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theme/themeOverride4.xml" ContentType="application/vnd.openxmlformats-officedocument.themeOverride+xml"/>
  <Override PartName="/word/theme/themeOverride5.xml" ContentType="application/vnd.openxmlformats-officedocument.themeOverride+xml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542" w:rsidRPr="0087153F" w:rsidRDefault="00DB4542" w:rsidP="00DB4542">
      <w:pPr>
        <w:pStyle w:val="afb"/>
        <w:jc w:val="center"/>
        <w:rPr>
          <w:rFonts w:ascii="Times New Roman" w:hAnsi="Times New Roman"/>
          <w:color w:val="auto"/>
        </w:rPr>
      </w:pPr>
      <w:bookmarkStart w:id="0" w:name="_Toc364940141"/>
      <w:r w:rsidRPr="0087153F">
        <w:rPr>
          <w:color w:val="auto"/>
        </w:rPr>
        <w:t>Оглавление</w:t>
      </w:r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r w:rsidRPr="00EF2FC1">
        <w:rPr>
          <w:sz w:val="24"/>
          <w:szCs w:val="24"/>
        </w:rPr>
        <w:fldChar w:fldCharType="begin"/>
      </w:r>
      <w:r w:rsidR="00DB4542" w:rsidRPr="005D75F2">
        <w:rPr>
          <w:sz w:val="24"/>
          <w:szCs w:val="24"/>
        </w:rPr>
        <w:instrText xml:space="preserve"> TOC \o "1-3" \h \z \u </w:instrText>
      </w:r>
      <w:r w:rsidRPr="00EF2FC1">
        <w:rPr>
          <w:sz w:val="24"/>
          <w:szCs w:val="24"/>
        </w:rPr>
        <w:fldChar w:fldCharType="separate"/>
      </w:r>
      <w:hyperlink w:anchor="_Toc390682808" w:history="1">
        <w:r w:rsidR="007A5AE7" w:rsidRPr="00371227">
          <w:rPr>
            <w:rStyle w:val="afc"/>
          </w:rPr>
          <w:t>Общие сведения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_Toc390682808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5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09" w:history="1">
        <w:r w:rsidR="007A5AE7" w:rsidRPr="00371227">
          <w:rPr>
            <w:rStyle w:val="afc"/>
          </w:rPr>
          <w:t>Общая часть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_Toc390682809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7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10" w:history="1">
        <w:r w:rsidR="007A5AE7" w:rsidRPr="00371227">
          <w:rPr>
            <w:rStyle w:val="afc"/>
          </w:rPr>
          <w:t>Раздел 1.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Показатели перспективного спроса на тепловую энергию (мощность) и теплоноситель в установленных границах территории городского поселения Игрим.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_Toc390682810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17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1" w:history="1">
        <w:r w:rsidR="007A5AE7" w:rsidRPr="00371227">
          <w:rPr>
            <w:rStyle w:val="afc"/>
            <w:rFonts w:ascii="Times New Roman" w:hAnsi="Times New Roman"/>
            <w:noProof/>
          </w:rPr>
          <w:t>1.1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Общие положения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="00371227">
          <w:rPr>
            <w:rFonts w:ascii="Times New Roman" w:hAnsi="Times New Roman"/>
            <w:noProof/>
            <w:webHidden/>
          </w:rPr>
          <w:t>...</w:t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_Toc390682811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17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2" w:history="1">
        <w:r w:rsidR="007A5AE7" w:rsidRPr="00371227">
          <w:rPr>
            <w:rStyle w:val="afc"/>
            <w:rFonts w:ascii="Times New Roman" w:hAnsi="Times New Roman"/>
            <w:noProof/>
          </w:rPr>
          <w:t>1.2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Площадь строительных фондов и приросты площади строительных фондов по расчетным элементам территориального деления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_Toc390682812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17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3" w:history="1">
        <w:r w:rsidR="007A5AE7" w:rsidRPr="00371227">
          <w:rPr>
            <w:rStyle w:val="afc"/>
            <w:rFonts w:ascii="Times New Roman" w:hAnsi="Times New Roman"/>
            <w:noProof/>
          </w:rPr>
          <w:t>1.3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Состояние строительства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_Toc390682813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23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4" w:history="1">
        <w:r w:rsidR="007A5AE7" w:rsidRPr="00371227">
          <w:rPr>
            <w:rStyle w:val="afc"/>
            <w:rFonts w:ascii="Times New Roman" w:hAnsi="Times New Roman"/>
            <w:noProof/>
          </w:rPr>
          <w:t>1.4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Объемы потребления тепловой мощности, теплоносителя и приросты потребления тепловой мощности, теплоносителя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_Toc390682814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24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5" w:history="1">
        <w:r w:rsidR="007A5AE7" w:rsidRPr="00371227">
          <w:rPr>
            <w:rStyle w:val="afc"/>
            <w:rFonts w:ascii="Times New Roman" w:hAnsi="Times New Roman"/>
            <w:noProof/>
          </w:rPr>
          <w:t>1.5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Потребление тепловой мощности и теплоносителя объектами, расположенными в производственных зонах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_Toc390682815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28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6" w:history="1">
        <w:r w:rsidR="007A5AE7" w:rsidRPr="00371227">
          <w:rPr>
            <w:rStyle w:val="afc"/>
            <w:rFonts w:ascii="Times New Roman" w:hAnsi="Times New Roman"/>
            <w:noProof/>
          </w:rPr>
          <w:t>1.6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Сводные показатели динамики спроса на тепловую мощность жилого, общественного и производственного фондов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_Toc390682816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28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17" w:history="1">
        <w:r w:rsidR="007A5AE7" w:rsidRPr="00371227">
          <w:rPr>
            <w:rStyle w:val="afc"/>
          </w:rPr>
          <w:t>Раздел 2.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балансы располагаемой тепловой мощности источников тепловой энергии и тепловой нагрузки потребителей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_Toc390682817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31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18" w:history="1">
        <w:r w:rsidR="007A5AE7" w:rsidRPr="00371227">
          <w:rPr>
            <w:rStyle w:val="afc"/>
            <w:rFonts w:ascii="Times New Roman" w:hAnsi="Times New Roman"/>
            <w:noProof/>
          </w:rPr>
          <w:t>2.1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Радиусы эффективного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_Toc390682818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31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1" w:history="1">
        <w:r w:rsidR="007A5AE7" w:rsidRPr="00371227">
          <w:rPr>
            <w:rStyle w:val="afc"/>
            <w:rFonts w:ascii="Times New Roman" w:hAnsi="Times New Roman"/>
            <w:noProof/>
          </w:rPr>
          <w:t>2.2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и перспективных зон действия систем теплоснабжения и источников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_Toc390682821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31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4" w:history="1">
        <w:r w:rsidR="007A5AE7" w:rsidRPr="00371227">
          <w:rPr>
            <w:rStyle w:val="afc"/>
            <w:rFonts w:ascii="Times New Roman" w:hAnsi="Times New Roman"/>
            <w:noProof/>
          </w:rPr>
          <w:t>2.1.1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зон действия систем теплоснабжения и источников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="00371227">
          <w:rPr>
            <w:rFonts w:ascii="Times New Roman" w:hAnsi="Times New Roman"/>
            <w:noProof/>
            <w:webHidden/>
          </w:rPr>
          <w:t>………………………………………………………………………………………………</w:t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_Toc390682824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31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5" w:history="1">
        <w:r w:rsidR="007A5AE7" w:rsidRPr="00371227">
          <w:rPr>
            <w:rStyle w:val="afc"/>
            <w:rFonts w:ascii="Times New Roman" w:hAnsi="Times New Roman"/>
            <w:noProof/>
          </w:rPr>
          <w:t>2.1.2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перспективных зон действия систем теплоснабжения и источников тепловой энергии (до 2026 г.)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_Toc390682825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33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6" w:history="1">
        <w:r w:rsidR="007A5AE7" w:rsidRPr="00371227">
          <w:rPr>
            <w:rStyle w:val="afc"/>
            <w:rFonts w:ascii="Times New Roman" w:hAnsi="Times New Roman"/>
            <w:noProof/>
          </w:rPr>
          <w:t>2.3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Описание существующих и перспективных зон застройки, обеспечиваемых теплоснабжением от индивидуальных источников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_Toc390682826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36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7" w:history="1">
        <w:r w:rsidR="007A5AE7" w:rsidRPr="00371227">
          <w:rPr>
            <w:rStyle w:val="afc"/>
            <w:rFonts w:ascii="Times New Roman" w:hAnsi="Times New Roman"/>
            <w:noProof/>
          </w:rPr>
          <w:t>2.4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тепловой мощности и тепловой нагрузки в перспективных зонах действия источников тепловой энергии на каждом этапе.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_Toc390682827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39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28" w:history="1">
        <w:r w:rsidR="007A5AE7" w:rsidRPr="00371227">
          <w:rPr>
            <w:rStyle w:val="afc"/>
          </w:rPr>
          <w:t>Раздел 3.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балансы теплоносителя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_Toc390682828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43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29" w:history="1">
        <w:r w:rsidR="007A5AE7" w:rsidRPr="00371227">
          <w:rPr>
            <w:rStyle w:val="afc"/>
            <w:rFonts w:ascii="Times New Roman" w:hAnsi="Times New Roman"/>
            <w:noProof/>
          </w:rPr>
          <w:t>3.1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объемы теплоносителя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_Toc390682829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43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0" w:history="1">
        <w:r w:rsidR="007A5AE7" w:rsidRPr="00371227">
          <w:rPr>
            <w:rStyle w:val="afc"/>
            <w:rFonts w:ascii="Times New Roman" w:hAnsi="Times New Roman"/>
            <w:noProof/>
          </w:rPr>
          <w:t>3.2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_Toc390682830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45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Default="00EF2FC1">
      <w:pPr>
        <w:pStyle w:val="22"/>
        <w:rPr>
          <w:rFonts w:ascii="Times New Roman" w:hAnsi="Times New Roman"/>
        </w:rPr>
      </w:pPr>
      <w:hyperlink w:anchor="_Toc390682831" w:history="1">
        <w:r w:rsidR="007A5AE7" w:rsidRPr="00371227">
          <w:rPr>
            <w:rStyle w:val="afc"/>
            <w:rFonts w:ascii="Times New Roman" w:hAnsi="Times New Roman"/>
            <w:noProof/>
          </w:rPr>
          <w:t>3.3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Перспективные балансы производительности водоподготовительных  установок  источников  тепловой энергии  для  компенсации  потерь  теплоносителя  в аварийных режимах работы систем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_Toc390682831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48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371227" w:rsidRPr="00425E6D" w:rsidRDefault="00371227" w:rsidP="00371227">
      <w:pPr>
        <w:jc w:val="left"/>
        <w:rPr>
          <w:rFonts w:ascii="Times New Roman" w:hAnsi="Times New Roman"/>
        </w:rPr>
      </w:pPr>
      <w:r w:rsidRPr="00425E6D">
        <w:rPr>
          <w:rFonts w:ascii="Times New Roman" w:hAnsi="Times New Roman"/>
        </w:rPr>
        <w:t>3.4               Мероприятия по переводу потребителей с "открытой"</w:t>
      </w:r>
      <w:r w:rsidR="00425E6D" w:rsidRPr="00425E6D">
        <w:rPr>
          <w:rFonts w:ascii="Times New Roman" w:hAnsi="Times New Roman"/>
        </w:rPr>
        <w:t xml:space="preserve"> схемой присоединения системы горячего водоснабжения на "закрытую"</w:t>
      </w:r>
      <w:r w:rsidR="00425E6D">
        <w:rPr>
          <w:rFonts w:ascii="Times New Roman" w:hAnsi="Times New Roman"/>
        </w:rPr>
        <w:t>....................................................................................................48</w:t>
      </w:r>
      <w:r w:rsidRPr="00425E6D">
        <w:rPr>
          <w:rFonts w:ascii="Times New Roman" w:hAnsi="Times New Roman"/>
        </w:rPr>
        <w:t xml:space="preserve"> </w:t>
      </w:r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32" w:history="1">
        <w:r w:rsidR="007A5AE7" w:rsidRPr="00371227">
          <w:rPr>
            <w:rStyle w:val="afc"/>
          </w:rPr>
          <w:t>Раздел 4.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Предложения по строительству, реконструкции и техническому перевооружению источников тепловой энергии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_Toc390682832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49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3" w:history="1">
        <w:r w:rsidR="007A5AE7" w:rsidRPr="00371227">
          <w:rPr>
            <w:rStyle w:val="afc"/>
            <w:rFonts w:ascii="Times New Roman" w:hAnsi="Times New Roman"/>
            <w:noProof/>
          </w:rPr>
          <w:t>4.1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источников тепловой энергии, обеспечивающих перспективную тепловую нагрузку, для которой не целесообразна передача тепловой энергии от существующих источников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_Toc390682833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49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4" w:history="1">
        <w:r w:rsidR="007A5AE7" w:rsidRPr="00371227">
          <w:rPr>
            <w:rStyle w:val="afc"/>
            <w:rFonts w:ascii="Times New Roman" w:hAnsi="Times New Roman"/>
            <w:noProof/>
          </w:rPr>
          <w:t>4.2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_Toc390682834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49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5" w:history="1">
        <w:r w:rsidR="007A5AE7" w:rsidRPr="00371227">
          <w:rPr>
            <w:rStyle w:val="afc"/>
            <w:rFonts w:ascii="Times New Roman" w:hAnsi="Times New Roman"/>
            <w:noProof/>
          </w:rPr>
          <w:t>4.3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техническому перевооружению источников тепловой энергии с целью повышения эффективности работы систем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_Toc390682835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51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6" w:history="1">
        <w:r w:rsidR="007A5AE7" w:rsidRPr="00371227">
          <w:rPr>
            <w:rStyle w:val="afc"/>
            <w:rFonts w:ascii="Times New Roman" w:hAnsi="Times New Roman"/>
            <w:noProof/>
          </w:rPr>
          <w:t>4.4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Меры по переоборудованию котельных в источники комбинированной выработки электрической и тепловой энергии для каждого этапа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_Toc390682836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52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7" w:history="1">
        <w:r w:rsidR="007A5AE7" w:rsidRPr="00371227">
          <w:rPr>
            <w:rStyle w:val="afc"/>
            <w:rFonts w:ascii="Times New Roman" w:hAnsi="Times New Roman"/>
            <w:noProof/>
          </w:rPr>
          <w:t>4.5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="00425E6D">
          <w:rPr>
            <w:rFonts w:ascii="Times New Roman" w:hAnsi="Times New Roman"/>
            <w:noProof/>
            <w:webHidden/>
          </w:rPr>
          <w:t>.........................................................................................................................</w:t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_Toc390682837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52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8" w:history="1">
        <w:r w:rsidR="007A5AE7" w:rsidRPr="00371227">
          <w:rPr>
            <w:rStyle w:val="afc"/>
            <w:rFonts w:ascii="Times New Roman" w:hAnsi="Times New Roman"/>
            <w:noProof/>
          </w:rPr>
          <w:t>4.6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_Toc390682838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52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39" w:history="1">
        <w:r w:rsidR="007A5AE7" w:rsidRPr="00371227">
          <w:rPr>
            <w:rStyle w:val="afc"/>
            <w:rFonts w:ascii="Times New Roman" w:hAnsi="Times New Roman"/>
            <w:noProof/>
          </w:rPr>
          <w:t>4.7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Оптимальный температурный график отпуска тепловой энергии для источников тепловой энергии систем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_Toc390682839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53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0" w:history="1">
        <w:r w:rsidR="007A5AE7" w:rsidRPr="00371227">
          <w:rPr>
            <w:rStyle w:val="afc"/>
            <w:rFonts w:ascii="Times New Roman" w:hAnsi="Times New Roman"/>
            <w:noProof/>
          </w:rPr>
          <w:t>4.8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_Toc390682840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54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41" w:history="1">
        <w:r w:rsidR="007A5AE7" w:rsidRPr="00371227">
          <w:rPr>
            <w:rStyle w:val="afc"/>
          </w:rPr>
          <w:t>Раздел 5.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Предложения по строительству и реконструкции тепловых сетей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_Toc390682841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55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2" w:history="1">
        <w:r w:rsidR="007A5AE7" w:rsidRPr="00371227">
          <w:rPr>
            <w:rStyle w:val="afc"/>
            <w:rFonts w:ascii="Times New Roman" w:hAnsi="Times New Roman"/>
            <w:noProof/>
          </w:rPr>
          <w:t>5.1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_Toc390682842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55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3" w:history="1">
        <w:r w:rsidR="007A5AE7" w:rsidRPr="00371227">
          <w:rPr>
            <w:rStyle w:val="afc"/>
            <w:rFonts w:ascii="Times New Roman" w:hAnsi="Times New Roman"/>
            <w:noProof/>
          </w:rPr>
          <w:t>5.2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по обеспечению перспективных приростов тепловой нагрузки в осваиваемых районах под жилищную, комплексную или производственную застройку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_Toc390682843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55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4" w:history="1">
        <w:r w:rsidR="007A5AE7" w:rsidRPr="00371227">
          <w:rPr>
            <w:rStyle w:val="afc"/>
            <w:rFonts w:ascii="Times New Roman" w:hAnsi="Times New Roman"/>
            <w:noProof/>
          </w:rPr>
          <w:t>5.3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сетей,  по  обеспечению возможности поставок тепловой энергии потребителям  от различных  источников тепловой  энергии  при  сохранении надежности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_Toc390682844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69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5" w:history="1">
        <w:r w:rsidR="007A5AE7" w:rsidRPr="00371227">
          <w:rPr>
            <w:rStyle w:val="afc"/>
            <w:rFonts w:ascii="Times New Roman" w:hAnsi="Times New Roman"/>
            <w:noProof/>
          </w:rPr>
          <w:t>5.4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строительству и реконструкции тепловых сетей  для  повышения  эффективности  функционирования системы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_Toc390682845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69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6" w:history="1">
        <w:r w:rsidR="007A5AE7" w:rsidRPr="00371227">
          <w:rPr>
            <w:rStyle w:val="afc"/>
            <w:rFonts w:ascii="Times New Roman" w:hAnsi="Times New Roman"/>
            <w:noProof/>
          </w:rPr>
          <w:t>5.5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 по  строительству  тепловых  сетей  для обеспечения нормативной надежности теплоснабжения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_Toc390682846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70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47" w:history="1">
        <w:r w:rsidR="007A5AE7" w:rsidRPr="00371227">
          <w:rPr>
            <w:rStyle w:val="afc"/>
          </w:rPr>
          <w:t>Раздел 6.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Перспективные топливные балансы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_Toc390682847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73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48" w:history="1">
        <w:r w:rsidR="007A5AE7" w:rsidRPr="00371227">
          <w:rPr>
            <w:rStyle w:val="afc"/>
          </w:rPr>
          <w:t>Раздел 7.</w:t>
        </w:r>
        <w:r w:rsidR="007A5AE7" w:rsidRPr="00371227">
          <w:rPr>
            <w:rFonts w:eastAsia="Times New Roman"/>
            <w:kern w:val="0"/>
            <w:lang w:eastAsia="ru-RU"/>
          </w:rPr>
          <w:tab/>
        </w:r>
        <w:r w:rsidR="007A5AE7" w:rsidRPr="00371227">
          <w:rPr>
            <w:rStyle w:val="afc"/>
          </w:rPr>
          <w:t>Инвестиции в строительство, реконструкцию и техническое перевооружение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_Toc390682848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78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49" w:history="1">
        <w:r w:rsidR="007A5AE7" w:rsidRPr="00371227">
          <w:rPr>
            <w:rStyle w:val="afc"/>
            <w:rFonts w:ascii="Times New Roman" w:hAnsi="Times New Roman"/>
            <w:noProof/>
          </w:rPr>
          <w:t>7.1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_Toc390682849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78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50" w:history="1">
        <w:r w:rsidR="007A5AE7" w:rsidRPr="00371227">
          <w:rPr>
            <w:rStyle w:val="afc"/>
            <w:rFonts w:ascii="Times New Roman" w:hAnsi="Times New Roman"/>
            <w:noProof/>
          </w:rPr>
          <w:t>7.2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 насосных станций и тепловых пунктов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_Toc390682850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78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51" w:history="1">
        <w:r w:rsidR="007A5AE7" w:rsidRPr="00371227">
          <w:rPr>
            <w:rStyle w:val="afc"/>
            <w:rFonts w:ascii="Times New Roman" w:hAnsi="Times New Roman"/>
            <w:noProof/>
          </w:rPr>
          <w:t>7.3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_Toc390682851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79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22"/>
        <w:rPr>
          <w:rFonts w:ascii="Times New Roman" w:eastAsia="Times New Roman" w:hAnsi="Times New Roman"/>
          <w:noProof/>
          <w:lang w:eastAsia="ru-RU"/>
        </w:rPr>
      </w:pPr>
      <w:hyperlink w:anchor="_Toc390682852" w:history="1">
        <w:r w:rsidR="007A5AE7" w:rsidRPr="00371227">
          <w:rPr>
            <w:rStyle w:val="afc"/>
            <w:rFonts w:ascii="Times New Roman" w:hAnsi="Times New Roman"/>
            <w:noProof/>
          </w:rPr>
          <w:t>7.4</w:t>
        </w:r>
        <w:r w:rsidR="007A5AE7" w:rsidRPr="00371227">
          <w:rPr>
            <w:rFonts w:ascii="Times New Roman" w:eastAsia="Times New Roman" w:hAnsi="Times New Roman"/>
            <w:noProof/>
            <w:lang w:eastAsia="ru-RU"/>
          </w:rPr>
          <w:tab/>
        </w:r>
        <w:r w:rsidR="007A5AE7" w:rsidRPr="00371227">
          <w:rPr>
            <w:rStyle w:val="afc"/>
            <w:rFonts w:ascii="Times New Roman" w:hAnsi="Times New Roman"/>
            <w:noProof/>
          </w:rPr>
          <w:t>Предложения по источникам инвестиций, обеспечивающих финансовые потребности</w:t>
        </w:r>
        <w:r w:rsidR="007A5AE7" w:rsidRPr="00371227">
          <w:rPr>
            <w:rFonts w:ascii="Times New Roman" w:hAnsi="Times New Roman"/>
            <w:noProof/>
            <w:webHidden/>
          </w:rPr>
          <w:tab/>
        </w:r>
        <w:r w:rsidRPr="00371227">
          <w:rPr>
            <w:rFonts w:ascii="Times New Roman" w:hAnsi="Times New Roman"/>
            <w:noProof/>
            <w:webHidden/>
          </w:rPr>
          <w:fldChar w:fldCharType="begin"/>
        </w:r>
        <w:r w:rsidR="007A5AE7" w:rsidRPr="00371227">
          <w:rPr>
            <w:rFonts w:ascii="Times New Roman" w:hAnsi="Times New Roman"/>
            <w:noProof/>
            <w:webHidden/>
          </w:rPr>
          <w:instrText xml:space="preserve"> PAGEREF _Toc390682852 \h </w:instrText>
        </w:r>
        <w:r w:rsidRPr="00371227">
          <w:rPr>
            <w:rFonts w:ascii="Times New Roman" w:hAnsi="Times New Roman"/>
            <w:noProof/>
            <w:webHidden/>
          </w:rPr>
        </w:r>
        <w:r w:rsidRPr="00371227">
          <w:rPr>
            <w:rFonts w:ascii="Times New Roman" w:hAnsi="Times New Roman"/>
            <w:noProof/>
            <w:webHidden/>
          </w:rPr>
          <w:fldChar w:fldCharType="separate"/>
        </w:r>
        <w:r w:rsidR="00935F74" w:rsidRPr="00371227">
          <w:rPr>
            <w:rFonts w:ascii="Times New Roman" w:hAnsi="Times New Roman"/>
            <w:noProof/>
            <w:webHidden/>
          </w:rPr>
          <w:t>79</w:t>
        </w:r>
        <w:r w:rsidRPr="00371227">
          <w:rPr>
            <w:rFonts w:ascii="Times New Roman" w:hAnsi="Times New Roman"/>
            <w:noProof/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53" w:history="1">
        <w:r w:rsidR="007A5AE7" w:rsidRPr="00371227">
          <w:rPr>
            <w:rStyle w:val="afc"/>
          </w:rPr>
          <w:t>Раздел 8. Решение по определению единой теплоснабжающей организации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_Toc390682853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87</w:t>
        </w:r>
        <w:r w:rsidRPr="00371227">
          <w:rPr>
            <w:webHidden/>
          </w:rPr>
          <w:fldChar w:fldCharType="end"/>
        </w:r>
      </w:hyperlink>
    </w:p>
    <w:p w:rsidR="007A5AE7" w:rsidRPr="00371227" w:rsidRDefault="00EF2FC1">
      <w:pPr>
        <w:pStyle w:val="17"/>
        <w:rPr>
          <w:rFonts w:eastAsia="Times New Roman"/>
          <w:kern w:val="0"/>
          <w:lang w:eastAsia="ru-RU"/>
        </w:rPr>
      </w:pPr>
      <w:hyperlink w:anchor="_Toc390682854" w:history="1">
        <w:r w:rsidR="007A5AE7" w:rsidRPr="00371227">
          <w:rPr>
            <w:rStyle w:val="afc"/>
          </w:rPr>
          <w:t>Раздел 9. Решения о распределении нагрузки между источниками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_Toc390682854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89</w:t>
        </w:r>
        <w:r w:rsidRPr="00371227">
          <w:rPr>
            <w:webHidden/>
          </w:rPr>
          <w:fldChar w:fldCharType="end"/>
        </w:r>
      </w:hyperlink>
    </w:p>
    <w:p w:rsidR="007A5AE7" w:rsidRPr="006E4773" w:rsidRDefault="00EF2FC1">
      <w:pPr>
        <w:pStyle w:val="17"/>
        <w:rPr>
          <w:rFonts w:ascii="Calibri" w:eastAsia="Times New Roman" w:hAnsi="Calibri"/>
          <w:kern w:val="0"/>
          <w:lang w:eastAsia="ru-RU"/>
        </w:rPr>
      </w:pPr>
      <w:hyperlink w:anchor="_Toc390682855" w:history="1">
        <w:r w:rsidR="007A5AE7" w:rsidRPr="00371227">
          <w:rPr>
            <w:rStyle w:val="afc"/>
          </w:rPr>
          <w:t>Раздел 10.  Решения по бесхозяйным тепловым сетям</w:t>
        </w:r>
        <w:r w:rsidR="007A5AE7" w:rsidRPr="00371227">
          <w:rPr>
            <w:webHidden/>
          </w:rPr>
          <w:tab/>
        </w:r>
        <w:r w:rsidRPr="00371227">
          <w:rPr>
            <w:webHidden/>
          </w:rPr>
          <w:fldChar w:fldCharType="begin"/>
        </w:r>
        <w:r w:rsidR="007A5AE7" w:rsidRPr="00371227">
          <w:rPr>
            <w:webHidden/>
          </w:rPr>
          <w:instrText xml:space="preserve"> PAGEREF _Toc390682855 \h </w:instrText>
        </w:r>
        <w:r w:rsidRPr="00371227">
          <w:rPr>
            <w:webHidden/>
          </w:rPr>
        </w:r>
        <w:r w:rsidRPr="00371227">
          <w:rPr>
            <w:webHidden/>
          </w:rPr>
          <w:fldChar w:fldCharType="separate"/>
        </w:r>
        <w:r w:rsidR="00935F74" w:rsidRPr="00371227">
          <w:rPr>
            <w:webHidden/>
          </w:rPr>
          <w:t>95</w:t>
        </w:r>
        <w:r w:rsidRPr="00371227">
          <w:rPr>
            <w:webHidden/>
          </w:rPr>
          <w:fldChar w:fldCharType="end"/>
        </w:r>
      </w:hyperlink>
    </w:p>
    <w:p w:rsidR="00DB4542" w:rsidRPr="00DB4542" w:rsidRDefault="00EF2FC1" w:rsidP="00DB4542">
      <w:pPr>
        <w:jc w:val="both"/>
      </w:pPr>
      <w:r w:rsidRPr="005D75F2">
        <w:rPr>
          <w:rFonts w:ascii="Times New Roman" w:hAnsi="Times New Roman"/>
          <w:b/>
          <w:bCs/>
          <w:sz w:val="24"/>
          <w:szCs w:val="24"/>
        </w:rPr>
        <w:fldChar w:fldCharType="end"/>
      </w:r>
    </w:p>
    <w:p w:rsidR="00891962" w:rsidRPr="00AE1C73" w:rsidRDefault="00891962" w:rsidP="00DB2A26">
      <w:pPr>
        <w:pStyle w:val="12"/>
        <w:keepLines w:val="0"/>
        <w:tabs>
          <w:tab w:val="left" w:pos="0"/>
        </w:tabs>
        <w:suppressAutoHyphens/>
        <w:spacing w:before="120" w:after="240" w:line="360" w:lineRule="auto"/>
        <w:ind w:left="567"/>
        <w:rPr>
          <w:rFonts w:ascii="Times New Roman" w:hAnsi="Times New Roman"/>
          <w:color w:val="auto"/>
          <w:kern w:val="28"/>
          <w:sz w:val="26"/>
        </w:rPr>
      </w:pPr>
      <w:bookmarkStart w:id="1" w:name="_Toc390682808"/>
      <w:r w:rsidRPr="00AE1C73">
        <w:rPr>
          <w:rFonts w:ascii="Times New Roman" w:hAnsi="Times New Roman"/>
          <w:color w:val="auto"/>
          <w:kern w:val="28"/>
          <w:sz w:val="26"/>
        </w:rPr>
        <w:lastRenderedPageBreak/>
        <w:t>Общие сведения</w:t>
      </w:r>
      <w:bookmarkEnd w:id="0"/>
      <w:bookmarkEnd w:id="1"/>
    </w:p>
    <w:p w:rsidR="007A4189" w:rsidRPr="00646A90" w:rsidRDefault="007A4189" w:rsidP="007A41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Схема  теплоснабжения  </w:t>
      </w:r>
      <w:r>
        <w:rPr>
          <w:rFonts w:ascii="Times New Roman" w:hAnsi="Times New Roman"/>
          <w:sz w:val="26"/>
          <w:szCs w:val="26"/>
        </w:rPr>
        <w:t>городского поселения Игрим Березовского района Ханты-Мансийского автономного округа - Югры</w:t>
      </w:r>
      <w:r w:rsidRPr="00646A90">
        <w:rPr>
          <w:rFonts w:ascii="Times New Roman" w:hAnsi="Times New Roman"/>
          <w:sz w:val="26"/>
          <w:szCs w:val="26"/>
        </w:rPr>
        <w:t xml:space="preserve"> </w:t>
      </w:r>
      <w:r w:rsidRPr="00F820DE">
        <w:rPr>
          <w:rFonts w:ascii="Times New Roman" w:hAnsi="Times New Roman"/>
          <w:sz w:val="26"/>
          <w:szCs w:val="26"/>
        </w:rPr>
        <w:t xml:space="preserve"> до 2026 года (актуализация на 2015 год)</w:t>
      </w:r>
      <w:r w:rsidRPr="00646A90">
        <w:rPr>
          <w:rFonts w:ascii="Times New Roman" w:hAnsi="Times New Roman"/>
          <w:sz w:val="26"/>
          <w:szCs w:val="26"/>
        </w:rPr>
        <w:t xml:space="preserve"> утверждена  </w:t>
      </w:r>
      <w:r>
        <w:rPr>
          <w:rFonts w:ascii="Times New Roman" w:hAnsi="Times New Roman"/>
          <w:sz w:val="26"/>
          <w:szCs w:val="26"/>
        </w:rPr>
        <w:t>главой администрации гп. Игрим после проведения публичных слушаний 25 августа 2014</w:t>
      </w:r>
      <w:r w:rsidRPr="00646A90">
        <w:rPr>
          <w:rFonts w:ascii="Times New Roman" w:hAnsi="Times New Roman"/>
          <w:sz w:val="26"/>
          <w:szCs w:val="26"/>
        </w:rPr>
        <w:t xml:space="preserve"> г.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В соответствие с п. 22 Требований к порядку разработки и утверждения схем теплоснабжения,  утверждённых  постановлением  Правительства  Российской Федерации  №  154  от  22.02.2012  г.,  схема  теплоснабжения  подлежит  ежегодной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 xml:space="preserve">актуализации в отношении следующих данных: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а) распределение тепловой нагрузки между источниками тепловой энергии в период, на который распределяются нагрузки;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б) изменение тепловых нагрузок в каждой зоне действия источников тепловой энергии, в том числе за счет перераспределения тепловой нагрузки из одной зоны действия в другую в период, на который распределяются нагрузки;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в)  внесение  изменений  в  схему  теплоснабжения  или  отказ  от  внесения изменений  в  части  включения  в  нее  мероприятий  по  обеспечению  технической возможности  подключения  к  системам  теплоснабжения  объектов  капитального строительства;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г)  переключение  тепловой  нагрузки  от  котельных  на  источники  с комбинированной выработкой тепловой и электрической энергии в весенне-летний период функционирования систем теплоснабжения;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д)  переключение  тепловой  нагрузки  от  котельных  на  источники 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е)  мероприятия  по  переоборудованию  котельных  в  источники комбинированной выработки электрической и тепловой энергии;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ж)  ввод  в  эксплуатацию  в  результате  строительства,  реконструкции  и технического  перевооружения  источников  тепловой  энергии  и  соответствие  их обязательным требованиям, установленным законодательством Российской Федерации, и проектной документации;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з) строительство и реконструкция тепловых сетей, включая их реконструкцию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lastRenderedPageBreak/>
        <w:t xml:space="preserve">в связи с исчерпанием установленного и продленного ресурсов; </w:t>
      </w:r>
    </w:p>
    <w:p w:rsidR="00EA0672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и)  баланс  топливно-энергетических  ресурсов  для  обеспечения теплоснабжения, в том числе расходов аварийных запасов топлива;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к)  финансовые  потребности  при  изменении  схемы  теплоснабжения  и источники их покрытия.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Настоящий  документ  является  актуализацией  утвержденной  схемы теплоснабжения </w:t>
      </w:r>
      <w:r>
        <w:rPr>
          <w:rFonts w:ascii="Times New Roman" w:hAnsi="Times New Roman"/>
          <w:sz w:val="26"/>
          <w:szCs w:val="26"/>
        </w:rPr>
        <w:t>городского поселения Игрим Березовского района Ханты-Мансийского автономного округа - Югры</w:t>
      </w:r>
      <w:r w:rsidRPr="00646A90">
        <w:rPr>
          <w:rFonts w:ascii="Times New Roman" w:hAnsi="Times New Roman"/>
          <w:sz w:val="26"/>
          <w:szCs w:val="26"/>
        </w:rPr>
        <w:t xml:space="preserve"> на 201</w:t>
      </w:r>
      <w:r w:rsidR="007A4189">
        <w:rPr>
          <w:rFonts w:ascii="Times New Roman" w:hAnsi="Times New Roman"/>
          <w:sz w:val="26"/>
          <w:szCs w:val="26"/>
        </w:rPr>
        <w:t>6</w:t>
      </w:r>
      <w:r w:rsidRPr="00646A90">
        <w:rPr>
          <w:rFonts w:ascii="Times New Roman" w:hAnsi="Times New Roman"/>
          <w:sz w:val="26"/>
          <w:szCs w:val="26"/>
        </w:rPr>
        <w:t xml:space="preserve"> год.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 xml:space="preserve">Актуализация  Схемы  теплоснабжения  </w:t>
      </w:r>
      <w:r>
        <w:rPr>
          <w:rFonts w:ascii="Times New Roman" w:hAnsi="Times New Roman"/>
          <w:sz w:val="26"/>
          <w:szCs w:val="26"/>
        </w:rPr>
        <w:t xml:space="preserve">городского поселения Игрим </w:t>
      </w:r>
      <w:r w:rsidRPr="00646A90">
        <w:rPr>
          <w:rFonts w:ascii="Times New Roman" w:hAnsi="Times New Roman"/>
          <w:sz w:val="26"/>
          <w:szCs w:val="26"/>
        </w:rPr>
        <w:t xml:space="preserve">выполнена  в соответствие  с  Требованиями  к  схемам  теплоснабжения.  При  этом  в  ходе выполнения  актуализации  уточнен  и  скорректирован  прогноз  перспективной застройки на территории </w:t>
      </w:r>
      <w:r>
        <w:rPr>
          <w:rFonts w:ascii="Times New Roman" w:hAnsi="Times New Roman"/>
          <w:sz w:val="26"/>
          <w:szCs w:val="26"/>
        </w:rPr>
        <w:t xml:space="preserve">городского поселения Игрим </w:t>
      </w:r>
      <w:r w:rsidRPr="00646A90">
        <w:rPr>
          <w:rFonts w:ascii="Times New Roman" w:hAnsi="Times New Roman"/>
          <w:sz w:val="26"/>
          <w:szCs w:val="26"/>
        </w:rPr>
        <w:t>и прогноз перспективной тепловой нагрузки</w:t>
      </w:r>
      <w:r>
        <w:rPr>
          <w:rFonts w:ascii="Times New Roman" w:hAnsi="Times New Roman"/>
          <w:sz w:val="26"/>
          <w:szCs w:val="26"/>
        </w:rPr>
        <w:t>.</w:t>
      </w:r>
      <w:r w:rsidRPr="00646A90">
        <w:rPr>
          <w:rFonts w:ascii="Times New Roman" w:hAnsi="Times New Roman"/>
          <w:sz w:val="26"/>
          <w:szCs w:val="26"/>
        </w:rPr>
        <w:t xml:space="preserve"> </w:t>
      </w:r>
    </w:p>
    <w:p w:rsidR="00EA0672" w:rsidRPr="00646A90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46A90">
        <w:rPr>
          <w:rFonts w:ascii="Times New Roman" w:hAnsi="Times New Roman"/>
          <w:sz w:val="26"/>
          <w:szCs w:val="26"/>
        </w:rPr>
        <w:t>В  результате  значительной  корректировки прогноза  перспективной  нагрузки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646A90">
        <w:rPr>
          <w:rFonts w:ascii="Times New Roman" w:hAnsi="Times New Roman"/>
          <w:sz w:val="26"/>
          <w:szCs w:val="26"/>
        </w:rPr>
        <w:t xml:space="preserve">потребовали  корректировки  мероприятий  по  развитию  систем  теплоснабжения  в части  источников  тепловой  энергии  (мощности)  и  системы  транспорта теплоносителя.  </w:t>
      </w:r>
    </w:p>
    <w:p w:rsidR="00EA0672" w:rsidRPr="007C7B21" w:rsidRDefault="00EA0672" w:rsidP="00EA067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</w:t>
      </w:r>
    </w:p>
    <w:p w:rsidR="00891962" w:rsidRPr="0044078B" w:rsidRDefault="00891962" w:rsidP="00DB2A26">
      <w:pPr>
        <w:jc w:val="left"/>
        <w:rPr>
          <w:rFonts w:ascii="Times New Roman" w:hAnsi="Times New Roman"/>
          <w:b/>
          <w:i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Pr="0044078B" w:rsidRDefault="00B03A28" w:rsidP="00DB2A26">
      <w:pPr>
        <w:jc w:val="left"/>
        <w:rPr>
          <w:rFonts w:ascii="Times New Roman" w:hAnsi="Times New Roman"/>
          <w:sz w:val="28"/>
          <w:szCs w:val="28"/>
        </w:rPr>
      </w:pPr>
    </w:p>
    <w:p w:rsidR="00B03A28" w:rsidRDefault="000349F4" w:rsidP="000349F4">
      <w:pPr>
        <w:pStyle w:val="12"/>
        <w:keepLines w:val="0"/>
        <w:pageBreakBefore/>
        <w:tabs>
          <w:tab w:val="left" w:pos="0"/>
        </w:tabs>
        <w:suppressAutoHyphens/>
        <w:spacing w:before="120" w:after="120" w:line="360" w:lineRule="auto"/>
        <w:rPr>
          <w:rFonts w:ascii="Times New Roman" w:hAnsi="Times New Roman"/>
          <w:color w:val="auto"/>
          <w:kern w:val="28"/>
          <w:sz w:val="26"/>
        </w:rPr>
      </w:pPr>
      <w:bookmarkStart w:id="2" w:name="_Toc390682809"/>
      <w:r>
        <w:rPr>
          <w:rFonts w:ascii="Times New Roman" w:hAnsi="Times New Roman"/>
          <w:color w:val="auto"/>
          <w:kern w:val="28"/>
          <w:sz w:val="26"/>
        </w:rPr>
        <w:lastRenderedPageBreak/>
        <w:t>Общая часть</w:t>
      </w:r>
      <w:bookmarkEnd w:id="2"/>
    </w:p>
    <w:p w:rsidR="000349F4" w:rsidRPr="000349F4" w:rsidRDefault="000349F4" w:rsidP="000349F4">
      <w:pPr>
        <w:rPr>
          <w:rFonts w:ascii="Times New Roman" w:hAnsi="Times New Roman"/>
          <w:b/>
          <w:sz w:val="26"/>
          <w:szCs w:val="26"/>
        </w:rPr>
      </w:pPr>
      <w:r w:rsidRPr="000349F4">
        <w:rPr>
          <w:rFonts w:ascii="Times New Roman" w:hAnsi="Times New Roman"/>
          <w:b/>
          <w:sz w:val="26"/>
          <w:szCs w:val="26"/>
        </w:rPr>
        <w:t xml:space="preserve">Территория и климат </w:t>
      </w:r>
    </w:p>
    <w:p w:rsidR="000349F4" w:rsidRDefault="000349F4" w:rsidP="00B57AF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961029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>Игрим – городское поселение в Березовском районе Ханты-Мансийского автономного округа Югры. Территория городского поселения  Игрим входит в состав территории Березовского района. Границы поселения установлены законом Ханты-Мансийского автономного округа – Югры от 25.11.2004 года № 63-оз «О статусе и границах муниципальных образований Ханты-Мансийского автономного округа – Югры». Он расположен на правом берегу реки Северная Сосьва, ниже устья реки Малая Сосьва. Аэропорт с грунтовой ВПП длиной 2030</w:t>
      </w:r>
      <w:r w:rsidR="00961029">
        <w:rPr>
          <w:sz w:val="26"/>
          <w:szCs w:val="26"/>
        </w:rPr>
        <w:t xml:space="preserve"> </w:t>
      </w:r>
      <w:r w:rsidRPr="000349F4">
        <w:rPr>
          <w:sz w:val="26"/>
          <w:szCs w:val="26"/>
        </w:rPr>
        <w:t xml:space="preserve">м. </w:t>
      </w:r>
    </w:p>
    <w:p w:rsidR="00A90862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>Автомобильной дорогой местного значения Игрим связан с деревней Нижние Нарыкары (35 км). Дорога на протяжении 2/3 длины имеет щебеночное покрытие.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Муниципальное образование «Городское поселение Игрим» включает в себя </w:t>
      </w:r>
      <w:r>
        <w:rPr>
          <w:sz w:val="26"/>
          <w:szCs w:val="26"/>
        </w:rPr>
        <w:t>четыре</w:t>
      </w:r>
      <w:r w:rsidRPr="00A90862">
        <w:rPr>
          <w:sz w:val="26"/>
          <w:szCs w:val="26"/>
        </w:rPr>
        <w:t xml:space="preserve"> населённых пункта:</w:t>
      </w:r>
    </w:p>
    <w:p w:rsidR="00A90862" w:rsidRPr="00A90862" w:rsidRDefault="00A90862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>пгт. Игрим;</w:t>
      </w:r>
    </w:p>
    <w:p w:rsidR="00A90862" w:rsidRPr="00A90862" w:rsidRDefault="00A90862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>д. Анеево;</w:t>
      </w:r>
    </w:p>
    <w:p w:rsidR="00A90862" w:rsidRPr="00A90862" w:rsidRDefault="007A4189" w:rsidP="009C02FC">
      <w:pPr>
        <w:pStyle w:val="a9"/>
        <w:numPr>
          <w:ilvl w:val="0"/>
          <w:numId w:val="13"/>
        </w:numPr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п. Ванзетур.</w:t>
      </w:r>
    </w:p>
    <w:p w:rsidR="000C2E1F" w:rsidRDefault="000C2E1F" w:rsidP="000349F4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Все населенные пункты расположены обособленно в разных частях поселения и связаны между собой только зимниками.</w:t>
      </w:r>
    </w:p>
    <w:p w:rsid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 Численность населения городского поселения Игрим, </w:t>
      </w:r>
      <w:r w:rsidR="00961029">
        <w:rPr>
          <w:sz w:val="26"/>
          <w:szCs w:val="26"/>
        </w:rPr>
        <w:t>по состоянию на</w:t>
      </w:r>
      <w:r w:rsidRPr="000349F4">
        <w:rPr>
          <w:sz w:val="26"/>
          <w:szCs w:val="26"/>
        </w:rPr>
        <w:t xml:space="preserve"> </w:t>
      </w:r>
      <w:r w:rsidR="00961029">
        <w:rPr>
          <w:sz w:val="26"/>
          <w:szCs w:val="26"/>
        </w:rPr>
        <w:t>201</w:t>
      </w:r>
      <w:r w:rsidR="007A4189">
        <w:rPr>
          <w:sz w:val="26"/>
          <w:szCs w:val="26"/>
        </w:rPr>
        <w:t>5</w:t>
      </w:r>
      <w:r w:rsidRPr="000349F4">
        <w:rPr>
          <w:sz w:val="26"/>
          <w:szCs w:val="26"/>
        </w:rPr>
        <w:t xml:space="preserve"> год  составляет </w:t>
      </w:r>
      <w:r w:rsidR="00F2644E">
        <w:rPr>
          <w:sz w:val="26"/>
          <w:szCs w:val="26"/>
        </w:rPr>
        <w:t>9252</w:t>
      </w:r>
      <w:r w:rsidRPr="000349F4">
        <w:rPr>
          <w:sz w:val="26"/>
          <w:szCs w:val="26"/>
        </w:rPr>
        <w:t xml:space="preserve"> </w:t>
      </w:r>
      <w:r w:rsidR="00DE0821">
        <w:rPr>
          <w:sz w:val="26"/>
          <w:szCs w:val="26"/>
        </w:rPr>
        <w:t xml:space="preserve">человека, из них </w:t>
      </w:r>
      <w:r w:rsidR="00F2644E">
        <w:rPr>
          <w:sz w:val="26"/>
          <w:szCs w:val="26"/>
        </w:rPr>
        <w:t>8621</w:t>
      </w:r>
      <w:r w:rsidR="00DE0821">
        <w:rPr>
          <w:sz w:val="26"/>
          <w:szCs w:val="26"/>
        </w:rPr>
        <w:t xml:space="preserve"> человек </w:t>
      </w:r>
      <w:r w:rsidR="0097652A">
        <w:rPr>
          <w:sz w:val="26"/>
          <w:szCs w:val="26"/>
        </w:rPr>
        <w:t>проживают в пгт Игрим</w:t>
      </w:r>
      <w:r w:rsidR="00DE0821">
        <w:rPr>
          <w:sz w:val="26"/>
          <w:szCs w:val="26"/>
        </w:rPr>
        <w:t xml:space="preserve">, </w:t>
      </w:r>
      <w:r w:rsidR="00F2644E">
        <w:rPr>
          <w:sz w:val="26"/>
          <w:szCs w:val="26"/>
        </w:rPr>
        <w:t>457</w:t>
      </w:r>
      <w:r w:rsidR="00DE0821">
        <w:rPr>
          <w:sz w:val="26"/>
          <w:szCs w:val="26"/>
        </w:rPr>
        <w:t xml:space="preserve"> человек</w:t>
      </w:r>
      <w:r w:rsidR="0097652A">
        <w:rPr>
          <w:sz w:val="26"/>
          <w:szCs w:val="26"/>
        </w:rPr>
        <w:t>а</w:t>
      </w:r>
      <w:r w:rsidR="00DE0821">
        <w:rPr>
          <w:sz w:val="26"/>
          <w:szCs w:val="26"/>
        </w:rPr>
        <w:t xml:space="preserve"> – </w:t>
      </w:r>
      <w:r w:rsidR="0097652A">
        <w:rPr>
          <w:sz w:val="26"/>
          <w:szCs w:val="26"/>
        </w:rPr>
        <w:t>в п. Ванзетур, 174 человека в дер. Анеева</w:t>
      </w:r>
      <w:r w:rsidRPr="000349F4">
        <w:rPr>
          <w:sz w:val="26"/>
          <w:szCs w:val="26"/>
        </w:rPr>
        <w:t>.</w:t>
      </w:r>
      <w:r w:rsidR="00DE0821">
        <w:rPr>
          <w:sz w:val="26"/>
          <w:szCs w:val="26"/>
        </w:rPr>
        <w:t xml:space="preserve"> </w:t>
      </w:r>
    </w:p>
    <w:p w:rsidR="00A90862" w:rsidRPr="00A90862" w:rsidRDefault="006E2A00" w:rsidP="00A90862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Ч</w:t>
      </w:r>
      <w:r w:rsidR="00A90862" w:rsidRPr="00A90862">
        <w:rPr>
          <w:sz w:val="26"/>
          <w:szCs w:val="26"/>
        </w:rPr>
        <w:t xml:space="preserve">асть населения </w:t>
      </w:r>
      <w:r>
        <w:rPr>
          <w:sz w:val="26"/>
          <w:szCs w:val="26"/>
        </w:rPr>
        <w:t xml:space="preserve">городского поселения </w:t>
      </w:r>
      <w:r w:rsidR="00A90862" w:rsidRPr="00A90862">
        <w:rPr>
          <w:sz w:val="26"/>
          <w:szCs w:val="26"/>
        </w:rPr>
        <w:t>занята в газовой отрасли</w:t>
      </w:r>
      <w:r>
        <w:rPr>
          <w:sz w:val="26"/>
          <w:szCs w:val="26"/>
        </w:rPr>
        <w:t xml:space="preserve"> (ООО «Газпром Трансгаз Югорск»</w:t>
      </w:r>
      <w:r w:rsidR="00A90862" w:rsidRPr="00A90862">
        <w:rPr>
          <w:sz w:val="26"/>
          <w:szCs w:val="26"/>
        </w:rPr>
        <w:t>), а так же РЭБ флота филиал ДОАО «Спецгазавтотранс» ОАО «Газпром».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В </w:t>
      </w:r>
      <w:r>
        <w:rPr>
          <w:sz w:val="26"/>
          <w:szCs w:val="26"/>
        </w:rPr>
        <w:t>пгт. Игрим</w:t>
      </w:r>
      <w:r w:rsidRPr="00A90862">
        <w:rPr>
          <w:sz w:val="26"/>
          <w:szCs w:val="26"/>
        </w:rPr>
        <w:t xml:space="preserve"> </w:t>
      </w:r>
      <w:r>
        <w:rPr>
          <w:sz w:val="26"/>
          <w:szCs w:val="26"/>
        </w:rPr>
        <w:t>пять</w:t>
      </w:r>
      <w:r w:rsidRPr="00A90862">
        <w:rPr>
          <w:sz w:val="26"/>
          <w:szCs w:val="26"/>
        </w:rPr>
        <w:t xml:space="preserve"> детских садов, детская школа искусств, детско-юношеский центр, </w:t>
      </w:r>
      <w:r>
        <w:rPr>
          <w:sz w:val="26"/>
          <w:szCs w:val="26"/>
        </w:rPr>
        <w:t>две</w:t>
      </w:r>
      <w:r w:rsidRPr="00A90862">
        <w:rPr>
          <w:sz w:val="26"/>
          <w:szCs w:val="26"/>
        </w:rPr>
        <w:t xml:space="preserve"> средние общеобразовательные школы, профессиональный колледж, городская и детская библиотеки, дом культуры, молодёжный центр, выставочный зал, физкультурно-оздоровительный комплекс, дворец спорта для детей и юношества, спорткомплекс «Юность»</w:t>
      </w:r>
      <w:r>
        <w:rPr>
          <w:sz w:val="26"/>
          <w:szCs w:val="26"/>
        </w:rPr>
        <w:t>.</w:t>
      </w:r>
      <w:r w:rsidRPr="00A90862">
        <w:rPr>
          <w:sz w:val="26"/>
          <w:szCs w:val="26"/>
        </w:rPr>
        <w:t xml:space="preserve"> </w:t>
      </w:r>
    </w:p>
    <w:p w:rsidR="00A90862" w:rsidRPr="00A90862" w:rsidRDefault="00A90862" w:rsidP="00A90862">
      <w:pPr>
        <w:pStyle w:val="a9"/>
        <w:spacing w:before="0" w:after="0" w:line="360" w:lineRule="auto"/>
        <w:rPr>
          <w:sz w:val="26"/>
          <w:szCs w:val="26"/>
        </w:rPr>
      </w:pPr>
      <w:r w:rsidRPr="00A90862">
        <w:rPr>
          <w:sz w:val="26"/>
          <w:szCs w:val="26"/>
        </w:rPr>
        <w:t xml:space="preserve">Игримская районная больница № 2, в своём составе имеет стационар на 100 коек круглосуточного пребывания, поликлинику на 245 посещений в смену, отделение скорой и неотложной медицинской помощи, клинико-диагностическую лабораторию, </w:t>
      </w:r>
      <w:r w:rsidRPr="00A90862">
        <w:rPr>
          <w:sz w:val="26"/>
          <w:szCs w:val="26"/>
        </w:rPr>
        <w:lastRenderedPageBreak/>
        <w:t>рентгенологическую службу, кабинеты ультразвуковой, функциональной и эндоскопической диагностик.</w:t>
      </w:r>
    </w:p>
    <w:p w:rsidR="000349F4" w:rsidRP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Климат </w:t>
      </w:r>
      <w:r w:rsidR="00A90862">
        <w:rPr>
          <w:sz w:val="26"/>
          <w:szCs w:val="26"/>
        </w:rPr>
        <w:t xml:space="preserve">в данном районе - </w:t>
      </w:r>
      <w:r w:rsidRPr="000349F4">
        <w:rPr>
          <w:sz w:val="26"/>
          <w:szCs w:val="26"/>
        </w:rPr>
        <w:t>резко континентальный, зима суровая, с сильными ветрами и метелями, продолжающаяся шесть – семь месяцев. Лето относительно тёплое, но быстротечное.</w:t>
      </w:r>
    </w:p>
    <w:p w:rsidR="000349F4" w:rsidRPr="000349F4" w:rsidRDefault="000349F4" w:rsidP="000349F4">
      <w:pPr>
        <w:pStyle w:val="a9"/>
        <w:spacing w:before="0" w:after="0" w:line="360" w:lineRule="auto"/>
        <w:rPr>
          <w:sz w:val="26"/>
          <w:szCs w:val="26"/>
        </w:rPr>
      </w:pPr>
      <w:r w:rsidRPr="000349F4">
        <w:rPr>
          <w:sz w:val="26"/>
          <w:szCs w:val="26"/>
        </w:rPr>
        <w:t xml:space="preserve">В соответствии со СНиП 23-01-99* «Строительная климатология» и климатическим районированием территории страны, городское поселение Игрим относится к 1 климатическому району, подрайону IB. </w:t>
      </w:r>
      <w:r w:rsidR="00DE0821">
        <w:rPr>
          <w:sz w:val="26"/>
          <w:szCs w:val="26"/>
        </w:rPr>
        <w:t>Для данного района у</w:t>
      </w:r>
      <w:r w:rsidRPr="000349F4">
        <w:rPr>
          <w:sz w:val="26"/>
          <w:szCs w:val="26"/>
        </w:rPr>
        <w:t xml:space="preserve">становлены </w:t>
      </w:r>
      <w:r w:rsidR="00DE0821">
        <w:rPr>
          <w:sz w:val="26"/>
          <w:szCs w:val="26"/>
        </w:rPr>
        <w:t>следующие климатические параметры</w:t>
      </w:r>
      <w:r w:rsidR="00937749">
        <w:rPr>
          <w:sz w:val="26"/>
          <w:szCs w:val="26"/>
        </w:rPr>
        <w:t xml:space="preserve"> (таблица 1)</w:t>
      </w:r>
      <w:r w:rsidRPr="000349F4">
        <w:rPr>
          <w:sz w:val="26"/>
          <w:szCs w:val="26"/>
        </w:rPr>
        <w:t>:</w:t>
      </w:r>
    </w:p>
    <w:p w:rsidR="000349F4" w:rsidRPr="004B63EF" w:rsidRDefault="00572833" w:rsidP="00EC315E">
      <w:pPr>
        <w:pStyle w:val="a2"/>
      </w:pPr>
      <w:r>
        <w:t>Климатические параметры г</w:t>
      </w:r>
      <w:r w:rsidR="000349F4" w:rsidRPr="004B63EF">
        <w:t>п. Игрим</w:t>
      </w:r>
    </w:p>
    <w:tbl>
      <w:tblPr>
        <w:tblW w:w="95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663"/>
        <w:gridCol w:w="1437"/>
        <w:gridCol w:w="1435"/>
      </w:tblGrid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Наименование параметра</w:t>
            </w:r>
          </w:p>
        </w:tc>
        <w:tc>
          <w:tcPr>
            <w:tcW w:w="1437" w:type="dxa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1435" w:type="dxa"/>
            <w:vAlign w:val="center"/>
          </w:tcPr>
          <w:p w:rsidR="00937749" w:rsidRPr="00A37C08" w:rsidRDefault="00937749" w:rsidP="00E07EA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sz w:val="24"/>
                <w:szCs w:val="24"/>
              </w:rPr>
              <w:t>Значение</w:t>
            </w:r>
          </w:p>
        </w:tc>
      </w:tr>
      <w:tr w:rsidR="00937749" w:rsidRPr="004B63EF" w:rsidTr="00B46D9F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Продолжительность отопительного периода.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сутки</w:t>
            </w:r>
          </w:p>
        </w:tc>
        <w:tc>
          <w:tcPr>
            <w:tcW w:w="1435" w:type="dxa"/>
            <w:shd w:val="clear" w:color="auto" w:fill="auto"/>
            <w:vAlign w:val="center"/>
          </w:tcPr>
          <w:p w:rsidR="00937749" w:rsidRPr="00B46D9F" w:rsidRDefault="00937749" w:rsidP="00B46D9F">
            <w:pPr>
              <w:rPr>
                <w:rFonts w:ascii="Times New Roman" w:hAnsi="Times New Roman"/>
                <w:sz w:val="24"/>
                <w:szCs w:val="24"/>
              </w:rPr>
            </w:pPr>
            <w:r w:rsidRPr="00B46D9F">
              <w:rPr>
                <w:rFonts w:ascii="Times New Roman" w:hAnsi="Times New Roman"/>
                <w:sz w:val="24"/>
                <w:szCs w:val="24"/>
              </w:rPr>
              <w:t>283</w:t>
            </w:r>
          </w:p>
        </w:tc>
      </w:tr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Средняя за отопительный период температура наружного воздуха.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-9,7</w:t>
            </w:r>
          </w:p>
        </w:tc>
      </w:tr>
      <w:tr w:rsidR="00937749" w:rsidRPr="004B63EF" w:rsidTr="00937749">
        <w:trPr>
          <w:trHeight w:val="360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Расчетная температура наружного воздуха для проектирования системы отопления.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-43</w:t>
            </w:r>
          </w:p>
        </w:tc>
      </w:tr>
      <w:tr w:rsidR="00937749" w:rsidRPr="004B63EF" w:rsidTr="00937749">
        <w:trPr>
          <w:trHeight w:val="219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Средняя скорость ветра за отопительный период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м/с</w:t>
            </w:r>
          </w:p>
        </w:tc>
        <w:tc>
          <w:tcPr>
            <w:tcW w:w="1435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</w:tr>
      <w:tr w:rsidR="00937749" w:rsidRPr="004B63EF" w:rsidTr="00937749">
        <w:trPr>
          <w:trHeight w:val="219"/>
        </w:trPr>
        <w:tc>
          <w:tcPr>
            <w:tcW w:w="6663" w:type="dxa"/>
            <w:shd w:val="clear" w:color="auto" w:fill="auto"/>
            <w:vAlign w:val="center"/>
          </w:tcPr>
          <w:p w:rsidR="00937749" w:rsidRPr="004B63EF" w:rsidRDefault="00937749" w:rsidP="00937749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37749">
              <w:rPr>
                <w:rFonts w:ascii="Times New Roman" w:hAnsi="Times New Roman"/>
                <w:sz w:val="24"/>
                <w:szCs w:val="24"/>
              </w:rPr>
              <w:t>Среднегодовая температура воздуха</w:t>
            </w:r>
          </w:p>
        </w:tc>
        <w:tc>
          <w:tcPr>
            <w:tcW w:w="1437" w:type="dxa"/>
            <w:vAlign w:val="center"/>
          </w:tcPr>
          <w:p w:rsidR="00937749" w:rsidRPr="004B63EF" w:rsidRDefault="00937749" w:rsidP="00E07EA2">
            <w:pPr>
              <w:rPr>
                <w:rFonts w:ascii="Times New Roman" w:hAnsi="Times New Roman"/>
                <w:sz w:val="24"/>
                <w:szCs w:val="24"/>
              </w:rPr>
            </w:pPr>
            <w:r w:rsidRPr="004B63EF">
              <w:rPr>
                <w:rFonts w:ascii="Times New Roman" w:hAnsi="Times New Roman"/>
                <w:sz w:val="24"/>
                <w:szCs w:val="24"/>
              </w:rPr>
              <w:t>°С</w:t>
            </w:r>
          </w:p>
        </w:tc>
        <w:tc>
          <w:tcPr>
            <w:tcW w:w="1435" w:type="dxa"/>
            <w:vAlign w:val="center"/>
          </w:tcPr>
          <w:p w:rsidR="00937749" w:rsidRPr="004B63EF" w:rsidRDefault="001275A4" w:rsidP="00F3682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-3</w:t>
            </w:r>
            <w:r w:rsidR="00937749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</w:tr>
    </w:tbl>
    <w:p w:rsidR="00937749" w:rsidRDefault="00937749" w:rsidP="00937749">
      <w:pPr>
        <w:pStyle w:val="a9"/>
        <w:spacing w:before="0" w:after="0" w:line="360" w:lineRule="auto"/>
        <w:rPr>
          <w:sz w:val="26"/>
          <w:szCs w:val="26"/>
        </w:rPr>
      </w:pPr>
    </w:p>
    <w:p w:rsidR="000349F4" w:rsidRDefault="00B46D9F" w:rsidP="00937749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Среднемесячные </w:t>
      </w:r>
      <w:r w:rsidR="000349F4" w:rsidRPr="00937749">
        <w:rPr>
          <w:sz w:val="26"/>
          <w:szCs w:val="26"/>
        </w:rPr>
        <w:t>значения температур на территории городского поселения Игрим приведены в таблице 2.</w:t>
      </w:r>
    </w:p>
    <w:p w:rsidR="000349F4" w:rsidRPr="004B63EF" w:rsidRDefault="000349F4" w:rsidP="00EC315E">
      <w:pPr>
        <w:pStyle w:val="a2"/>
      </w:pPr>
      <w:r w:rsidRPr="004B63EF">
        <w:t>Средние значения температур по месяцам</w:t>
      </w:r>
    </w:p>
    <w:tbl>
      <w:tblPr>
        <w:tblW w:w="10029" w:type="dxa"/>
        <w:tblLayout w:type="fixed"/>
        <w:tblLook w:val="04A0"/>
      </w:tblPr>
      <w:tblGrid>
        <w:gridCol w:w="1526"/>
        <w:gridCol w:w="709"/>
        <w:gridCol w:w="708"/>
        <w:gridCol w:w="567"/>
        <w:gridCol w:w="709"/>
        <w:gridCol w:w="567"/>
        <w:gridCol w:w="709"/>
        <w:gridCol w:w="710"/>
        <w:gridCol w:w="567"/>
        <w:gridCol w:w="582"/>
        <w:gridCol w:w="692"/>
        <w:gridCol w:w="708"/>
        <w:gridCol w:w="708"/>
        <w:gridCol w:w="567"/>
      </w:tblGrid>
      <w:tr w:rsidR="000349F4" w:rsidRPr="00B46D9F" w:rsidTr="001275A4">
        <w:trPr>
          <w:cantSplit/>
          <w:trHeight w:val="1099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49F4" w:rsidRPr="00B46D9F" w:rsidRDefault="000349F4" w:rsidP="00B46D9F">
            <w:pPr>
              <w:ind w:left="175" w:right="57"/>
              <w:rPr>
                <w:rFonts w:ascii="Times New Roman" w:hAnsi="Times New Roman"/>
                <w:b/>
                <w:sz w:val="20"/>
                <w:szCs w:val="20"/>
              </w:rPr>
            </w:pPr>
            <w:bookmarkStart w:id="3" w:name="_Toc288150693"/>
            <w:bookmarkStart w:id="4" w:name="_Toc288548111"/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Показатель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Январь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Февраль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Март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Апрель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Май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Июнь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Июль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Август</w:t>
            </w:r>
          </w:p>
        </w:tc>
        <w:tc>
          <w:tcPr>
            <w:tcW w:w="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ind w:left="113"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Сентябрь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Октябрь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Ноябрь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Декабрь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349F4" w:rsidRPr="00B46D9F" w:rsidRDefault="000349F4" w:rsidP="00B46D9F">
            <w:pPr>
              <w:tabs>
                <w:tab w:val="left" w:pos="493"/>
              </w:tabs>
              <w:ind w:right="57"/>
              <w:rPr>
                <w:rFonts w:ascii="Times New Roman" w:hAnsi="Times New Roman"/>
                <w:b/>
                <w:sz w:val="20"/>
                <w:szCs w:val="20"/>
              </w:rPr>
            </w:pPr>
            <w:r w:rsidRPr="00B46D9F">
              <w:rPr>
                <w:rFonts w:ascii="Times New Roman" w:hAnsi="Times New Roman"/>
                <w:b/>
                <w:sz w:val="20"/>
                <w:szCs w:val="20"/>
              </w:rPr>
              <w:t>Год</w:t>
            </w:r>
          </w:p>
        </w:tc>
      </w:tr>
      <w:tr w:rsidR="001275A4" w:rsidRPr="00B46D9F" w:rsidTr="001275A4">
        <w:trPr>
          <w:trHeight w:val="575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B46D9F" w:rsidRDefault="001275A4" w:rsidP="00B46D9F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B46D9F">
              <w:rPr>
                <w:rFonts w:ascii="Times New Roman" w:hAnsi="Times New Roman"/>
                <w:sz w:val="20"/>
                <w:szCs w:val="20"/>
              </w:rPr>
              <w:t>Средняя температура, °C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-22,3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-19,8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-13,4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-4,3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2,9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11,2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15,9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13,0</w:t>
            </w:r>
          </w:p>
        </w:tc>
        <w:tc>
          <w:tcPr>
            <w:tcW w:w="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6,8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-2,8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57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-19,7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5A4" w:rsidRPr="001275A4" w:rsidRDefault="001275A4" w:rsidP="002F4D75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1275A4">
              <w:rPr>
                <w:rFonts w:ascii="Times New Roman" w:hAnsi="Times New Roman"/>
                <w:sz w:val="20"/>
                <w:szCs w:val="20"/>
              </w:rPr>
              <w:t>-3,8</w:t>
            </w:r>
          </w:p>
        </w:tc>
      </w:tr>
      <w:bookmarkEnd w:id="3"/>
      <w:bookmarkEnd w:id="4"/>
    </w:tbl>
    <w:p w:rsidR="000349F4" w:rsidRDefault="000349F4" w:rsidP="000349F4">
      <w:pPr>
        <w:pStyle w:val="14"/>
        <w:spacing w:line="360" w:lineRule="auto"/>
        <w:ind w:left="567"/>
        <w:jc w:val="both"/>
        <w:rPr>
          <w:rFonts w:ascii="Times New Roman" w:hAnsi="Times New Roman"/>
          <w:sz w:val="26"/>
          <w:szCs w:val="26"/>
        </w:rPr>
      </w:pPr>
    </w:p>
    <w:p w:rsidR="00BF1139" w:rsidRDefault="00BF1139" w:rsidP="00BF1139">
      <w:pPr>
        <w:pStyle w:val="a9"/>
        <w:spacing w:before="0" w:after="0" w:line="360" w:lineRule="auto"/>
        <w:rPr>
          <w:sz w:val="26"/>
          <w:szCs w:val="26"/>
        </w:rPr>
      </w:pPr>
      <w:r w:rsidRPr="00BF1139">
        <w:rPr>
          <w:sz w:val="26"/>
          <w:szCs w:val="26"/>
        </w:rPr>
        <w:t>Устойчивый снежный покров устанавливается с 20 ноября, высота покрова равна 43см, максимальная глубина промерзания почвы 50-300 см, Господствующие ветры – юго-западного направления.</w:t>
      </w:r>
    </w:p>
    <w:p w:rsidR="00BF1139" w:rsidRPr="00BF1139" w:rsidRDefault="00BF1139" w:rsidP="00BF1139">
      <w:pPr>
        <w:pStyle w:val="a9"/>
        <w:spacing w:before="0" w:after="0" w:line="360" w:lineRule="auto"/>
        <w:rPr>
          <w:sz w:val="26"/>
          <w:szCs w:val="26"/>
        </w:rPr>
      </w:pPr>
      <w:r w:rsidRPr="00BF1139">
        <w:rPr>
          <w:sz w:val="26"/>
          <w:szCs w:val="26"/>
        </w:rPr>
        <w:t>Грунтами на большей части территории являются пески пойменных отложений различной степени плотности и влагонасыщенности.</w:t>
      </w:r>
      <w:r>
        <w:rPr>
          <w:sz w:val="26"/>
          <w:szCs w:val="26"/>
        </w:rPr>
        <w:t xml:space="preserve"> </w:t>
      </w:r>
      <w:r w:rsidRPr="00BF1139">
        <w:rPr>
          <w:sz w:val="26"/>
          <w:szCs w:val="26"/>
        </w:rPr>
        <w:t xml:space="preserve">Территория входит в зону прерывистого распространения многолетних мёрзлых пород. Мерзлотные явления наблюдаются на всей территории. Нормативная глубина сезонного промерзания грунтов составляет </w:t>
      </w:r>
      <w:r w:rsidR="009C300D">
        <w:rPr>
          <w:sz w:val="26"/>
          <w:szCs w:val="26"/>
        </w:rPr>
        <w:t>3,1</w:t>
      </w:r>
      <w:r w:rsidRPr="00BF1139">
        <w:rPr>
          <w:sz w:val="26"/>
          <w:szCs w:val="26"/>
        </w:rPr>
        <w:t xml:space="preserve"> м. </w:t>
      </w:r>
    </w:p>
    <w:p w:rsidR="000C2E1F" w:rsidRPr="000349F4" w:rsidRDefault="000C2E1F" w:rsidP="000C2E1F">
      <w:pPr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>Существующее положение в сфере теплоснабжения</w:t>
      </w:r>
    </w:p>
    <w:p w:rsidR="000C2E1F" w:rsidRDefault="000C2E1F" w:rsidP="000C2E1F">
      <w:pPr>
        <w:pStyle w:val="a9"/>
        <w:spacing w:before="0" w:after="0" w:line="360" w:lineRule="auto"/>
        <w:rPr>
          <w:sz w:val="26"/>
          <w:szCs w:val="26"/>
        </w:rPr>
      </w:pPr>
    </w:p>
    <w:p w:rsidR="000C2E1F" w:rsidRDefault="000C2E1F" w:rsidP="000C2E1F">
      <w:pPr>
        <w:pStyle w:val="a9"/>
        <w:spacing w:before="0" w:after="0" w:line="360" w:lineRule="auto"/>
        <w:rPr>
          <w:sz w:val="26"/>
          <w:szCs w:val="26"/>
        </w:rPr>
      </w:pPr>
      <w:r w:rsidRPr="000C2E1F">
        <w:rPr>
          <w:sz w:val="26"/>
          <w:szCs w:val="26"/>
        </w:rPr>
        <w:t xml:space="preserve">Анализ существующего состояния системы теплоснабжения </w:t>
      </w:r>
      <w:r>
        <w:rPr>
          <w:sz w:val="26"/>
          <w:szCs w:val="26"/>
        </w:rPr>
        <w:t xml:space="preserve">городского поселения Игрим </w:t>
      </w:r>
      <w:r w:rsidRPr="000C2E1F">
        <w:rPr>
          <w:sz w:val="26"/>
          <w:szCs w:val="26"/>
        </w:rPr>
        <w:t xml:space="preserve">приведен в </w:t>
      </w:r>
      <w:r>
        <w:rPr>
          <w:sz w:val="26"/>
          <w:szCs w:val="26"/>
        </w:rPr>
        <w:t>Разделе</w:t>
      </w:r>
      <w:r w:rsidRPr="000C2E1F">
        <w:rPr>
          <w:sz w:val="26"/>
          <w:szCs w:val="26"/>
        </w:rPr>
        <w:t xml:space="preserve"> «Существующее положение в сфере производства, передачи и потребления  тепловой  энергии  для  целей  теплоснабжения»  Обосновывающих материалов к схеме теплоснабжения </w:t>
      </w:r>
      <w:r>
        <w:rPr>
          <w:sz w:val="26"/>
          <w:szCs w:val="26"/>
        </w:rPr>
        <w:t>городского поселения Игрим Березовского района Ханты-Мансийского автономного округа - Югры</w:t>
      </w:r>
      <w:r w:rsidRPr="00646A90">
        <w:rPr>
          <w:sz w:val="26"/>
          <w:szCs w:val="26"/>
        </w:rPr>
        <w:t xml:space="preserve">  </w:t>
      </w:r>
      <w:r>
        <w:rPr>
          <w:sz w:val="26"/>
          <w:szCs w:val="26"/>
        </w:rPr>
        <w:t xml:space="preserve">до 2026 года </w:t>
      </w:r>
      <w:r w:rsidRPr="000C2E1F">
        <w:rPr>
          <w:sz w:val="26"/>
          <w:szCs w:val="26"/>
        </w:rPr>
        <w:t>(актуализация на 201</w:t>
      </w:r>
      <w:r w:rsidR="007A4189">
        <w:rPr>
          <w:sz w:val="26"/>
          <w:szCs w:val="26"/>
        </w:rPr>
        <w:t>6</w:t>
      </w:r>
      <w:r w:rsidRPr="000C2E1F">
        <w:rPr>
          <w:sz w:val="26"/>
          <w:szCs w:val="26"/>
        </w:rPr>
        <w:t xml:space="preserve">  год)</w:t>
      </w:r>
      <w:r>
        <w:rPr>
          <w:sz w:val="26"/>
          <w:szCs w:val="26"/>
        </w:rPr>
        <w:t>.</w:t>
      </w:r>
      <w:r w:rsidRPr="000C2E1F">
        <w:rPr>
          <w:sz w:val="26"/>
          <w:szCs w:val="26"/>
        </w:rPr>
        <w:t xml:space="preserve">  </w:t>
      </w:r>
    </w:p>
    <w:p w:rsidR="00B03A28" w:rsidRDefault="000C2E1F" w:rsidP="000C2E1F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Общая характеристика системы теплоснабжения</w:t>
      </w:r>
    </w:p>
    <w:p w:rsidR="000C2E1F" w:rsidRDefault="0097652A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Теплоснабжение потребителей</w:t>
      </w:r>
      <w:r w:rsidRPr="0097652A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пгт.</w:t>
      </w:r>
      <w:r w:rsidRPr="0097652A">
        <w:rPr>
          <w:rFonts w:ascii="Times New Roman" w:hAnsi="Times New Roman"/>
          <w:sz w:val="26"/>
          <w:szCs w:val="26"/>
        </w:rPr>
        <w:t xml:space="preserve"> Игрим  </w:t>
      </w:r>
      <w:r>
        <w:rPr>
          <w:rFonts w:ascii="Times New Roman" w:hAnsi="Times New Roman"/>
          <w:sz w:val="26"/>
          <w:szCs w:val="26"/>
        </w:rPr>
        <w:t>осуществляется от водогрейных котельных, работающих на газе. По состоянию на конец 201</w:t>
      </w:r>
      <w:r w:rsidR="007A4189">
        <w:rPr>
          <w:rFonts w:ascii="Times New Roman" w:hAnsi="Times New Roman"/>
          <w:sz w:val="26"/>
          <w:szCs w:val="26"/>
        </w:rPr>
        <w:t>4</w:t>
      </w:r>
      <w:r>
        <w:rPr>
          <w:rFonts w:ascii="Times New Roman" w:hAnsi="Times New Roman"/>
          <w:sz w:val="26"/>
          <w:szCs w:val="26"/>
        </w:rPr>
        <w:t xml:space="preserve"> года в поселке функционировало</w:t>
      </w:r>
      <w:r w:rsidRPr="0097652A">
        <w:rPr>
          <w:rFonts w:ascii="Times New Roman" w:hAnsi="Times New Roman"/>
          <w:sz w:val="26"/>
          <w:szCs w:val="26"/>
        </w:rPr>
        <w:t xml:space="preserve"> </w:t>
      </w:r>
      <w:r w:rsidR="005850DB" w:rsidRPr="00572833">
        <w:rPr>
          <w:rFonts w:ascii="Times New Roman" w:hAnsi="Times New Roman"/>
          <w:sz w:val="26"/>
          <w:szCs w:val="26"/>
        </w:rPr>
        <w:t>шесть</w:t>
      </w:r>
      <w:r w:rsidRPr="00572833">
        <w:rPr>
          <w:rFonts w:ascii="Times New Roman" w:hAnsi="Times New Roman"/>
          <w:sz w:val="26"/>
          <w:szCs w:val="26"/>
        </w:rPr>
        <w:t xml:space="preserve"> источников тепловой энергии с общей установленной мощностью </w:t>
      </w:r>
      <w:r w:rsidR="003F59E9" w:rsidRPr="00572833">
        <w:rPr>
          <w:rFonts w:ascii="Times New Roman" w:hAnsi="Times New Roman"/>
          <w:sz w:val="26"/>
          <w:szCs w:val="26"/>
        </w:rPr>
        <w:t>98,88</w:t>
      </w:r>
      <w:r w:rsidRPr="00572833">
        <w:rPr>
          <w:rFonts w:ascii="Times New Roman" w:hAnsi="Times New Roman"/>
          <w:sz w:val="26"/>
          <w:szCs w:val="26"/>
        </w:rPr>
        <w:t xml:space="preserve"> Гкал/час</w:t>
      </w:r>
      <w:r w:rsidR="003F59E9" w:rsidRPr="00572833">
        <w:rPr>
          <w:rFonts w:ascii="Times New Roman" w:hAnsi="Times New Roman"/>
          <w:sz w:val="26"/>
          <w:szCs w:val="26"/>
        </w:rPr>
        <w:t xml:space="preserve"> и располагаемой мощностью </w:t>
      </w:r>
      <w:r w:rsidR="003D145A" w:rsidRPr="003D145A">
        <w:rPr>
          <w:rFonts w:ascii="Times New Roman" w:hAnsi="Times New Roman"/>
          <w:sz w:val="26"/>
          <w:szCs w:val="26"/>
          <w:lang w:eastAsia="ru-RU"/>
        </w:rPr>
        <w:t>55,69</w:t>
      </w:r>
      <w:r w:rsidR="003D145A">
        <w:rPr>
          <w:rFonts w:ascii="Times New Roman" w:hAnsi="Times New Roman"/>
          <w:szCs w:val="24"/>
          <w:lang w:eastAsia="ru-RU"/>
        </w:rPr>
        <w:t xml:space="preserve"> </w:t>
      </w:r>
      <w:r w:rsidR="003F59E9" w:rsidRPr="00572833">
        <w:rPr>
          <w:rFonts w:ascii="Times New Roman" w:hAnsi="Times New Roman"/>
          <w:sz w:val="26"/>
          <w:szCs w:val="26"/>
        </w:rPr>
        <w:t>Гкал/ч</w:t>
      </w:r>
      <w:r w:rsidRPr="00572833">
        <w:rPr>
          <w:rFonts w:ascii="Times New Roman" w:hAnsi="Times New Roman"/>
          <w:sz w:val="26"/>
          <w:szCs w:val="26"/>
        </w:rPr>
        <w:t>.</w:t>
      </w:r>
      <w:r w:rsidRPr="0097652A">
        <w:rPr>
          <w:rFonts w:ascii="Times New Roman" w:hAnsi="Times New Roman"/>
          <w:sz w:val="26"/>
          <w:szCs w:val="26"/>
        </w:rPr>
        <w:t xml:space="preserve">  Эксплуатацию,  ремонт  и  обслуживание,  как  оборудования  источников энергии, так и тепловых сетей осуществляет одна теплоснабжающая организация – Игримское  муниципальное  унитарное  предприятие  «Тепловодоканал»  (далее  – МУП «ТВК»).</w:t>
      </w:r>
    </w:p>
    <w:p w:rsidR="00F604D4" w:rsidRDefault="00CE46F0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CE46F0">
        <w:rPr>
          <w:rFonts w:ascii="Times New Roman" w:hAnsi="Times New Roman"/>
          <w:sz w:val="26"/>
          <w:szCs w:val="26"/>
        </w:rPr>
        <w:t xml:space="preserve">В 2014 году </w:t>
      </w:r>
      <w:r w:rsidR="007A4189">
        <w:rPr>
          <w:rFonts w:ascii="Times New Roman" w:hAnsi="Times New Roman"/>
          <w:sz w:val="26"/>
          <w:szCs w:val="26"/>
        </w:rPr>
        <w:t>введена</w:t>
      </w:r>
      <w:r w:rsidRPr="00CE46F0">
        <w:rPr>
          <w:rFonts w:ascii="Times New Roman" w:hAnsi="Times New Roman"/>
          <w:sz w:val="26"/>
          <w:szCs w:val="26"/>
        </w:rPr>
        <w:t xml:space="preserve"> в эксплуатацию нов</w:t>
      </w:r>
      <w:r w:rsidR="007A4189">
        <w:rPr>
          <w:rFonts w:ascii="Times New Roman" w:hAnsi="Times New Roman"/>
          <w:sz w:val="26"/>
          <w:szCs w:val="26"/>
        </w:rPr>
        <w:t>ая</w:t>
      </w:r>
      <w:r w:rsidRPr="00CE46F0">
        <w:rPr>
          <w:rFonts w:ascii="Times New Roman" w:hAnsi="Times New Roman"/>
          <w:sz w:val="26"/>
          <w:szCs w:val="26"/>
        </w:rPr>
        <w:t xml:space="preserve"> автоматизированной котельной №</w:t>
      </w:r>
      <w:r w:rsidR="007A4189">
        <w:rPr>
          <w:rFonts w:ascii="Times New Roman" w:hAnsi="Times New Roman"/>
          <w:sz w:val="26"/>
          <w:szCs w:val="26"/>
        </w:rPr>
        <w:t xml:space="preserve"> </w:t>
      </w:r>
      <w:r w:rsidRPr="00CE46F0">
        <w:rPr>
          <w:rFonts w:ascii="Times New Roman" w:hAnsi="Times New Roman"/>
          <w:sz w:val="26"/>
          <w:szCs w:val="26"/>
        </w:rPr>
        <w:t xml:space="preserve">9 </w:t>
      </w:r>
      <w:r w:rsidR="00F604D4" w:rsidRPr="00CE46F0">
        <w:rPr>
          <w:rFonts w:ascii="Times New Roman" w:hAnsi="Times New Roman"/>
          <w:sz w:val="26"/>
          <w:szCs w:val="26"/>
        </w:rPr>
        <w:t xml:space="preserve"> </w:t>
      </w:r>
      <w:r w:rsidRPr="00CE46F0">
        <w:rPr>
          <w:rFonts w:ascii="Times New Roman" w:hAnsi="Times New Roman"/>
          <w:sz w:val="26"/>
          <w:szCs w:val="26"/>
        </w:rPr>
        <w:t>(пгт. Игрим, ул. Водников 5 а)</w:t>
      </w:r>
      <w:r w:rsidR="00F604D4" w:rsidRPr="00CE46F0">
        <w:rPr>
          <w:rFonts w:ascii="Times New Roman" w:hAnsi="Times New Roman"/>
          <w:sz w:val="26"/>
          <w:szCs w:val="26"/>
        </w:rPr>
        <w:t>.</w:t>
      </w:r>
      <w:r w:rsidR="00F604D4">
        <w:rPr>
          <w:rFonts w:ascii="Times New Roman" w:hAnsi="Times New Roman"/>
          <w:sz w:val="26"/>
          <w:szCs w:val="26"/>
        </w:rPr>
        <w:t xml:space="preserve"> </w:t>
      </w:r>
    </w:p>
    <w:p w:rsidR="00F604D4" w:rsidRPr="0097652A" w:rsidRDefault="00F604D4" w:rsidP="0097652A">
      <w:pPr>
        <w:spacing w:line="360" w:lineRule="auto"/>
        <w:ind w:firstLine="54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п. Ванзетур действует одна угольная котельная </w:t>
      </w:r>
      <w:r w:rsidRPr="00F604D4">
        <w:rPr>
          <w:rFonts w:ascii="Times New Roman" w:hAnsi="Times New Roman"/>
          <w:sz w:val="26"/>
          <w:szCs w:val="26"/>
        </w:rPr>
        <w:t>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F604D4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>,</w:t>
      </w:r>
      <w:r w:rsidRPr="00F604D4">
        <w:rPr>
          <w:rFonts w:ascii="Times New Roman" w:hAnsi="Times New Roman"/>
          <w:sz w:val="26"/>
          <w:szCs w:val="26"/>
        </w:rPr>
        <w:t xml:space="preserve"> установленной тепловой мощностью котлоагрегатов</w:t>
      </w:r>
      <w:r>
        <w:rPr>
          <w:rFonts w:ascii="Times New Roman" w:hAnsi="Times New Roman"/>
          <w:sz w:val="26"/>
          <w:szCs w:val="26"/>
        </w:rPr>
        <w:t xml:space="preserve"> </w:t>
      </w:r>
      <w:r w:rsidRPr="00F604D4">
        <w:rPr>
          <w:rFonts w:ascii="Times New Roman" w:hAnsi="Times New Roman"/>
          <w:sz w:val="26"/>
          <w:szCs w:val="26"/>
        </w:rPr>
        <w:t xml:space="preserve">3,2 Гкал/ч и годовой выработкой теплоты около 3032,32 Гкал. </w:t>
      </w:r>
      <w:r>
        <w:rPr>
          <w:rFonts w:ascii="Times New Roman" w:hAnsi="Times New Roman"/>
          <w:sz w:val="26"/>
          <w:szCs w:val="26"/>
        </w:rPr>
        <w:t>Перечень котельных представлен в таблице 3.</w:t>
      </w:r>
    </w:p>
    <w:p w:rsidR="00E13E90" w:rsidRPr="004B63EF" w:rsidRDefault="00E13E90" w:rsidP="00EC315E">
      <w:pPr>
        <w:pStyle w:val="a2"/>
      </w:pPr>
      <w:r>
        <w:t xml:space="preserve">Перечень котельных </w:t>
      </w:r>
      <w:r w:rsidR="00572833">
        <w:t>гп.</w:t>
      </w:r>
      <w:r>
        <w:t xml:space="preserve"> Игрим</w:t>
      </w:r>
    </w:p>
    <w:tbl>
      <w:tblPr>
        <w:tblW w:w="96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99"/>
        <w:gridCol w:w="2378"/>
        <w:gridCol w:w="3206"/>
        <w:gridCol w:w="1740"/>
      </w:tblGrid>
      <w:tr w:rsidR="00F604D4" w:rsidRPr="00F604D4" w:rsidTr="00565EA3">
        <w:trPr>
          <w:cantSplit/>
          <w:trHeight w:val="601"/>
          <w:jc w:val="center"/>
        </w:trPr>
        <w:tc>
          <w:tcPr>
            <w:tcW w:w="2299" w:type="dxa"/>
            <w:vAlign w:val="center"/>
          </w:tcPr>
          <w:p w:rsidR="00F604D4" w:rsidRPr="00F604D4" w:rsidRDefault="00F604D4" w:rsidP="00F604D4">
            <w:pPr>
              <w:pStyle w:val="110"/>
            </w:pPr>
            <w:r w:rsidRPr="00F604D4">
              <w:t>Наименование</w:t>
            </w:r>
          </w:p>
        </w:tc>
        <w:tc>
          <w:tcPr>
            <w:tcW w:w="2378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Эксплуатирующая организация</w:t>
            </w:r>
          </w:p>
        </w:tc>
        <w:tc>
          <w:tcPr>
            <w:tcW w:w="3206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Адрес</w:t>
            </w:r>
          </w:p>
        </w:tc>
        <w:tc>
          <w:tcPr>
            <w:tcW w:w="1740" w:type="dxa"/>
            <w:vAlign w:val="center"/>
          </w:tcPr>
          <w:p w:rsidR="00F604D4" w:rsidRPr="00F604D4" w:rsidRDefault="00F604D4" w:rsidP="00F604D4">
            <w:pPr>
              <w:pStyle w:val="110"/>
            </w:pPr>
            <w:r>
              <w:t>Год ввода в эксплуатацию</w:t>
            </w:r>
          </w:p>
        </w:tc>
      </w:tr>
      <w:tr w:rsidR="00E13E90" w:rsidRPr="00F604D4" w:rsidTr="00565EA3">
        <w:trPr>
          <w:trHeight w:val="509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1</w:t>
            </w:r>
          </w:p>
        </w:tc>
        <w:tc>
          <w:tcPr>
            <w:tcW w:w="2378" w:type="dxa"/>
            <w:vMerge w:val="restart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Игримское МУП «Тепловодоканал»</w:t>
            </w: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Быстрицкого 9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1966</w:t>
            </w:r>
          </w:p>
        </w:tc>
      </w:tr>
      <w:tr w:rsidR="00E13E90" w:rsidRPr="00F604D4" w:rsidTr="00565EA3">
        <w:trPr>
          <w:trHeight w:val="248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2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Лермонтова, 1а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1974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3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Кооперативная 70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1975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4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Промышленная 55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2009</w:t>
            </w:r>
          </w:p>
        </w:tc>
      </w:tr>
      <w:tr w:rsidR="00E13E90" w:rsidRPr="00F604D4" w:rsidTr="00565EA3">
        <w:trPr>
          <w:trHeight w:val="263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5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Промышленная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1988</w:t>
            </w:r>
          </w:p>
        </w:tc>
      </w:tr>
      <w:tr w:rsidR="00E13E90" w:rsidRPr="00F604D4" w:rsidTr="00565EA3">
        <w:trPr>
          <w:trHeight w:val="475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9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гт. Игрим, ул. Водников 5а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2014</w:t>
            </w:r>
          </w:p>
        </w:tc>
      </w:tr>
      <w:tr w:rsidR="00E13E90" w:rsidRPr="00F604D4" w:rsidTr="00565EA3">
        <w:trPr>
          <w:trHeight w:val="475"/>
          <w:jc w:val="center"/>
        </w:trPr>
        <w:tc>
          <w:tcPr>
            <w:tcW w:w="2299" w:type="dxa"/>
            <w:vAlign w:val="center"/>
          </w:tcPr>
          <w:p w:rsidR="00E13E90" w:rsidRPr="00F604D4" w:rsidRDefault="00E13E90" w:rsidP="00F604D4">
            <w:pPr>
              <w:pStyle w:val="112"/>
              <w:jc w:val="center"/>
            </w:pPr>
            <w:r w:rsidRPr="00F604D4">
              <w:t>Котельная №</w:t>
            </w:r>
            <w:r w:rsidR="005850DB">
              <w:t xml:space="preserve"> </w:t>
            </w:r>
            <w:r w:rsidRPr="00F604D4">
              <w:t>6</w:t>
            </w:r>
          </w:p>
        </w:tc>
        <w:tc>
          <w:tcPr>
            <w:tcW w:w="2378" w:type="dxa"/>
            <w:vMerge/>
            <w:vAlign w:val="center"/>
          </w:tcPr>
          <w:p w:rsidR="00E13E90" w:rsidRPr="00F604D4" w:rsidRDefault="00E13E90" w:rsidP="00F604D4">
            <w:pPr>
              <w:pStyle w:val="110"/>
            </w:pPr>
          </w:p>
        </w:tc>
        <w:tc>
          <w:tcPr>
            <w:tcW w:w="3206" w:type="dxa"/>
            <w:vAlign w:val="center"/>
          </w:tcPr>
          <w:p w:rsidR="00E13E90" w:rsidRPr="00F604D4" w:rsidRDefault="00572833" w:rsidP="00F604D4">
            <w:pPr>
              <w:pStyle w:val="110"/>
            </w:pPr>
            <w:r>
              <w:t>п</w:t>
            </w:r>
            <w:r w:rsidR="00E13E90">
              <w:t>. Ванзетур, ул. Таежная 13</w:t>
            </w:r>
          </w:p>
        </w:tc>
        <w:tc>
          <w:tcPr>
            <w:tcW w:w="1740" w:type="dxa"/>
            <w:vAlign w:val="center"/>
          </w:tcPr>
          <w:p w:rsidR="00E13E90" w:rsidRPr="00F604D4" w:rsidRDefault="00E13E90" w:rsidP="00F604D4">
            <w:pPr>
              <w:pStyle w:val="110"/>
            </w:pPr>
            <w:r>
              <w:t>1998</w:t>
            </w:r>
          </w:p>
        </w:tc>
      </w:tr>
    </w:tbl>
    <w:p w:rsidR="005850DB" w:rsidRDefault="005850DB" w:rsidP="00B57AFA">
      <w:pPr>
        <w:pStyle w:val="a9"/>
        <w:spacing w:before="0" w:after="0" w:line="360" w:lineRule="auto"/>
        <w:rPr>
          <w:sz w:val="26"/>
          <w:szCs w:val="26"/>
        </w:rPr>
      </w:pPr>
    </w:p>
    <w:p w:rsidR="00E13E90" w:rsidRDefault="00E13E90" w:rsidP="00B57AFA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t>В деревн</w:t>
      </w:r>
      <w:r w:rsidR="005850DB">
        <w:rPr>
          <w:sz w:val="26"/>
          <w:szCs w:val="26"/>
        </w:rPr>
        <w:t>е</w:t>
      </w:r>
      <w:r>
        <w:rPr>
          <w:sz w:val="26"/>
          <w:szCs w:val="26"/>
        </w:rPr>
        <w:t xml:space="preserve"> Анеева централизованное теплоснабжение отсутствует, снабжение потребителей тепловой энергией осуществляется от индивидуальных источников.</w:t>
      </w:r>
    </w:p>
    <w:p w:rsidR="00E87D3B" w:rsidRDefault="00E87D3B" w:rsidP="00B57AFA">
      <w:pPr>
        <w:pStyle w:val="a9"/>
        <w:spacing w:before="0" w:after="0" w:line="360" w:lineRule="auto"/>
        <w:rPr>
          <w:sz w:val="26"/>
          <w:szCs w:val="26"/>
        </w:rPr>
      </w:pPr>
      <w:r>
        <w:rPr>
          <w:sz w:val="26"/>
          <w:szCs w:val="26"/>
        </w:rPr>
        <w:lastRenderedPageBreak/>
        <w:t>Большая часть потребителей частного сектора пгт. Игрим обеспечивается тепловой энергией от индивидуальных газовых котлов.</w:t>
      </w:r>
    </w:p>
    <w:p w:rsidR="00D1049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558F0">
        <w:rPr>
          <w:rFonts w:ascii="Times New Roman" w:hAnsi="Times New Roman"/>
          <w:sz w:val="26"/>
          <w:szCs w:val="26"/>
        </w:rPr>
        <w:t>Теплонос</w:t>
      </w:r>
      <w:r w:rsidR="009558F0">
        <w:rPr>
          <w:rFonts w:ascii="Times New Roman" w:hAnsi="Times New Roman"/>
          <w:sz w:val="26"/>
          <w:szCs w:val="26"/>
        </w:rPr>
        <w:t xml:space="preserve">ителем для систем </w:t>
      </w:r>
      <w:r w:rsidR="009558F0" w:rsidRPr="0044078B">
        <w:rPr>
          <w:rFonts w:ascii="Times New Roman" w:hAnsi="Times New Roman"/>
          <w:sz w:val="26"/>
          <w:szCs w:val="26"/>
        </w:rPr>
        <w:t>отопления</w:t>
      </w:r>
      <w:r w:rsidRPr="0044078B">
        <w:rPr>
          <w:rFonts w:ascii="Times New Roman" w:hAnsi="Times New Roman"/>
          <w:sz w:val="26"/>
          <w:szCs w:val="26"/>
        </w:rPr>
        <w:t xml:space="preserve"> и горячего</w:t>
      </w:r>
      <w:r w:rsidRPr="009558F0">
        <w:rPr>
          <w:rFonts w:ascii="Times New Roman" w:hAnsi="Times New Roman"/>
          <w:sz w:val="26"/>
          <w:szCs w:val="26"/>
        </w:rPr>
        <w:t xml:space="preserve"> водоснабжения является горячая в</w:t>
      </w:r>
      <w:r w:rsidR="00E0070C">
        <w:rPr>
          <w:rFonts w:ascii="Times New Roman" w:hAnsi="Times New Roman"/>
          <w:sz w:val="26"/>
          <w:szCs w:val="26"/>
        </w:rPr>
        <w:t>ода с температурным графиком– 9</w:t>
      </w:r>
      <w:r w:rsidR="002E4C21">
        <w:rPr>
          <w:rFonts w:ascii="Times New Roman" w:hAnsi="Times New Roman"/>
          <w:sz w:val="26"/>
          <w:szCs w:val="26"/>
        </w:rPr>
        <w:t>5</w:t>
      </w:r>
      <w:r w:rsidR="00E0070C">
        <w:rPr>
          <w:rFonts w:ascii="Times New Roman" w:hAnsi="Times New Roman"/>
          <w:sz w:val="26"/>
          <w:szCs w:val="26"/>
        </w:rPr>
        <w:t>/7</w:t>
      </w:r>
      <w:r w:rsidR="002E4C21">
        <w:rPr>
          <w:rFonts w:ascii="Times New Roman" w:hAnsi="Times New Roman"/>
          <w:sz w:val="26"/>
          <w:szCs w:val="26"/>
        </w:rPr>
        <w:t>0</w:t>
      </w:r>
      <w:r w:rsidRPr="009558F0">
        <w:rPr>
          <w:rFonts w:ascii="Times New Roman" w:hAnsi="Times New Roman"/>
          <w:sz w:val="26"/>
          <w:szCs w:val="26"/>
        </w:rPr>
        <w:t xml:space="preserve"> °С</w:t>
      </w:r>
      <w:r w:rsidR="003C589B">
        <w:rPr>
          <w:rFonts w:ascii="Times New Roman" w:hAnsi="Times New Roman"/>
          <w:sz w:val="26"/>
          <w:szCs w:val="26"/>
        </w:rPr>
        <w:t xml:space="preserve">. </w:t>
      </w:r>
    </w:p>
    <w:p w:rsidR="00B03A28" w:rsidRPr="0044078B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С</w:t>
      </w:r>
      <w:r w:rsidR="008A580A">
        <w:rPr>
          <w:rFonts w:ascii="Times New Roman" w:hAnsi="Times New Roman"/>
          <w:sz w:val="26"/>
          <w:szCs w:val="26"/>
        </w:rPr>
        <w:t>истема теплоснабжения – закрытая.</w:t>
      </w:r>
      <w:r w:rsidRPr="008A580A">
        <w:rPr>
          <w:rFonts w:ascii="Times New Roman" w:hAnsi="Times New Roman"/>
          <w:sz w:val="26"/>
          <w:szCs w:val="26"/>
        </w:rPr>
        <w:t xml:space="preserve"> </w:t>
      </w:r>
      <w:r w:rsidR="008A580A" w:rsidRPr="0044078B">
        <w:rPr>
          <w:rFonts w:ascii="Times New Roman" w:hAnsi="Times New Roman"/>
          <w:sz w:val="26"/>
          <w:szCs w:val="26"/>
        </w:rPr>
        <w:t>П</w:t>
      </w:r>
      <w:r w:rsidRPr="0044078B">
        <w:rPr>
          <w:rFonts w:ascii="Times New Roman" w:hAnsi="Times New Roman"/>
          <w:sz w:val="26"/>
          <w:szCs w:val="26"/>
        </w:rPr>
        <w:t xml:space="preserve">рисоединение потребителей систем отопления </w:t>
      </w:r>
      <w:r w:rsidR="00D01E31">
        <w:rPr>
          <w:rFonts w:ascii="Times New Roman" w:hAnsi="Times New Roman"/>
          <w:sz w:val="26"/>
          <w:szCs w:val="26"/>
        </w:rPr>
        <w:t>к тепловой сети –</w:t>
      </w:r>
      <w:r w:rsidR="00D01E31" w:rsidRPr="00D01E31">
        <w:rPr>
          <w:rFonts w:ascii="Times New Roman" w:hAnsi="Times New Roman"/>
          <w:sz w:val="26"/>
          <w:szCs w:val="26"/>
        </w:rPr>
        <w:t xml:space="preserve"> </w:t>
      </w:r>
      <w:r w:rsidRPr="0044078B">
        <w:rPr>
          <w:rFonts w:ascii="Times New Roman" w:hAnsi="Times New Roman"/>
          <w:sz w:val="26"/>
          <w:szCs w:val="26"/>
        </w:rPr>
        <w:t xml:space="preserve">непосредственное без использования смешивающих устройств. </w:t>
      </w:r>
      <w:r w:rsidR="00D1049A">
        <w:rPr>
          <w:rFonts w:ascii="Times New Roman" w:hAnsi="Times New Roman"/>
          <w:sz w:val="26"/>
          <w:szCs w:val="26"/>
        </w:rPr>
        <w:t>Регулирование отпуска тепловой энергии осуществляется на котельных путем изменения температуры теплоносителя (качественное регулирование).</w:t>
      </w:r>
    </w:p>
    <w:p w:rsidR="00B03A28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Прокладка тепловых сетей –</w:t>
      </w:r>
      <w:r w:rsidR="00D1049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подземная </w:t>
      </w:r>
      <w:r w:rsidR="00324164">
        <w:rPr>
          <w:rFonts w:ascii="Times New Roman" w:hAnsi="Times New Roman"/>
          <w:sz w:val="26"/>
          <w:szCs w:val="26"/>
        </w:rPr>
        <w:t>бесканальная</w:t>
      </w:r>
      <w:r w:rsidRPr="008A580A">
        <w:rPr>
          <w:rFonts w:ascii="Times New Roman" w:hAnsi="Times New Roman"/>
          <w:sz w:val="26"/>
          <w:szCs w:val="26"/>
        </w:rPr>
        <w:t>.</w:t>
      </w:r>
      <w:r w:rsidR="00E87D3B">
        <w:rPr>
          <w:rFonts w:ascii="Times New Roman" w:hAnsi="Times New Roman"/>
          <w:sz w:val="26"/>
          <w:szCs w:val="26"/>
        </w:rPr>
        <w:t xml:space="preserve"> Компенсация температурных деформаций производится с помощью установленных П-образных</w:t>
      </w:r>
      <w:r w:rsidR="0095306A">
        <w:rPr>
          <w:rFonts w:ascii="Times New Roman" w:hAnsi="Times New Roman"/>
          <w:sz w:val="26"/>
          <w:szCs w:val="26"/>
        </w:rPr>
        <w:t xml:space="preserve">, сильфонных </w:t>
      </w:r>
      <w:r w:rsidR="00E87D3B">
        <w:rPr>
          <w:rFonts w:ascii="Times New Roman" w:hAnsi="Times New Roman"/>
          <w:sz w:val="26"/>
          <w:szCs w:val="26"/>
        </w:rPr>
        <w:t>компенсаторов и участков самокомпенсации. Изоляция трубопроводов выполнена из минеральной ваты. Износ тепловых сетей составляет 72 %.</w:t>
      </w:r>
    </w:p>
    <w:p w:rsidR="002134DA" w:rsidRPr="002134DA" w:rsidRDefault="00283340" w:rsidP="002134DA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Установленная и располагаемая мощности источников тепловой энергии</w:t>
      </w:r>
      <w:r w:rsidR="002134DA">
        <w:rPr>
          <w:rFonts w:ascii="Times New Roman" w:hAnsi="Times New Roman"/>
          <w:b/>
          <w:sz w:val="26"/>
          <w:szCs w:val="26"/>
        </w:rPr>
        <w:t xml:space="preserve">. </w:t>
      </w:r>
      <w:r w:rsidR="002134DA" w:rsidRPr="002134DA">
        <w:rPr>
          <w:rFonts w:ascii="Times New Roman" w:hAnsi="Times New Roman"/>
          <w:b/>
          <w:sz w:val="26"/>
          <w:szCs w:val="26"/>
        </w:rPr>
        <w:t xml:space="preserve">Существующие  балансы  располагаемой  тепловой  мощности  и </w:t>
      </w:r>
    </w:p>
    <w:p w:rsidR="00283340" w:rsidRDefault="002134DA" w:rsidP="002134DA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2134DA">
        <w:rPr>
          <w:rFonts w:ascii="Times New Roman" w:hAnsi="Times New Roman"/>
          <w:b/>
          <w:sz w:val="26"/>
          <w:szCs w:val="26"/>
        </w:rPr>
        <w:t xml:space="preserve">присоединенной тепловой нагрузки </w:t>
      </w:r>
      <w:r>
        <w:rPr>
          <w:rFonts w:ascii="Times New Roman" w:hAnsi="Times New Roman"/>
          <w:b/>
          <w:sz w:val="26"/>
          <w:szCs w:val="26"/>
        </w:rPr>
        <w:t xml:space="preserve"> </w:t>
      </w:r>
    </w:p>
    <w:p w:rsidR="00087C62" w:rsidRDefault="00087C62" w:rsidP="0028334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Суммарная установленная тепловая мощность котельных составляет 98,88 Гкал/ч.</w:t>
      </w:r>
    </w:p>
    <w:p w:rsidR="00BA4CCB" w:rsidRDefault="00283340" w:rsidP="00BA4CC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83340">
        <w:rPr>
          <w:rFonts w:ascii="Times New Roman" w:hAnsi="Times New Roman"/>
          <w:sz w:val="26"/>
          <w:szCs w:val="26"/>
        </w:rPr>
        <w:t xml:space="preserve">Данные  об  установленной  тепловой  мощности,  ограничениях  тепловой мощности, располагаемой тепловой мощности, величине </w:t>
      </w:r>
      <w:r w:rsidR="002134DA">
        <w:rPr>
          <w:rFonts w:ascii="Times New Roman" w:hAnsi="Times New Roman"/>
          <w:sz w:val="26"/>
          <w:szCs w:val="26"/>
        </w:rPr>
        <w:t>присоединенной нагрузки</w:t>
      </w:r>
      <w:r w:rsidRPr="00283340">
        <w:rPr>
          <w:rFonts w:ascii="Times New Roman" w:hAnsi="Times New Roman"/>
          <w:sz w:val="26"/>
          <w:szCs w:val="26"/>
        </w:rPr>
        <w:t xml:space="preserve"> и значении</w:t>
      </w:r>
      <w:r w:rsidR="002134DA">
        <w:rPr>
          <w:rFonts w:ascii="Times New Roman" w:hAnsi="Times New Roman"/>
          <w:sz w:val="26"/>
          <w:szCs w:val="26"/>
        </w:rPr>
        <w:t xml:space="preserve"> резерва</w:t>
      </w:r>
      <w:r w:rsidRPr="00283340">
        <w:rPr>
          <w:rFonts w:ascii="Times New Roman" w:hAnsi="Times New Roman"/>
          <w:sz w:val="26"/>
          <w:szCs w:val="26"/>
        </w:rPr>
        <w:t xml:space="preserve"> тепловой мощности на конец </w:t>
      </w:r>
      <w:r>
        <w:rPr>
          <w:rFonts w:ascii="Times New Roman" w:hAnsi="Times New Roman"/>
          <w:sz w:val="26"/>
          <w:szCs w:val="26"/>
        </w:rPr>
        <w:t>201</w:t>
      </w:r>
      <w:r w:rsidR="005850DB">
        <w:rPr>
          <w:rFonts w:ascii="Times New Roman" w:hAnsi="Times New Roman"/>
          <w:sz w:val="26"/>
          <w:szCs w:val="26"/>
        </w:rPr>
        <w:t>4</w:t>
      </w:r>
      <w:r w:rsidRPr="00283340">
        <w:rPr>
          <w:rFonts w:ascii="Times New Roman" w:hAnsi="Times New Roman"/>
          <w:sz w:val="26"/>
          <w:szCs w:val="26"/>
        </w:rPr>
        <w:t xml:space="preserve"> года представлены в таблице </w:t>
      </w:r>
      <w:r>
        <w:rPr>
          <w:rFonts w:ascii="Times New Roman" w:hAnsi="Times New Roman"/>
          <w:sz w:val="26"/>
          <w:szCs w:val="26"/>
        </w:rPr>
        <w:t>4</w:t>
      </w:r>
      <w:r w:rsidRPr="00283340">
        <w:rPr>
          <w:rFonts w:ascii="Times New Roman" w:hAnsi="Times New Roman"/>
          <w:sz w:val="26"/>
          <w:szCs w:val="26"/>
        </w:rPr>
        <w:t>.</w:t>
      </w:r>
    </w:p>
    <w:p w:rsidR="00E03B89" w:rsidRPr="004B63EF" w:rsidRDefault="00E03B89" w:rsidP="00EC315E">
      <w:pPr>
        <w:pStyle w:val="a2"/>
      </w:pPr>
      <w:r>
        <w:t xml:space="preserve">Баланс тепловой мощности котельных </w:t>
      </w:r>
      <w:r w:rsidR="005850DB">
        <w:t>гп.</w:t>
      </w:r>
      <w:r>
        <w:t xml:space="preserve"> Игрим</w:t>
      </w: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74"/>
        <w:gridCol w:w="1310"/>
        <w:gridCol w:w="1549"/>
        <w:gridCol w:w="1721"/>
        <w:gridCol w:w="1320"/>
        <w:gridCol w:w="1314"/>
      </w:tblGrid>
      <w:tr w:rsidR="00E03B89" w:rsidRPr="003D145A" w:rsidTr="00E03B89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  <w:hideMark/>
          </w:tcPr>
          <w:p w:rsidR="00E03B89" w:rsidRPr="003D145A" w:rsidRDefault="00E03B89" w:rsidP="00E07EA2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Котельная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E03B89" w:rsidRPr="003D145A" w:rsidRDefault="00E03B89" w:rsidP="00E03B89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Проектная мощность,</w:t>
            </w: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br/>
              <w:t>Гкал/ч</w:t>
            </w:r>
          </w:p>
        </w:tc>
        <w:tc>
          <w:tcPr>
            <w:tcW w:w="799" w:type="pct"/>
          </w:tcPr>
          <w:p w:rsidR="00E03B89" w:rsidRPr="003D145A" w:rsidRDefault="00E03B89" w:rsidP="00E07EA2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Располагаемая мощность, Гкал/ч</w:t>
            </w:r>
          </w:p>
        </w:tc>
        <w:tc>
          <w:tcPr>
            <w:tcW w:w="888" w:type="pct"/>
            <w:shd w:val="clear" w:color="auto" w:fill="auto"/>
            <w:vAlign w:val="center"/>
            <w:hideMark/>
          </w:tcPr>
          <w:p w:rsidR="00E03B89" w:rsidRPr="003D145A" w:rsidRDefault="00E03B89" w:rsidP="00E03B89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Присоединенная</w:t>
            </w: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br/>
              <w:t xml:space="preserve">нагрузка </w:t>
            </w: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br/>
              <w:t>Гкал/ч</w:t>
            </w: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E03B89" w:rsidRPr="003D145A" w:rsidRDefault="00E03B89" w:rsidP="00E07EA2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Резерв тепловой мощности, Гкал/ч</w:t>
            </w:r>
          </w:p>
        </w:tc>
        <w:tc>
          <w:tcPr>
            <w:tcW w:w="678" w:type="pct"/>
          </w:tcPr>
          <w:p w:rsidR="00E03B89" w:rsidRPr="003D145A" w:rsidRDefault="00E03B89" w:rsidP="00E07EA2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b/>
                <w:szCs w:val="24"/>
                <w:lang w:eastAsia="ru-RU"/>
              </w:rPr>
              <w:t>Резерв тепловой мощности, %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  <w:hideMark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1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34,09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18,56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20,47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-1,91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-10,29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  <w:hideMark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2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33,29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16,53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11,02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5,51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33,33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  <w:hideMark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3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7,2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2,84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1,9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0,94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33,10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4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10,3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10,3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10,124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0,176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1,71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5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10,8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4,26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5,32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-1,06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-24,88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9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0,5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0,5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0,256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0,24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48</w:t>
            </w:r>
          </w:p>
        </w:tc>
      </w:tr>
      <w:tr w:rsidR="003D145A" w:rsidRPr="003D145A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</w:tcPr>
          <w:p w:rsidR="003D145A" w:rsidRPr="003D145A" w:rsidRDefault="003D145A" w:rsidP="00E03B89">
            <w:pPr>
              <w:pStyle w:val="112"/>
            </w:pPr>
            <w:r w:rsidRPr="003D145A">
              <w:t>Котельная № 6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3,2</w:t>
            </w:r>
          </w:p>
        </w:tc>
        <w:tc>
          <w:tcPr>
            <w:tcW w:w="799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3,2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2,058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1,142</w:t>
            </w:r>
          </w:p>
        </w:tc>
        <w:tc>
          <w:tcPr>
            <w:tcW w:w="678" w:type="pct"/>
            <w:vAlign w:val="center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35,69</w:t>
            </w:r>
          </w:p>
        </w:tc>
      </w:tr>
      <w:tr w:rsidR="003D145A" w:rsidRPr="007C7B21" w:rsidTr="009723AF">
        <w:trPr>
          <w:tblCellSpacing w:w="0" w:type="dxa"/>
          <w:jc w:val="center"/>
        </w:trPr>
        <w:tc>
          <w:tcPr>
            <w:tcW w:w="1277" w:type="pct"/>
            <w:shd w:val="clear" w:color="auto" w:fill="auto"/>
            <w:vAlign w:val="center"/>
          </w:tcPr>
          <w:p w:rsidR="003D145A" w:rsidRPr="003D145A" w:rsidRDefault="003D145A" w:rsidP="00E03B89">
            <w:pPr>
              <w:pStyle w:val="112"/>
            </w:pPr>
            <w:r w:rsidRPr="003D145A">
              <w:rPr>
                <w:szCs w:val="24"/>
              </w:rPr>
              <w:t>Всего по гп. Игрим</w:t>
            </w:r>
          </w:p>
        </w:tc>
        <w:tc>
          <w:tcPr>
            <w:tcW w:w="676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98,88</w:t>
            </w:r>
          </w:p>
        </w:tc>
        <w:tc>
          <w:tcPr>
            <w:tcW w:w="799" w:type="pct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55,69</w:t>
            </w:r>
          </w:p>
        </w:tc>
        <w:tc>
          <w:tcPr>
            <w:tcW w:w="888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50,89</w:t>
            </w:r>
          </w:p>
        </w:tc>
        <w:tc>
          <w:tcPr>
            <w:tcW w:w="681" w:type="pct"/>
            <w:shd w:val="clear" w:color="auto" w:fill="auto"/>
            <w:vAlign w:val="bottom"/>
          </w:tcPr>
          <w:p w:rsidR="003D145A" w:rsidRPr="003D145A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4,798</w:t>
            </w:r>
          </w:p>
        </w:tc>
        <w:tc>
          <w:tcPr>
            <w:tcW w:w="678" w:type="pct"/>
            <w:vAlign w:val="bottom"/>
          </w:tcPr>
          <w:p w:rsidR="003D145A" w:rsidRPr="00AC3CF1" w:rsidRDefault="003D145A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3D145A">
              <w:rPr>
                <w:rFonts w:ascii="Times New Roman" w:hAnsi="Times New Roman"/>
                <w:szCs w:val="24"/>
                <w:lang w:eastAsia="ru-RU"/>
              </w:rPr>
              <w:t>0,09</w:t>
            </w:r>
          </w:p>
        </w:tc>
      </w:tr>
    </w:tbl>
    <w:p w:rsidR="00E87D3B" w:rsidRPr="008A580A" w:rsidRDefault="00E87D3B" w:rsidP="0028334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1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34,09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18,56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</w:t>
      </w:r>
      <w:r w:rsidR="00AD1E16">
        <w:rPr>
          <w:rFonts w:ascii="Times New Roman" w:hAnsi="Times New Roman"/>
          <w:sz w:val="26"/>
          <w:szCs w:val="26"/>
        </w:rPr>
        <w:t>оборудования нет</w:t>
      </w:r>
      <w:r w:rsidRPr="00087C62">
        <w:rPr>
          <w:rFonts w:ascii="Times New Roman" w:hAnsi="Times New Roman"/>
          <w:sz w:val="26"/>
          <w:szCs w:val="26"/>
        </w:rPr>
        <w:t xml:space="preserve">, все оборудование работает согласно  составленного  и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lastRenderedPageBreak/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2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33,29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16,53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находятся 4 котла КВЖ 1/8, один АВА-2 и один Е1/9, все оборудование работает согласно составленного и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3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7,2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2,84 Гкал/ч</w:t>
      </w:r>
      <w:r w:rsidRPr="00087C62">
        <w:rPr>
          <w:rFonts w:ascii="Times New Roman" w:hAnsi="Times New Roman"/>
          <w:sz w:val="26"/>
          <w:szCs w:val="26"/>
        </w:rPr>
        <w:t xml:space="preserve">, в консервации оборудования нет, все оборудование работает согласно составленного и утвержденного графика. </w:t>
      </w:r>
    </w:p>
    <w:p w:rsidR="00087C62" w:rsidRPr="00087C62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4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10,3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10,3 Гкал/ч</w:t>
      </w:r>
      <w:r w:rsidRPr="00087C62">
        <w:rPr>
          <w:rFonts w:ascii="Times New Roman" w:hAnsi="Times New Roman"/>
          <w:sz w:val="26"/>
          <w:szCs w:val="26"/>
        </w:rPr>
        <w:t xml:space="preserve">. </w:t>
      </w:r>
      <w:r>
        <w:rPr>
          <w:rFonts w:ascii="Times New Roman" w:hAnsi="Times New Roman"/>
          <w:sz w:val="26"/>
          <w:szCs w:val="26"/>
        </w:rPr>
        <w:t>В</w:t>
      </w:r>
      <w:r w:rsidRPr="00087C62">
        <w:rPr>
          <w:rFonts w:ascii="Times New Roman" w:hAnsi="Times New Roman"/>
          <w:sz w:val="26"/>
          <w:szCs w:val="26"/>
        </w:rPr>
        <w:t xml:space="preserve">  консервации  оборудования  нет.  </w:t>
      </w:r>
      <w:r>
        <w:rPr>
          <w:rFonts w:ascii="Times New Roman" w:hAnsi="Times New Roman"/>
          <w:sz w:val="26"/>
          <w:szCs w:val="26"/>
        </w:rPr>
        <w:t>В</w:t>
      </w:r>
      <w:r w:rsidRPr="00087C62">
        <w:rPr>
          <w:rFonts w:ascii="Times New Roman" w:hAnsi="Times New Roman"/>
          <w:sz w:val="26"/>
          <w:szCs w:val="26"/>
        </w:rPr>
        <w:t xml:space="preserve">се  оборудование  работает  согласно  составленного и утвержденного графика. </w:t>
      </w:r>
    </w:p>
    <w:p w:rsidR="00283340" w:rsidRDefault="00087C62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 w:rsidRPr="00087C62">
        <w:rPr>
          <w:rFonts w:ascii="Times New Roman" w:hAnsi="Times New Roman"/>
          <w:sz w:val="26"/>
          <w:szCs w:val="26"/>
        </w:rPr>
        <w:t xml:space="preserve">5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10,8 МВт, </w:t>
      </w:r>
      <w:r w:rsidR="002E4C21">
        <w:rPr>
          <w:rFonts w:ascii="Times New Roman" w:hAnsi="Times New Roman"/>
          <w:sz w:val="26"/>
          <w:szCs w:val="26"/>
        </w:rPr>
        <w:t>располагаемая</w:t>
      </w:r>
      <w:r w:rsidR="002E4C21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2E4C21">
        <w:rPr>
          <w:rFonts w:ascii="Times New Roman" w:hAnsi="Times New Roman"/>
          <w:sz w:val="26"/>
          <w:szCs w:val="26"/>
        </w:rPr>
        <w:t>4,26 Гкал/ч</w:t>
      </w:r>
      <w:r w:rsidRPr="00087C62">
        <w:rPr>
          <w:rFonts w:ascii="Times New Roman" w:hAnsi="Times New Roman"/>
          <w:sz w:val="26"/>
          <w:szCs w:val="26"/>
        </w:rPr>
        <w:t>, в  консервации  оборудования  нет,  все  оборудование  работает  согласно  составленного и утвержденного графика.</w:t>
      </w:r>
    </w:p>
    <w:p w:rsidR="005850DB" w:rsidRDefault="005850DB" w:rsidP="00087C6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756B0">
        <w:rPr>
          <w:rFonts w:ascii="Times New Roman" w:hAnsi="Times New Roman"/>
          <w:sz w:val="26"/>
          <w:szCs w:val="26"/>
        </w:rPr>
        <w:t xml:space="preserve">Котельная № 9 - проектная мощность котельной </w:t>
      </w:r>
      <w:r w:rsidR="00D756B0" w:rsidRPr="00D756B0">
        <w:rPr>
          <w:rFonts w:ascii="Times New Roman" w:hAnsi="Times New Roman"/>
          <w:sz w:val="26"/>
          <w:szCs w:val="26"/>
        </w:rPr>
        <w:t>0,5</w:t>
      </w:r>
      <w:r w:rsidRPr="00D756B0">
        <w:rPr>
          <w:rFonts w:ascii="Times New Roman" w:hAnsi="Times New Roman"/>
          <w:sz w:val="26"/>
          <w:szCs w:val="26"/>
        </w:rPr>
        <w:t xml:space="preserve"> МВт, располагаемая мощности </w:t>
      </w:r>
      <w:r w:rsidR="00D756B0" w:rsidRPr="00D756B0">
        <w:rPr>
          <w:rFonts w:ascii="Times New Roman" w:hAnsi="Times New Roman"/>
          <w:sz w:val="26"/>
          <w:szCs w:val="26"/>
        </w:rPr>
        <w:t>0,5</w:t>
      </w:r>
      <w:r w:rsidRPr="00D756B0">
        <w:rPr>
          <w:rFonts w:ascii="Times New Roman" w:hAnsi="Times New Roman"/>
          <w:sz w:val="26"/>
          <w:szCs w:val="26"/>
        </w:rPr>
        <w:t xml:space="preserve"> Гкал/ч. В  консервации  оборудования  нет.  Все  оборудование  работает  согласно  составленного и утвержденного графика.</w:t>
      </w:r>
    </w:p>
    <w:p w:rsidR="00CA15A8" w:rsidRDefault="00CA15A8" w:rsidP="00CA15A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87C62">
        <w:rPr>
          <w:rFonts w:ascii="Times New Roman" w:hAnsi="Times New Roman"/>
          <w:sz w:val="26"/>
          <w:szCs w:val="26"/>
        </w:rPr>
        <w:t>Котельная №</w:t>
      </w:r>
      <w:r w:rsidR="005850DB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6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>–</w:t>
      </w:r>
      <w:r w:rsidRPr="00087C62">
        <w:rPr>
          <w:rFonts w:ascii="Times New Roman" w:hAnsi="Times New Roman"/>
          <w:sz w:val="26"/>
          <w:szCs w:val="26"/>
        </w:rPr>
        <w:t xml:space="preserve"> </w:t>
      </w:r>
      <w:r w:rsidR="00854FD2">
        <w:rPr>
          <w:rFonts w:ascii="Times New Roman" w:hAnsi="Times New Roman"/>
          <w:sz w:val="26"/>
          <w:szCs w:val="26"/>
        </w:rPr>
        <w:t xml:space="preserve">проектная </w:t>
      </w:r>
      <w:r w:rsidRPr="00087C62">
        <w:rPr>
          <w:rFonts w:ascii="Times New Roman" w:hAnsi="Times New Roman"/>
          <w:sz w:val="26"/>
          <w:szCs w:val="26"/>
        </w:rPr>
        <w:t xml:space="preserve">мощность котельной </w:t>
      </w:r>
      <w:r>
        <w:rPr>
          <w:rFonts w:ascii="Times New Roman" w:hAnsi="Times New Roman"/>
          <w:sz w:val="26"/>
          <w:szCs w:val="26"/>
        </w:rPr>
        <w:t>3,2</w:t>
      </w:r>
      <w:r w:rsidRPr="00087C62">
        <w:rPr>
          <w:rFonts w:ascii="Times New Roman" w:hAnsi="Times New Roman"/>
          <w:sz w:val="26"/>
          <w:szCs w:val="26"/>
        </w:rPr>
        <w:t xml:space="preserve"> МВт, </w:t>
      </w:r>
      <w:r w:rsidR="003757C3">
        <w:rPr>
          <w:rFonts w:ascii="Times New Roman" w:hAnsi="Times New Roman"/>
          <w:sz w:val="26"/>
          <w:szCs w:val="26"/>
        </w:rPr>
        <w:t>располагаемая</w:t>
      </w:r>
      <w:r w:rsidR="003757C3" w:rsidRPr="00087C62">
        <w:rPr>
          <w:rFonts w:ascii="Times New Roman" w:hAnsi="Times New Roman"/>
          <w:sz w:val="26"/>
          <w:szCs w:val="26"/>
        </w:rPr>
        <w:t xml:space="preserve"> мощности </w:t>
      </w:r>
      <w:r w:rsidR="003757C3">
        <w:rPr>
          <w:rFonts w:ascii="Times New Roman" w:hAnsi="Times New Roman"/>
          <w:sz w:val="26"/>
          <w:szCs w:val="26"/>
        </w:rPr>
        <w:t>3,2 Гкал/ч</w:t>
      </w:r>
      <w:r w:rsidRPr="00087C62">
        <w:rPr>
          <w:rFonts w:ascii="Times New Roman" w:hAnsi="Times New Roman"/>
          <w:sz w:val="26"/>
          <w:szCs w:val="26"/>
        </w:rPr>
        <w:t>, в  консервации  оборудования  нет,  все  оборудование  работает  согласно  составленного и утвержденного графика.</w:t>
      </w:r>
    </w:p>
    <w:p w:rsidR="002134DA" w:rsidRDefault="00302F0A" w:rsidP="00302F0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756B0">
        <w:rPr>
          <w:rFonts w:ascii="Times New Roman" w:hAnsi="Times New Roman"/>
          <w:sz w:val="26"/>
          <w:szCs w:val="26"/>
        </w:rPr>
        <w:t xml:space="preserve">По  состоянию  на  </w:t>
      </w:r>
      <w:r w:rsidR="00EE1E5A" w:rsidRPr="00D756B0">
        <w:rPr>
          <w:rFonts w:ascii="Times New Roman" w:hAnsi="Times New Roman"/>
          <w:sz w:val="26"/>
          <w:szCs w:val="26"/>
        </w:rPr>
        <w:t>01.01.201</w:t>
      </w:r>
      <w:r w:rsidR="005850DB" w:rsidRPr="00D756B0">
        <w:rPr>
          <w:rFonts w:ascii="Times New Roman" w:hAnsi="Times New Roman"/>
          <w:sz w:val="26"/>
          <w:szCs w:val="26"/>
        </w:rPr>
        <w:t>5</w:t>
      </w:r>
      <w:r w:rsidRPr="00D756B0">
        <w:rPr>
          <w:rFonts w:ascii="Times New Roman" w:hAnsi="Times New Roman"/>
          <w:sz w:val="26"/>
          <w:szCs w:val="26"/>
        </w:rPr>
        <w:t xml:space="preserve">  г.  в  целом  по  котельным  города  имеется  </w:t>
      </w:r>
      <w:r w:rsidR="00292C64" w:rsidRPr="00D756B0">
        <w:rPr>
          <w:rFonts w:ascii="Times New Roman" w:hAnsi="Times New Roman"/>
          <w:sz w:val="26"/>
          <w:szCs w:val="26"/>
        </w:rPr>
        <w:t xml:space="preserve">небольшой </w:t>
      </w:r>
      <w:r w:rsidRPr="00D756B0">
        <w:rPr>
          <w:rFonts w:ascii="Times New Roman" w:hAnsi="Times New Roman"/>
          <w:sz w:val="26"/>
          <w:szCs w:val="26"/>
        </w:rPr>
        <w:t xml:space="preserve">резерв  тепловой  мощности  в  размере  </w:t>
      </w:r>
      <w:r w:rsidR="00EC4F7A" w:rsidRPr="00D756B0">
        <w:rPr>
          <w:rFonts w:ascii="Times New Roman" w:hAnsi="Times New Roman"/>
          <w:sz w:val="26"/>
          <w:szCs w:val="26"/>
        </w:rPr>
        <w:t>4,8</w:t>
      </w:r>
      <w:r w:rsidRPr="00D756B0">
        <w:rPr>
          <w:rFonts w:ascii="Times New Roman" w:hAnsi="Times New Roman"/>
          <w:sz w:val="26"/>
          <w:szCs w:val="26"/>
        </w:rPr>
        <w:t xml:space="preserve">  Гкал/ч,</w:t>
      </w:r>
    </w:p>
    <w:p w:rsidR="005821BC" w:rsidRDefault="005821BC" w:rsidP="005821BC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</w:p>
    <w:p w:rsidR="005821BC" w:rsidRDefault="005821BC" w:rsidP="005821BC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Отпуск тепла и топливопотребление теплоисточников</w:t>
      </w:r>
    </w:p>
    <w:p w:rsidR="005821BC" w:rsidRDefault="005821BC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33707">
        <w:rPr>
          <w:rFonts w:ascii="Times New Roman" w:hAnsi="Times New Roman"/>
          <w:sz w:val="26"/>
          <w:szCs w:val="26"/>
        </w:rPr>
        <w:t xml:space="preserve">Отпуск тепла от котельных </w:t>
      </w:r>
      <w:r w:rsidR="00ED1A06" w:rsidRPr="00C33707">
        <w:rPr>
          <w:rFonts w:ascii="Times New Roman" w:hAnsi="Times New Roman"/>
          <w:sz w:val="26"/>
          <w:szCs w:val="26"/>
        </w:rPr>
        <w:t xml:space="preserve"> гп.</w:t>
      </w:r>
      <w:r w:rsidRPr="00C33707">
        <w:rPr>
          <w:rFonts w:ascii="Times New Roman" w:hAnsi="Times New Roman"/>
          <w:sz w:val="26"/>
          <w:szCs w:val="26"/>
        </w:rPr>
        <w:t xml:space="preserve"> Игрим составил в 201</w:t>
      </w:r>
      <w:r w:rsidR="00ED1A06" w:rsidRPr="00C33707">
        <w:rPr>
          <w:rFonts w:ascii="Times New Roman" w:hAnsi="Times New Roman"/>
          <w:sz w:val="26"/>
          <w:szCs w:val="26"/>
        </w:rPr>
        <w:t>4</w:t>
      </w:r>
      <w:r w:rsidRPr="00C33707">
        <w:rPr>
          <w:rFonts w:ascii="Times New Roman" w:hAnsi="Times New Roman"/>
          <w:sz w:val="26"/>
          <w:szCs w:val="26"/>
        </w:rPr>
        <w:t xml:space="preserve"> г. </w:t>
      </w:r>
      <w:r w:rsidR="00F73C3B" w:rsidRPr="00C33707">
        <w:rPr>
          <w:rFonts w:ascii="Times New Roman" w:hAnsi="Times New Roman"/>
          <w:sz w:val="26"/>
          <w:szCs w:val="26"/>
        </w:rPr>
        <w:t>115,22</w:t>
      </w:r>
      <w:r w:rsidRPr="00C33707">
        <w:rPr>
          <w:rFonts w:ascii="Times New Roman" w:hAnsi="Times New Roman"/>
          <w:sz w:val="26"/>
          <w:szCs w:val="26"/>
        </w:rPr>
        <w:t xml:space="preserve"> тыс Гкал, в т.ч.:</w:t>
      </w:r>
      <w:r w:rsidRPr="005821BC">
        <w:rPr>
          <w:rFonts w:ascii="Times New Roman" w:hAnsi="Times New Roman"/>
          <w:sz w:val="26"/>
          <w:szCs w:val="26"/>
        </w:rPr>
        <w:t xml:space="preserve"> </w:t>
      </w:r>
    </w:p>
    <w:p w:rsidR="005821BC" w:rsidRDefault="005821BC" w:rsidP="009C02FC">
      <w:pPr>
        <w:pStyle w:val="14"/>
        <w:numPr>
          <w:ilvl w:val="0"/>
          <w:numId w:val="15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1 – </w:t>
      </w:r>
      <w:r w:rsidR="00F73C3B">
        <w:rPr>
          <w:rFonts w:ascii="Times New Roman" w:hAnsi="Times New Roman"/>
          <w:sz w:val="26"/>
          <w:szCs w:val="26"/>
        </w:rPr>
        <w:t>41,253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2 – </w:t>
      </w:r>
      <w:r w:rsidR="00F73C3B">
        <w:rPr>
          <w:rFonts w:ascii="Times New Roman" w:hAnsi="Times New Roman"/>
          <w:sz w:val="26"/>
          <w:szCs w:val="26"/>
        </w:rPr>
        <w:t>24,443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3 – </w:t>
      </w:r>
      <w:r w:rsidR="00F73C3B">
        <w:rPr>
          <w:rFonts w:ascii="Times New Roman" w:hAnsi="Times New Roman"/>
          <w:sz w:val="26"/>
          <w:szCs w:val="26"/>
        </w:rPr>
        <w:t>6,512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4 – </w:t>
      </w:r>
      <w:r w:rsidR="00F73C3B">
        <w:rPr>
          <w:rFonts w:ascii="Times New Roman" w:hAnsi="Times New Roman"/>
          <w:sz w:val="26"/>
          <w:szCs w:val="26"/>
        </w:rPr>
        <w:t>24,647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– 13</w:t>
      </w:r>
      <w:r w:rsidR="00F73C3B">
        <w:rPr>
          <w:rFonts w:ascii="Times New Roman" w:hAnsi="Times New Roman"/>
          <w:sz w:val="26"/>
          <w:szCs w:val="26"/>
        </w:rPr>
        <w:t>,347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ED1A06" w:rsidRPr="00F73C3B" w:rsidRDefault="00ED1A06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73C3B">
        <w:rPr>
          <w:rFonts w:ascii="Times New Roman" w:hAnsi="Times New Roman"/>
          <w:sz w:val="26"/>
          <w:szCs w:val="26"/>
        </w:rPr>
        <w:t xml:space="preserve">Котельная № 9 </w:t>
      </w:r>
      <w:r w:rsidR="00F73C3B" w:rsidRPr="00F73C3B">
        <w:rPr>
          <w:rFonts w:ascii="Times New Roman" w:hAnsi="Times New Roman"/>
          <w:sz w:val="26"/>
          <w:szCs w:val="26"/>
        </w:rPr>
        <w:t>–</w:t>
      </w:r>
      <w:r w:rsidRPr="00F73C3B">
        <w:rPr>
          <w:rFonts w:ascii="Times New Roman" w:hAnsi="Times New Roman"/>
          <w:sz w:val="26"/>
          <w:szCs w:val="26"/>
        </w:rPr>
        <w:t xml:space="preserve"> </w:t>
      </w:r>
      <w:r w:rsidR="00F73C3B" w:rsidRPr="00F73C3B">
        <w:rPr>
          <w:rFonts w:ascii="Times New Roman" w:hAnsi="Times New Roman"/>
          <w:sz w:val="26"/>
          <w:szCs w:val="26"/>
        </w:rPr>
        <w:t>2,14</w:t>
      </w:r>
      <w:r w:rsidRPr="00F73C3B">
        <w:rPr>
          <w:rFonts w:ascii="Times New Roman" w:hAnsi="Times New Roman"/>
          <w:sz w:val="26"/>
          <w:szCs w:val="26"/>
        </w:rPr>
        <w:t xml:space="preserve"> тыс. Гкал;</w:t>
      </w:r>
    </w:p>
    <w:p w:rsidR="005821BC" w:rsidRDefault="005821BC" w:rsidP="009C02FC">
      <w:pPr>
        <w:pStyle w:val="14"/>
        <w:numPr>
          <w:ilvl w:val="0"/>
          <w:numId w:val="14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D756B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6 – </w:t>
      </w:r>
      <w:r w:rsidR="00F73C3B">
        <w:rPr>
          <w:rFonts w:ascii="Times New Roman" w:hAnsi="Times New Roman"/>
          <w:sz w:val="26"/>
          <w:szCs w:val="26"/>
        </w:rPr>
        <w:t>2,875</w:t>
      </w:r>
      <w:r>
        <w:rPr>
          <w:rFonts w:ascii="Times New Roman" w:hAnsi="Times New Roman"/>
          <w:sz w:val="26"/>
          <w:szCs w:val="26"/>
        </w:rPr>
        <w:t xml:space="preserve"> тыс</w:t>
      </w:r>
      <w:r w:rsidR="00ED1A06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Гкал;</w:t>
      </w:r>
    </w:p>
    <w:p w:rsidR="005821BC" w:rsidRDefault="00912760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12760">
        <w:rPr>
          <w:rFonts w:ascii="Times New Roman" w:hAnsi="Times New Roman"/>
          <w:sz w:val="26"/>
          <w:szCs w:val="26"/>
        </w:rPr>
        <w:t>В таблице 5 представлено потребление топлива на энергетические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912760">
        <w:rPr>
          <w:rFonts w:ascii="Times New Roman" w:hAnsi="Times New Roman"/>
          <w:sz w:val="26"/>
          <w:szCs w:val="26"/>
        </w:rPr>
        <w:t xml:space="preserve">нужды </w:t>
      </w:r>
      <w:r>
        <w:rPr>
          <w:rFonts w:ascii="Times New Roman" w:hAnsi="Times New Roman"/>
          <w:sz w:val="26"/>
          <w:szCs w:val="26"/>
        </w:rPr>
        <w:t>котельных</w:t>
      </w:r>
      <w:r w:rsidRPr="00912760">
        <w:rPr>
          <w:rFonts w:ascii="Times New Roman" w:hAnsi="Times New Roman"/>
          <w:sz w:val="26"/>
          <w:szCs w:val="26"/>
        </w:rPr>
        <w:t xml:space="preserve"> в 20</w:t>
      </w:r>
      <w:r>
        <w:rPr>
          <w:rFonts w:ascii="Times New Roman" w:hAnsi="Times New Roman"/>
          <w:sz w:val="26"/>
          <w:szCs w:val="26"/>
        </w:rPr>
        <w:t>1</w:t>
      </w:r>
      <w:r w:rsidR="00ED1A06">
        <w:rPr>
          <w:rFonts w:ascii="Times New Roman" w:hAnsi="Times New Roman"/>
          <w:sz w:val="26"/>
          <w:szCs w:val="26"/>
        </w:rPr>
        <w:t>4</w:t>
      </w:r>
      <w:r w:rsidRPr="00912760">
        <w:rPr>
          <w:rFonts w:ascii="Times New Roman" w:hAnsi="Times New Roman"/>
          <w:sz w:val="26"/>
          <w:szCs w:val="26"/>
        </w:rPr>
        <w:t xml:space="preserve"> году с разделением на виды топлива.</w:t>
      </w:r>
    </w:p>
    <w:p w:rsidR="00720CE7" w:rsidRDefault="00720CE7" w:rsidP="00CC7D30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54D9B" w:rsidRPr="004B63EF" w:rsidRDefault="00854D9B" w:rsidP="00EC315E">
      <w:pPr>
        <w:pStyle w:val="a2"/>
      </w:pPr>
      <w:r>
        <w:t xml:space="preserve">Топливопотребление котельными </w:t>
      </w:r>
      <w:r w:rsidR="00ED1A06">
        <w:t>гп.</w:t>
      </w:r>
      <w:r>
        <w:t xml:space="preserve"> Игрим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4"/>
        <w:gridCol w:w="3285"/>
        <w:gridCol w:w="3285"/>
      </w:tblGrid>
      <w:tr w:rsidR="00912760" w:rsidRPr="00F73C3B" w:rsidTr="009C4E09">
        <w:tc>
          <w:tcPr>
            <w:tcW w:w="3284" w:type="dxa"/>
            <w:shd w:val="clear" w:color="auto" w:fill="auto"/>
          </w:tcPr>
          <w:p w:rsidR="00912760" w:rsidRPr="00F73C3B" w:rsidRDefault="00CC7D30" w:rsidP="009C4E09">
            <w:pPr>
              <w:pStyle w:val="112"/>
              <w:jc w:val="center"/>
            </w:pPr>
            <w:r w:rsidRPr="00F73C3B">
              <w:t>Котельная</w:t>
            </w:r>
          </w:p>
        </w:tc>
        <w:tc>
          <w:tcPr>
            <w:tcW w:w="3285" w:type="dxa"/>
            <w:shd w:val="clear" w:color="auto" w:fill="auto"/>
          </w:tcPr>
          <w:p w:rsidR="00912760" w:rsidRPr="00F73C3B" w:rsidRDefault="00CC7D30" w:rsidP="009C4E09">
            <w:pPr>
              <w:pStyle w:val="112"/>
              <w:jc w:val="center"/>
            </w:pPr>
            <w:r w:rsidRPr="00F73C3B">
              <w:t>Вид топлива</w:t>
            </w:r>
          </w:p>
        </w:tc>
        <w:tc>
          <w:tcPr>
            <w:tcW w:w="3285" w:type="dxa"/>
            <w:shd w:val="clear" w:color="auto" w:fill="auto"/>
          </w:tcPr>
          <w:p w:rsidR="00912760" w:rsidRPr="00F73C3B" w:rsidRDefault="00CC7D30" w:rsidP="009C4E09">
            <w:pPr>
              <w:pStyle w:val="112"/>
              <w:jc w:val="center"/>
            </w:pPr>
            <w:r w:rsidRPr="00F73C3B">
              <w:t xml:space="preserve">Потребление топлива, </w:t>
            </w:r>
            <w:r w:rsidR="0049775A" w:rsidRPr="00F73C3B">
              <w:t>тут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1</w:t>
            </w:r>
          </w:p>
        </w:tc>
        <w:tc>
          <w:tcPr>
            <w:tcW w:w="3285" w:type="dxa"/>
            <w:vMerge w:val="restart"/>
            <w:shd w:val="clear" w:color="auto" w:fill="auto"/>
            <w:vAlign w:val="center"/>
          </w:tcPr>
          <w:p w:rsidR="00F73C3B" w:rsidRPr="00F73C3B" w:rsidRDefault="00F73C3B" w:rsidP="009C4E09">
            <w:pPr>
              <w:pStyle w:val="112"/>
              <w:jc w:val="center"/>
            </w:pPr>
            <w:r w:rsidRPr="00F73C3B">
              <w:t>Газ</w:t>
            </w: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6936501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2</w:t>
            </w:r>
          </w:p>
        </w:tc>
        <w:tc>
          <w:tcPr>
            <w:tcW w:w="3285" w:type="dxa"/>
            <w:vMerge/>
            <w:shd w:val="clear" w:color="auto" w:fill="auto"/>
          </w:tcPr>
          <w:p w:rsidR="00F73C3B" w:rsidRPr="00F73C3B" w:rsidRDefault="00F73C3B" w:rsidP="009C4E09">
            <w:pPr>
              <w:pStyle w:val="112"/>
              <w:jc w:val="center"/>
            </w:pP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4761689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3</w:t>
            </w:r>
          </w:p>
        </w:tc>
        <w:tc>
          <w:tcPr>
            <w:tcW w:w="3285" w:type="dxa"/>
            <w:vMerge/>
            <w:shd w:val="clear" w:color="auto" w:fill="auto"/>
          </w:tcPr>
          <w:p w:rsidR="00F73C3B" w:rsidRPr="00F73C3B" w:rsidRDefault="00F73C3B" w:rsidP="009C4E09">
            <w:pPr>
              <w:pStyle w:val="112"/>
              <w:jc w:val="center"/>
            </w:pP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1091544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4</w:t>
            </w:r>
          </w:p>
        </w:tc>
        <w:tc>
          <w:tcPr>
            <w:tcW w:w="3285" w:type="dxa"/>
            <w:vMerge/>
            <w:shd w:val="clear" w:color="auto" w:fill="auto"/>
          </w:tcPr>
          <w:p w:rsidR="00F73C3B" w:rsidRPr="00F73C3B" w:rsidRDefault="00F73C3B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3013564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5</w:t>
            </w:r>
          </w:p>
        </w:tc>
        <w:tc>
          <w:tcPr>
            <w:tcW w:w="3285" w:type="dxa"/>
            <w:vMerge/>
            <w:shd w:val="clear" w:color="auto" w:fill="auto"/>
          </w:tcPr>
          <w:p w:rsidR="00F73C3B" w:rsidRPr="00F73C3B" w:rsidRDefault="00F73C3B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2091198</w:t>
            </w:r>
          </w:p>
        </w:tc>
      </w:tr>
      <w:tr w:rsidR="00F73C3B" w:rsidRPr="00F73C3B" w:rsidTr="009C4E09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E07EA2">
            <w:pPr>
              <w:pStyle w:val="112"/>
              <w:rPr>
                <w:rFonts w:eastAsia="Calibri"/>
              </w:rPr>
            </w:pPr>
            <w:r w:rsidRPr="00F73C3B">
              <w:rPr>
                <w:rFonts w:eastAsia="Calibri"/>
              </w:rPr>
              <w:t>Котельная № 9</w:t>
            </w:r>
          </w:p>
        </w:tc>
        <w:tc>
          <w:tcPr>
            <w:tcW w:w="3285" w:type="dxa"/>
            <w:vMerge/>
            <w:shd w:val="clear" w:color="auto" w:fill="auto"/>
          </w:tcPr>
          <w:p w:rsidR="00F73C3B" w:rsidRPr="00F73C3B" w:rsidRDefault="00F73C3B" w:rsidP="009C4E09">
            <w:pPr>
              <w:pStyle w:val="112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F73C3B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57953</w:t>
            </w:r>
          </w:p>
        </w:tc>
      </w:tr>
      <w:tr w:rsidR="00F73C3B" w:rsidRPr="009C4E09" w:rsidTr="00E53924">
        <w:tc>
          <w:tcPr>
            <w:tcW w:w="3284" w:type="dxa"/>
            <w:shd w:val="clear" w:color="auto" w:fill="auto"/>
            <w:vAlign w:val="center"/>
          </w:tcPr>
          <w:p w:rsidR="00F73C3B" w:rsidRPr="00F73C3B" w:rsidRDefault="00F73C3B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F73C3B">
              <w:rPr>
                <w:rFonts w:ascii="Times New Roman" w:eastAsia="Calibri" w:hAnsi="Times New Roman"/>
                <w:color w:val="000000"/>
              </w:rPr>
              <w:t>Котельная № 6</w:t>
            </w:r>
          </w:p>
        </w:tc>
        <w:tc>
          <w:tcPr>
            <w:tcW w:w="3285" w:type="dxa"/>
            <w:shd w:val="clear" w:color="auto" w:fill="auto"/>
          </w:tcPr>
          <w:p w:rsidR="00F73C3B" w:rsidRPr="00F73C3B" w:rsidRDefault="00F73C3B" w:rsidP="00CD418D">
            <w:pPr>
              <w:rPr>
                <w:rFonts w:ascii="Times New Roman" w:eastAsia="Calibri" w:hAnsi="Times New Roman"/>
                <w:color w:val="000000"/>
              </w:rPr>
            </w:pPr>
            <w:r w:rsidRPr="00F73C3B">
              <w:rPr>
                <w:rFonts w:ascii="Times New Roman" w:eastAsia="Calibri" w:hAnsi="Times New Roman"/>
                <w:color w:val="000000"/>
              </w:rPr>
              <w:t>Уголь</w:t>
            </w:r>
          </w:p>
        </w:tc>
        <w:tc>
          <w:tcPr>
            <w:tcW w:w="3285" w:type="dxa"/>
            <w:shd w:val="clear" w:color="auto" w:fill="auto"/>
            <w:vAlign w:val="bottom"/>
          </w:tcPr>
          <w:p w:rsidR="00F73C3B" w:rsidRPr="000B3AE6" w:rsidRDefault="00F73C3B" w:rsidP="009723AF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F73C3B">
              <w:rPr>
                <w:rFonts w:ascii="Times New Roman" w:hAnsi="Times New Roman"/>
                <w:szCs w:val="24"/>
                <w:lang w:eastAsia="ru-RU"/>
              </w:rPr>
              <w:t>517</w:t>
            </w:r>
          </w:p>
        </w:tc>
      </w:tr>
    </w:tbl>
    <w:p w:rsidR="00720CE7" w:rsidRDefault="00720CE7" w:rsidP="00CD418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5821BC" w:rsidRDefault="00CD418D" w:rsidP="00CD418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73C3B">
        <w:rPr>
          <w:rFonts w:ascii="Times New Roman" w:hAnsi="Times New Roman"/>
          <w:sz w:val="26"/>
          <w:szCs w:val="26"/>
        </w:rPr>
        <w:t>На  котельных  городского поселения  доминирующим топливом является природный газ, его доля в топливном балансе котельных города составляет 97 %, на уголь приходится 3 %.</w:t>
      </w:r>
    </w:p>
    <w:p w:rsidR="00E07EA2" w:rsidRDefault="00E07EA2" w:rsidP="00E07EA2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Тепловые сети</w:t>
      </w:r>
    </w:p>
    <w:p w:rsidR="006C5148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07EA2">
        <w:rPr>
          <w:rFonts w:ascii="Times New Roman" w:hAnsi="Times New Roman"/>
          <w:sz w:val="26"/>
          <w:szCs w:val="26"/>
        </w:rPr>
        <w:t xml:space="preserve">Передача тепловой энергии осуществляется по тепловым сетям протяженностью </w:t>
      </w:r>
      <w:r w:rsidR="00A94A55">
        <w:rPr>
          <w:rFonts w:ascii="Times New Roman" w:hAnsi="Times New Roman"/>
          <w:sz w:val="26"/>
          <w:szCs w:val="26"/>
        </w:rPr>
        <w:t>76,506</w:t>
      </w:r>
      <w:r w:rsidRPr="00E07EA2">
        <w:rPr>
          <w:rFonts w:ascii="Times New Roman" w:hAnsi="Times New Roman"/>
          <w:sz w:val="26"/>
          <w:szCs w:val="26"/>
        </w:rPr>
        <w:t xml:space="preserve"> км со средним износом  </w:t>
      </w:r>
      <w:r w:rsidR="00A94A55">
        <w:rPr>
          <w:rFonts w:ascii="Times New Roman" w:hAnsi="Times New Roman"/>
          <w:sz w:val="26"/>
          <w:szCs w:val="26"/>
        </w:rPr>
        <w:t>8</w:t>
      </w:r>
      <w:r w:rsidRPr="00E07EA2">
        <w:rPr>
          <w:rFonts w:ascii="Times New Roman" w:hAnsi="Times New Roman"/>
          <w:sz w:val="26"/>
          <w:szCs w:val="26"/>
        </w:rPr>
        <w:t>0</w:t>
      </w:r>
      <w:r w:rsidR="001E172E">
        <w:rPr>
          <w:rFonts w:ascii="Times New Roman" w:hAnsi="Times New Roman"/>
          <w:sz w:val="26"/>
          <w:szCs w:val="26"/>
        </w:rPr>
        <w:t xml:space="preserve"> </w:t>
      </w:r>
      <w:r w:rsidRPr="00E07EA2">
        <w:rPr>
          <w:rFonts w:ascii="Times New Roman" w:hAnsi="Times New Roman"/>
          <w:sz w:val="26"/>
          <w:szCs w:val="26"/>
        </w:rPr>
        <w:t xml:space="preserve">%. </w:t>
      </w:r>
    </w:p>
    <w:p w:rsidR="00E07EA2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07EA2">
        <w:rPr>
          <w:rFonts w:ascii="Times New Roman" w:hAnsi="Times New Roman"/>
          <w:sz w:val="26"/>
          <w:szCs w:val="26"/>
        </w:rPr>
        <w:t>Структура тепловых сетей МУП «</w:t>
      </w:r>
      <w:r>
        <w:rPr>
          <w:rFonts w:ascii="Times New Roman" w:hAnsi="Times New Roman"/>
          <w:sz w:val="26"/>
          <w:szCs w:val="26"/>
        </w:rPr>
        <w:t>ТВК</w:t>
      </w:r>
      <w:r w:rsidRPr="00E07EA2">
        <w:rPr>
          <w:rFonts w:ascii="Times New Roman" w:hAnsi="Times New Roman"/>
          <w:sz w:val="26"/>
          <w:szCs w:val="26"/>
        </w:rPr>
        <w:t xml:space="preserve">» представлена в таблице </w:t>
      </w:r>
      <w:r>
        <w:rPr>
          <w:rFonts w:ascii="Times New Roman" w:hAnsi="Times New Roman"/>
          <w:sz w:val="26"/>
          <w:szCs w:val="26"/>
        </w:rPr>
        <w:t>6</w:t>
      </w:r>
      <w:r w:rsidRPr="00E07EA2">
        <w:rPr>
          <w:rFonts w:ascii="Times New Roman" w:hAnsi="Times New Roman"/>
          <w:sz w:val="26"/>
          <w:szCs w:val="26"/>
        </w:rPr>
        <w:t>.</w:t>
      </w:r>
    </w:p>
    <w:p w:rsidR="002508E2" w:rsidRPr="004B63EF" w:rsidRDefault="00E53FBF" w:rsidP="00EC315E">
      <w:pPr>
        <w:pStyle w:val="a2"/>
      </w:pPr>
      <w:r>
        <w:t xml:space="preserve">Структура тепловых сетей источников тепловой энергии </w:t>
      </w:r>
      <w:r w:rsidR="00DD220E">
        <w:t>гп.</w:t>
      </w:r>
      <w:r>
        <w:t xml:space="preserve"> Игрим</w:t>
      </w:r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2833"/>
        <w:gridCol w:w="2463"/>
        <w:gridCol w:w="2464"/>
      </w:tblGrid>
      <w:tr w:rsidR="00E07EA2" w:rsidRPr="009C4E09" w:rsidTr="009C4E09">
        <w:tc>
          <w:tcPr>
            <w:tcW w:w="2093" w:type="dxa"/>
            <w:shd w:val="clear" w:color="auto" w:fill="auto"/>
          </w:tcPr>
          <w:p w:rsidR="00E07EA2" w:rsidRPr="00CC7D30" w:rsidRDefault="00E07EA2" w:rsidP="009C4E09">
            <w:pPr>
              <w:pStyle w:val="112"/>
              <w:jc w:val="center"/>
            </w:pPr>
            <w:r>
              <w:t>Котельная</w:t>
            </w:r>
          </w:p>
        </w:tc>
        <w:tc>
          <w:tcPr>
            <w:tcW w:w="2833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Протяженность тепловых сетей, м</w:t>
            </w:r>
          </w:p>
        </w:tc>
        <w:tc>
          <w:tcPr>
            <w:tcW w:w="2463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Максимальный диаметр, мм</w:t>
            </w:r>
          </w:p>
        </w:tc>
        <w:tc>
          <w:tcPr>
            <w:tcW w:w="2464" w:type="dxa"/>
            <w:shd w:val="clear" w:color="auto" w:fill="auto"/>
          </w:tcPr>
          <w:p w:rsidR="00E07EA2" w:rsidRPr="009C4E09" w:rsidRDefault="00E07EA2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Минимальный диаметр, мм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1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24698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426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2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14955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3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4332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159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57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4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17290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57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E07EA2">
            <w:pPr>
              <w:pStyle w:val="112"/>
              <w:rPr>
                <w:rFonts w:eastAsia="Calibri"/>
              </w:rPr>
            </w:pPr>
            <w:r w:rsidRPr="009C4E09">
              <w:rPr>
                <w:rFonts w:eastAsia="Calibri"/>
              </w:rPr>
              <w:t>Котельная №</w:t>
            </w:r>
            <w:r w:rsidR="00DD220E">
              <w:rPr>
                <w:rFonts w:eastAsia="Calibri"/>
              </w:rPr>
              <w:t xml:space="preserve"> </w:t>
            </w:r>
            <w:r w:rsidRPr="009C4E09">
              <w:rPr>
                <w:rFonts w:eastAsia="Calibri"/>
              </w:rPr>
              <w:t>5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8955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325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32</w:t>
            </w:r>
          </w:p>
        </w:tc>
      </w:tr>
      <w:tr w:rsidR="00A94A55" w:rsidRPr="009C4E09" w:rsidTr="009C4E09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DD220E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9C4E09">
              <w:rPr>
                <w:rFonts w:ascii="Times New Roman" w:eastAsia="Calibri" w:hAnsi="Times New Roman"/>
                <w:color w:val="000000"/>
              </w:rPr>
              <w:t>6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5276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150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9C4E09">
            <w:pPr>
              <w:pStyle w:val="112"/>
              <w:jc w:val="center"/>
              <w:rPr>
                <w:rFonts w:eastAsia="Calibri"/>
              </w:rPr>
            </w:pPr>
            <w:r w:rsidRPr="009C4E09">
              <w:rPr>
                <w:rFonts w:eastAsia="Calibri"/>
              </w:rPr>
              <w:t>25</w:t>
            </w:r>
          </w:p>
        </w:tc>
      </w:tr>
      <w:tr w:rsidR="00A94A55" w:rsidRPr="009C4E09" w:rsidTr="002F4D75">
        <w:tc>
          <w:tcPr>
            <w:tcW w:w="2093" w:type="dxa"/>
            <w:shd w:val="clear" w:color="auto" w:fill="auto"/>
            <w:vAlign w:val="center"/>
          </w:tcPr>
          <w:p w:rsidR="00A94A55" w:rsidRPr="009C4E09" w:rsidRDefault="00A94A55" w:rsidP="002F4D75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DD220E">
              <w:rPr>
                <w:rFonts w:ascii="Times New Roman" w:eastAsia="Calibri" w:hAnsi="Times New Roman"/>
                <w:color w:val="000000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</w:rPr>
              <w:t>9</w:t>
            </w:r>
          </w:p>
        </w:tc>
        <w:tc>
          <w:tcPr>
            <w:tcW w:w="2833" w:type="dxa"/>
            <w:shd w:val="clear" w:color="auto" w:fill="auto"/>
          </w:tcPr>
          <w:p w:rsidR="00A94A55" w:rsidRPr="00A94A55" w:rsidRDefault="00A94A55" w:rsidP="002F4D75">
            <w:pPr>
              <w:pStyle w:val="112"/>
              <w:jc w:val="center"/>
              <w:rPr>
                <w:rFonts w:eastAsia="Calibri"/>
              </w:rPr>
            </w:pPr>
            <w:r w:rsidRPr="00A94A55">
              <w:rPr>
                <w:rFonts w:eastAsia="Calibri"/>
              </w:rPr>
              <w:t>1000</w:t>
            </w:r>
          </w:p>
        </w:tc>
        <w:tc>
          <w:tcPr>
            <w:tcW w:w="2463" w:type="dxa"/>
            <w:shd w:val="clear" w:color="auto" w:fill="auto"/>
          </w:tcPr>
          <w:p w:rsidR="00A94A55" w:rsidRPr="009C4E09" w:rsidRDefault="00A94A55" w:rsidP="002F4D75">
            <w:pPr>
              <w:pStyle w:val="11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89</w:t>
            </w:r>
          </w:p>
        </w:tc>
        <w:tc>
          <w:tcPr>
            <w:tcW w:w="2464" w:type="dxa"/>
            <w:shd w:val="clear" w:color="auto" w:fill="auto"/>
          </w:tcPr>
          <w:p w:rsidR="00A94A55" w:rsidRPr="009C4E09" w:rsidRDefault="00A94A55" w:rsidP="002F4D75">
            <w:pPr>
              <w:pStyle w:val="112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32</w:t>
            </w:r>
          </w:p>
        </w:tc>
      </w:tr>
      <w:tr w:rsidR="00E07EA2" w:rsidRPr="009C4E09" w:rsidTr="009C4E09">
        <w:tc>
          <w:tcPr>
            <w:tcW w:w="2093" w:type="dxa"/>
            <w:shd w:val="clear" w:color="auto" w:fill="auto"/>
            <w:vAlign w:val="center"/>
          </w:tcPr>
          <w:p w:rsidR="00E07EA2" w:rsidRPr="009C4E09" w:rsidRDefault="00E07EA2" w:rsidP="009C4E0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C4E09">
              <w:rPr>
                <w:rFonts w:ascii="Times New Roman" w:eastAsia="Calibri" w:hAnsi="Times New Roman"/>
                <w:color w:val="000000"/>
              </w:rPr>
              <w:t>ИТОГО</w:t>
            </w:r>
          </w:p>
        </w:tc>
        <w:tc>
          <w:tcPr>
            <w:tcW w:w="7760" w:type="dxa"/>
            <w:gridSpan w:val="3"/>
            <w:shd w:val="clear" w:color="auto" w:fill="auto"/>
            <w:vAlign w:val="center"/>
          </w:tcPr>
          <w:p w:rsidR="00E07EA2" w:rsidRPr="009C4E09" w:rsidRDefault="00A94A55" w:rsidP="00F4739D">
            <w:pPr>
              <w:pStyle w:val="112"/>
              <w:rPr>
                <w:rFonts w:eastAsia="Calibri"/>
              </w:rPr>
            </w:pPr>
            <w:r>
              <w:rPr>
                <w:rFonts w:eastAsia="Calibri"/>
              </w:rPr>
              <w:t>76506</w:t>
            </w:r>
          </w:p>
        </w:tc>
      </w:tr>
    </w:tbl>
    <w:p w:rsidR="00E07EA2" w:rsidRDefault="00E07EA2" w:rsidP="00E07EA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1E172E" w:rsidRPr="001E172E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>Прокладка  трубопров</w:t>
      </w:r>
      <w:r w:rsidR="00DD220E">
        <w:rPr>
          <w:rFonts w:ascii="Times New Roman" w:hAnsi="Times New Roman"/>
          <w:sz w:val="26"/>
          <w:szCs w:val="26"/>
        </w:rPr>
        <w:t>одов тепловых сетей котельных г</w:t>
      </w:r>
      <w:r w:rsidRPr="001E172E">
        <w:rPr>
          <w:rFonts w:ascii="Times New Roman" w:hAnsi="Times New Roman"/>
          <w:sz w:val="26"/>
          <w:szCs w:val="26"/>
        </w:rPr>
        <w:t xml:space="preserve">п. Игрим выполнена  подземно.  </w:t>
      </w:r>
    </w:p>
    <w:p w:rsidR="001E172E" w:rsidRPr="001E172E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 xml:space="preserve">Для защиты наружной поверхности труб от коррозии применяется покрытие </w:t>
      </w:r>
      <w:r w:rsidR="00F46B18" w:rsidRPr="00F46B18">
        <w:rPr>
          <w:rFonts w:ascii="Times New Roman" w:hAnsi="Times New Roman"/>
          <w:sz w:val="26"/>
          <w:szCs w:val="26"/>
        </w:rPr>
        <w:t>праймер в два слоя</w:t>
      </w:r>
      <w:r w:rsidRPr="001E172E">
        <w:rPr>
          <w:rFonts w:ascii="Times New Roman" w:hAnsi="Times New Roman"/>
          <w:sz w:val="26"/>
          <w:szCs w:val="26"/>
        </w:rPr>
        <w:t xml:space="preserve">. </w:t>
      </w:r>
    </w:p>
    <w:p w:rsidR="001E172E" w:rsidRPr="001E172E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 xml:space="preserve">Тепловая  изоляция  трубопроводов  осуществлена  матами  из  </w:t>
      </w:r>
      <w:r>
        <w:rPr>
          <w:rFonts w:ascii="Times New Roman" w:hAnsi="Times New Roman"/>
          <w:sz w:val="26"/>
          <w:szCs w:val="26"/>
        </w:rPr>
        <w:t>минеральной ваты</w:t>
      </w:r>
      <w:r w:rsidRPr="001E172E">
        <w:rPr>
          <w:rFonts w:ascii="Times New Roman" w:hAnsi="Times New Roman"/>
          <w:sz w:val="26"/>
          <w:szCs w:val="26"/>
        </w:rPr>
        <w:t>, покр</w:t>
      </w:r>
      <w:r w:rsidR="00E32ADF">
        <w:rPr>
          <w:rFonts w:ascii="Times New Roman" w:hAnsi="Times New Roman"/>
          <w:sz w:val="26"/>
          <w:szCs w:val="26"/>
        </w:rPr>
        <w:t>о</w:t>
      </w:r>
      <w:r w:rsidRPr="001E172E">
        <w:rPr>
          <w:rFonts w:ascii="Times New Roman" w:hAnsi="Times New Roman"/>
          <w:sz w:val="26"/>
          <w:szCs w:val="26"/>
        </w:rPr>
        <w:t xml:space="preserve">вной слой - </w:t>
      </w:r>
      <w:r>
        <w:rPr>
          <w:rFonts w:ascii="Times New Roman" w:hAnsi="Times New Roman"/>
          <w:sz w:val="26"/>
          <w:szCs w:val="26"/>
        </w:rPr>
        <w:t>рубероид</w:t>
      </w:r>
      <w:r w:rsidRPr="001E172E">
        <w:rPr>
          <w:rFonts w:ascii="Times New Roman" w:hAnsi="Times New Roman"/>
          <w:sz w:val="26"/>
          <w:szCs w:val="26"/>
        </w:rPr>
        <w:t xml:space="preserve">. </w:t>
      </w:r>
    </w:p>
    <w:p w:rsidR="00003C67" w:rsidRDefault="001E172E" w:rsidP="001E172E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E172E">
        <w:rPr>
          <w:rFonts w:ascii="Times New Roman" w:hAnsi="Times New Roman"/>
          <w:sz w:val="26"/>
          <w:szCs w:val="26"/>
        </w:rPr>
        <w:t>Компенсация температурных удлинений трубопроводов осуществляется за счет углов поворота</w:t>
      </w:r>
      <w:r w:rsidR="00766C05">
        <w:rPr>
          <w:rFonts w:ascii="Times New Roman" w:hAnsi="Times New Roman"/>
          <w:sz w:val="26"/>
          <w:szCs w:val="26"/>
        </w:rPr>
        <w:t xml:space="preserve"> трассы</w:t>
      </w:r>
      <w:r w:rsidR="006C5148">
        <w:rPr>
          <w:rFonts w:ascii="Times New Roman" w:hAnsi="Times New Roman"/>
          <w:sz w:val="26"/>
          <w:szCs w:val="26"/>
        </w:rPr>
        <w:t>, сильфонных</w:t>
      </w:r>
      <w:r w:rsidRPr="001E172E">
        <w:rPr>
          <w:rFonts w:ascii="Times New Roman" w:hAnsi="Times New Roman"/>
          <w:sz w:val="26"/>
          <w:szCs w:val="26"/>
        </w:rPr>
        <w:t xml:space="preserve"> и П-образных компенсаторов.</w:t>
      </w:r>
    </w:p>
    <w:p w:rsidR="007B0234" w:rsidRDefault="00003C67" w:rsidP="007B0234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03C67">
        <w:rPr>
          <w:rFonts w:ascii="Times New Roman" w:hAnsi="Times New Roman"/>
          <w:sz w:val="26"/>
          <w:szCs w:val="26"/>
        </w:rPr>
        <w:t xml:space="preserve">Запорная арматура установлена на выходе из котельной, на ответвлениях тепловых сетей от магистральных линий. </w:t>
      </w:r>
      <w:r>
        <w:rPr>
          <w:rFonts w:ascii="Times New Roman" w:hAnsi="Times New Roman"/>
          <w:sz w:val="26"/>
          <w:szCs w:val="26"/>
        </w:rPr>
        <w:t>В качестве</w:t>
      </w:r>
      <w:r w:rsidRPr="00003C67">
        <w:rPr>
          <w:rFonts w:ascii="Times New Roman" w:hAnsi="Times New Roman"/>
          <w:sz w:val="26"/>
          <w:szCs w:val="26"/>
        </w:rPr>
        <w:t xml:space="preserve"> арматуры </w:t>
      </w:r>
      <w:r>
        <w:rPr>
          <w:rFonts w:ascii="Times New Roman" w:hAnsi="Times New Roman"/>
          <w:sz w:val="26"/>
          <w:szCs w:val="26"/>
        </w:rPr>
        <w:t>используются</w:t>
      </w:r>
      <w:r w:rsidRPr="00003C67">
        <w:rPr>
          <w:rFonts w:ascii="Times New Roman" w:hAnsi="Times New Roman"/>
          <w:sz w:val="26"/>
          <w:szCs w:val="26"/>
        </w:rPr>
        <w:t xml:space="preserve"> преимущественно стальные задвижки. </w:t>
      </w:r>
    </w:p>
    <w:p w:rsidR="00720CE7" w:rsidRDefault="00720CE7" w:rsidP="007B0234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7B0234" w:rsidRDefault="007B0234" w:rsidP="007B0234">
      <w:pPr>
        <w:pStyle w:val="14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7B0234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Основные проблемы организации теплоснабжения</w:t>
      </w:r>
    </w:p>
    <w:p w:rsidR="00162F89" w:rsidRPr="00272820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Анализ существующего состояния теплоснабжения </w:t>
      </w:r>
      <w:r>
        <w:rPr>
          <w:rFonts w:ascii="Times New Roman" w:hAnsi="Times New Roman"/>
          <w:sz w:val="26"/>
          <w:szCs w:val="26"/>
        </w:rPr>
        <w:t xml:space="preserve">городского поселения Игрим </w:t>
      </w:r>
      <w:r w:rsidRPr="00272820">
        <w:rPr>
          <w:rFonts w:ascii="Times New Roman" w:hAnsi="Times New Roman"/>
          <w:sz w:val="26"/>
          <w:szCs w:val="26"/>
        </w:rPr>
        <w:t xml:space="preserve">показывает: 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- существующая система теплоснабжения жилищно-коммунального сектора имеет значительный процент износа установленного оборудования;</w:t>
      </w:r>
    </w:p>
    <w:p w:rsidR="00162F89" w:rsidRPr="00272820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основная часть тепловые сети городского поселения </w:t>
      </w:r>
      <w:r w:rsidR="00FD4568">
        <w:rPr>
          <w:rFonts w:ascii="Times New Roman" w:hAnsi="Times New Roman"/>
          <w:sz w:val="26"/>
          <w:szCs w:val="26"/>
        </w:rPr>
        <w:t>Игрим</w:t>
      </w:r>
      <w:r>
        <w:rPr>
          <w:rFonts w:ascii="Times New Roman" w:hAnsi="Times New Roman"/>
          <w:sz w:val="26"/>
          <w:szCs w:val="26"/>
        </w:rPr>
        <w:t xml:space="preserve"> была введена в эксплуатацию в 19</w:t>
      </w:r>
      <w:r w:rsidR="00931E3F">
        <w:rPr>
          <w:rFonts w:ascii="Times New Roman" w:hAnsi="Times New Roman"/>
          <w:sz w:val="26"/>
          <w:szCs w:val="26"/>
        </w:rPr>
        <w:t>66</w:t>
      </w:r>
      <w:r>
        <w:rPr>
          <w:rFonts w:ascii="Times New Roman" w:hAnsi="Times New Roman"/>
          <w:sz w:val="26"/>
          <w:szCs w:val="26"/>
        </w:rPr>
        <w:t>-19</w:t>
      </w:r>
      <w:r w:rsidR="00931E3F">
        <w:rPr>
          <w:rFonts w:ascii="Times New Roman" w:hAnsi="Times New Roman"/>
          <w:sz w:val="26"/>
          <w:szCs w:val="26"/>
        </w:rPr>
        <w:t>8</w:t>
      </w:r>
      <w:r>
        <w:rPr>
          <w:rFonts w:ascii="Times New Roman" w:hAnsi="Times New Roman"/>
          <w:sz w:val="26"/>
          <w:szCs w:val="26"/>
        </w:rPr>
        <w:t>8</w:t>
      </w:r>
      <w:r w:rsidR="00F73C3B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гг, большая часть сетей превысила срок службы и нуждается в замене;</w:t>
      </w:r>
    </w:p>
    <w:p w:rsidR="00162F89" w:rsidRPr="00272820" w:rsidRDefault="00162F89" w:rsidP="00B7773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7773B">
        <w:rPr>
          <w:rFonts w:ascii="Times New Roman" w:hAnsi="Times New Roman"/>
          <w:sz w:val="26"/>
          <w:szCs w:val="26"/>
        </w:rPr>
        <w:t xml:space="preserve">- значительная доля котельных в покрытии тепловых нагрузок городского поселения </w:t>
      </w:r>
      <w:r w:rsidR="00931E3F" w:rsidRPr="00B7773B">
        <w:rPr>
          <w:rFonts w:ascii="Times New Roman" w:hAnsi="Times New Roman"/>
          <w:sz w:val="26"/>
          <w:szCs w:val="26"/>
        </w:rPr>
        <w:t>Игрим</w:t>
      </w:r>
      <w:r w:rsidRPr="00B7773B">
        <w:rPr>
          <w:rFonts w:ascii="Times New Roman" w:hAnsi="Times New Roman"/>
          <w:sz w:val="26"/>
          <w:szCs w:val="26"/>
        </w:rPr>
        <w:t>;</w:t>
      </w:r>
      <w:r w:rsidRPr="00272820">
        <w:rPr>
          <w:rFonts w:ascii="Times New Roman" w:hAnsi="Times New Roman"/>
          <w:sz w:val="26"/>
          <w:szCs w:val="26"/>
        </w:rPr>
        <w:t xml:space="preserve"> </w:t>
      </w:r>
    </w:p>
    <w:p w:rsidR="00162F89" w:rsidRDefault="00162F89" w:rsidP="00162F8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- </w:t>
      </w:r>
      <w:r>
        <w:rPr>
          <w:rFonts w:ascii="Times New Roman" w:hAnsi="Times New Roman"/>
          <w:sz w:val="26"/>
          <w:szCs w:val="26"/>
        </w:rPr>
        <w:t>в</w:t>
      </w:r>
      <w:r w:rsidRPr="00272820">
        <w:rPr>
          <w:rFonts w:ascii="Times New Roman" w:hAnsi="Times New Roman"/>
          <w:sz w:val="26"/>
          <w:szCs w:val="26"/>
        </w:rPr>
        <w:t xml:space="preserve"> с</w:t>
      </w:r>
      <w:r>
        <w:rPr>
          <w:rFonts w:ascii="Times New Roman" w:hAnsi="Times New Roman"/>
          <w:sz w:val="26"/>
          <w:szCs w:val="26"/>
        </w:rPr>
        <w:t xml:space="preserve">етях ГВС не выдерживаются новые </w:t>
      </w:r>
      <w:r w:rsidRPr="00272820">
        <w:rPr>
          <w:rFonts w:ascii="Times New Roman" w:hAnsi="Times New Roman"/>
          <w:sz w:val="26"/>
          <w:szCs w:val="26"/>
        </w:rPr>
        <w:t>повышенные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гигиенические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требования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качеству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организации систем централизованного ГВС. Не выдерживается требование СанПиН к температуре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 в местах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водозабора,</w:t>
      </w:r>
      <w:r>
        <w:rPr>
          <w:rFonts w:ascii="Times New Roman" w:hAnsi="Times New Roman"/>
          <w:sz w:val="26"/>
          <w:szCs w:val="26"/>
        </w:rPr>
        <w:t xml:space="preserve"> которая,</w:t>
      </w:r>
      <w:r w:rsidRPr="00272820">
        <w:rPr>
          <w:rFonts w:ascii="Times New Roman" w:hAnsi="Times New Roman"/>
          <w:sz w:val="26"/>
          <w:szCs w:val="26"/>
        </w:rPr>
        <w:t xml:space="preserve"> независимо от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системы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теплоснабжения, должна находиться в пределах 60-75</w:t>
      </w:r>
      <w:r w:rsidR="00AF39FA">
        <w:rPr>
          <w:rFonts w:ascii="Times New Roman" w:hAnsi="Times New Roman"/>
          <w:sz w:val="26"/>
          <w:szCs w:val="26"/>
        </w:rPr>
        <w:t>°С</w:t>
      </w:r>
      <w:r>
        <w:rPr>
          <w:rFonts w:ascii="Times New Roman" w:hAnsi="Times New Roman"/>
          <w:sz w:val="26"/>
          <w:szCs w:val="26"/>
        </w:rPr>
        <w:t>;</w:t>
      </w:r>
    </w:p>
    <w:p w:rsidR="00162F89" w:rsidRDefault="00162F89" w:rsidP="00162F8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1B2E33">
        <w:rPr>
          <w:rFonts w:ascii="Times New Roman" w:hAnsi="Times New Roman"/>
          <w:sz w:val="26"/>
          <w:szCs w:val="26"/>
        </w:rPr>
        <w:t xml:space="preserve">- </w:t>
      </w:r>
      <w:r>
        <w:rPr>
          <w:rFonts w:ascii="Times New Roman" w:hAnsi="Times New Roman"/>
          <w:sz w:val="26"/>
          <w:szCs w:val="26"/>
        </w:rPr>
        <w:t>н</w:t>
      </w:r>
      <w:r w:rsidRPr="001B2E33">
        <w:rPr>
          <w:rFonts w:ascii="Times New Roman" w:hAnsi="Times New Roman"/>
          <w:sz w:val="26"/>
          <w:szCs w:val="26"/>
        </w:rPr>
        <w:t>изкая эффективность транспорта тепловой энергии. Тепло</w:t>
      </w:r>
      <w:r>
        <w:rPr>
          <w:rFonts w:ascii="Times New Roman" w:hAnsi="Times New Roman"/>
          <w:sz w:val="26"/>
          <w:szCs w:val="26"/>
        </w:rPr>
        <w:t>вая</w:t>
      </w:r>
      <w:r w:rsidRPr="001B2E33">
        <w:rPr>
          <w:rFonts w:ascii="Times New Roman" w:hAnsi="Times New Roman"/>
          <w:sz w:val="26"/>
          <w:szCs w:val="26"/>
        </w:rPr>
        <w:t xml:space="preserve"> изоляция на многих участках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сетей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сильно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повреждена,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что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1B2E33">
        <w:rPr>
          <w:rFonts w:ascii="Times New Roman" w:hAnsi="Times New Roman"/>
          <w:sz w:val="26"/>
          <w:szCs w:val="26"/>
        </w:rPr>
        <w:t>явля</w:t>
      </w:r>
      <w:r>
        <w:rPr>
          <w:rFonts w:ascii="Times New Roman" w:hAnsi="Times New Roman"/>
          <w:sz w:val="26"/>
          <w:szCs w:val="26"/>
        </w:rPr>
        <w:t>е</w:t>
      </w:r>
      <w:r w:rsidRPr="001B2E33">
        <w:rPr>
          <w:rFonts w:ascii="Times New Roman" w:hAnsi="Times New Roman"/>
          <w:sz w:val="26"/>
          <w:szCs w:val="26"/>
        </w:rPr>
        <w:t>тся причиной повышенных теплопотерь. Реальный уровень тепловых потерь при передаче тепловой энергии значительно превышает нормативный;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н</w:t>
      </w:r>
      <w:r w:rsidRPr="007C03E5">
        <w:rPr>
          <w:rFonts w:ascii="Times New Roman" w:hAnsi="Times New Roman"/>
          <w:sz w:val="26"/>
          <w:szCs w:val="26"/>
        </w:rPr>
        <w:t>асосные</w:t>
      </w:r>
      <w:r>
        <w:rPr>
          <w:rFonts w:ascii="Times New Roman" w:hAnsi="Times New Roman"/>
          <w:sz w:val="26"/>
          <w:szCs w:val="26"/>
        </w:rPr>
        <w:t>, используемые в системе теплоснабжения,</w:t>
      </w:r>
      <w:r w:rsidRPr="007C03E5">
        <w:rPr>
          <w:rFonts w:ascii="Times New Roman" w:hAnsi="Times New Roman"/>
          <w:sz w:val="26"/>
          <w:szCs w:val="26"/>
        </w:rPr>
        <w:t xml:space="preserve"> не автоматизированы</w:t>
      </w:r>
      <w:r>
        <w:rPr>
          <w:rFonts w:ascii="Times New Roman" w:hAnsi="Times New Roman"/>
          <w:sz w:val="26"/>
          <w:szCs w:val="26"/>
        </w:rPr>
        <w:t>, не обеспеченны</w:t>
      </w:r>
      <w:r w:rsidRPr="007C03E5">
        <w:rPr>
          <w:rFonts w:ascii="Times New Roman" w:hAnsi="Times New Roman"/>
          <w:sz w:val="26"/>
          <w:szCs w:val="26"/>
        </w:rPr>
        <w:t xml:space="preserve"> электроснабжением от двух независимых источников, поэтому любое отключение электроэнергии может привести к размораживанию тепловых сетей и подключенных к ним отопительных систем</w:t>
      </w:r>
      <w:r>
        <w:rPr>
          <w:rFonts w:ascii="Times New Roman" w:hAnsi="Times New Roman"/>
          <w:sz w:val="26"/>
          <w:szCs w:val="26"/>
        </w:rPr>
        <w:t>.</w:t>
      </w:r>
    </w:p>
    <w:p w:rsidR="00931E3F" w:rsidRPr="00931E3F" w:rsidRDefault="00931E3F" w:rsidP="00C660D2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931E3F">
        <w:rPr>
          <w:rFonts w:ascii="Times New Roman" w:hAnsi="Times New Roman"/>
          <w:b/>
          <w:sz w:val="26"/>
          <w:szCs w:val="26"/>
        </w:rPr>
        <w:t xml:space="preserve">Описание  существующих  проблем  организации  надёжного  и </w:t>
      </w:r>
    </w:p>
    <w:p w:rsidR="00931E3F" w:rsidRDefault="00931E3F" w:rsidP="00C660D2">
      <w:pPr>
        <w:pStyle w:val="ab"/>
        <w:spacing w:line="360" w:lineRule="auto"/>
        <w:ind w:left="0" w:firstLine="567"/>
        <w:rPr>
          <w:rFonts w:ascii="Times New Roman" w:hAnsi="Times New Roman"/>
          <w:sz w:val="26"/>
          <w:szCs w:val="26"/>
        </w:rPr>
      </w:pPr>
      <w:r w:rsidRPr="00931E3F">
        <w:rPr>
          <w:rFonts w:ascii="Times New Roman" w:hAnsi="Times New Roman"/>
          <w:b/>
          <w:sz w:val="26"/>
          <w:szCs w:val="26"/>
        </w:rPr>
        <w:t xml:space="preserve">безопасного теплоснабжения поселения </w:t>
      </w:r>
    </w:p>
    <w:p w:rsidR="00162F89" w:rsidRDefault="00162F89" w:rsidP="00162F8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Организации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качественного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теплоснабжения</w:t>
      </w:r>
      <w:r>
        <w:rPr>
          <w:rFonts w:ascii="Times New Roman" w:hAnsi="Times New Roman"/>
          <w:sz w:val="26"/>
          <w:szCs w:val="26"/>
        </w:rPr>
        <w:t xml:space="preserve"> городского поселения </w:t>
      </w:r>
      <w:r w:rsidR="00931E3F">
        <w:rPr>
          <w:rFonts w:ascii="Times New Roman" w:hAnsi="Times New Roman"/>
          <w:sz w:val="26"/>
          <w:szCs w:val="26"/>
        </w:rPr>
        <w:t>Игрим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присущ</w:t>
      </w:r>
      <w:r>
        <w:rPr>
          <w:rFonts w:ascii="Times New Roman" w:hAnsi="Times New Roman"/>
          <w:sz w:val="26"/>
          <w:szCs w:val="26"/>
        </w:rPr>
        <w:t>и  следующие</w:t>
      </w:r>
      <w:r w:rsidRPr="00272820">
        <w:rPr>
          <w:rFonts w:ascii="Times New Roman" w:hAnsi="Times New Roman"/>
          <w:sz w:val="26"/>
          <w:szCs w:val="26"/>
        </w:rPr>
        <w:t xml:space="preserve"> проблем</w:t>
      </w:r>
      <w:r>
        <w:rPr>
          <w:rFonts w:ascii="Times New Roman" w:hAnsi="Times New Roman"/>
          <w:sz w:val="26"/>
          <w:szCs w:val="26"/>
        </w:rPr>
        <w:t>ы:</w:t>
      </w:r>
    </w:p>
    <w:p w:rsidR="00C660D2" w:rsidRPr="009365C7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9365C7">
        <w:rPr>
          <w:rFonts w:ascii="Times New Roman" w:hAnsi="Times New Roman"/>
          <w:b/>
          <w:sz w:val="26"/>
          <w:szCs w:val="26"/>
        </w:rPr>
        <w:t xml:space="preserve">Системные: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недостаточность данных по фактическому состоянию систем теплоснабжения;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разрегулированность систем теплоснабжения</w:t>
      </w:r>
      <w:r>
        <w:rPr>
          <w:rFonts w:ascii="Times New Roman" w:hAnsi="Times New Roman"/>
          <w:sz w:val="26"/>
          <w:szCs w:val="26"/>
        </w:rPr>
        <w:t>.</w:t>
      </w:r>
    </w:p>
    <w:p w:rsidR="00C660D2" w:rsidRPr="001B4AC8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1B4AC8">
        <w:rPr>
          <w:rFonts w:ascii="Times New Roman" w:hAnsi="Times New Roman"/>
          <w:b/>
          <w:sz w:val="26"/>
          <w:szCs w:val="26"/>
        </w:rPr>
        <w:t xml:space="preserve">Источники тепла: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высокие удельные расходы топлива на производство тепловой энергии;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низкий остаточный ресурс и изношенность оборудования;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недостаточный уровень автоматизации технологического процесса выработки тепловой энергии;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недостаточный уровень автоматизации при регулировании отпуска тепловой энергии потребителям;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отсутствие или низкое качество водоподготовки. </w:t>
      </w:r>
    </w:p>
    <w:p w:rsidR="00C660D2" w:rsidRPr="00F836BE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F836BE">
        <w:rPr>
          <w:rFonts w:ascii="Times New Roman" w:hAnsi="Times New Roman"/>
          <w:b/>
          <w:sz w:val="26"/>
          <w:szCs w:val="26"/>
        </w:rPr>
        <w:t xml:space="preserve">Тепловые сети: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высокий уровень фактических потерь в тепловых сетях за счет обветшания тепловых сетей и роста доли сетей, нуждающихся в срочной замене;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 xml:space="preserve">заниженный по сравнению с реальным уровень потерь в тепловых сетях, включаемый в тарифы на тепло, что существенно занижает экономическую эффективность расходов на реконструкцию тепловых сетей;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высокий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уровень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затрат на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эксплуатацию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сетей (около 50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%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всех затрат в системах теплоснабжения); </w:t>
      </w:r>
    </w:p>
    <w:p w:rsidR="00C660D2" w:rsidRPr="00272820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высокая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степень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износа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тепловых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сетей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превышение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критического уровня частоты отказов;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72820">
        <w:rPr>
          <w:rFonts w:ascii="Times New Roman" w:hAnsi="Times New Roman"/>
          <w:sz w:val="26"/>
          <w:szCs w:val="26"/>
        </w:rPr>
        <w:t>нарушение гидравлических режимов тепловых сетей и сопутствующие ему избыточное (высокие потери от перетопов превышающие 30%) или недостаточное отопление отдельных кварталов и зданий.</w:t>
      </w:r>
    </w:p>
    <w:p w:rsidR="00C660D2" w:rsidRPr="00F836BE" w:rsidRDefault="00C660D2" w:rsidP="00C660D2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F836BE">
        <w:rPr>
          <w:rFonts w:ascii="Times New Roman" w:hAnsi="Times New Roman"/>
          <w:b/>
          <w:sz w:val="26"/>
          <w:szCs w:val="26"/>
        </w:rPr>
        <w:t xml:space="preserve">Потребители услуг теплоснабжения: </w:t>
      </w:r>
    </w:p>
    <w:p w:rsidR="00C660D2" w:rsidRPr="00F836BE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 xml:space="preserve">низкая степень охвата </w:t>
      </w:r>
      <w:r>
        <w:rPr>
          <w:rFonts w:ascii="Times New Roman" w:hAnsi="Times New Roman"/>
          <w:sz w:val="26"/>
          <w:szCs w:val="26"/>
        </w:rPr>
        <w:t>потребителей</w:t>
      </w:r>
      <w:r w:rsidRPr="00F836BE">
        <w:rPr>
          <w:rFonts w:ascii="Times New Roman" w:hAnsi="Times New Roman"/>
          <w:sz w:val="26"/>
          <w:szCs w:val="26"/>
        </w:rPr>
        <w:t xml:space="preserve"> средствами регулирования теплопотребления; </w:t>
      </w:r>
    </w:p>
    <w:p w:rsidR="00C660D2" w:rsidRPr="00F836BE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 xml:space="preserve">низкие характеристики теплозащиты ограждающих конструкций жилых и общественных зданий и их ухудшение из-за недостаточных и несвоевременных ремонтов; </w:t>
      </w:r>
    </w:p>
    <w:p w:rsidR="00C660D2" w:rsidRDefault="00C660D2" w:rsidP="009C02FC">
      <w:pPr>
        <w:pStyle w:val="ab"/>
        <w:numPr>
          <w:ilvl w:val="0"/>
          <w:numId w:val="16"/>
        </w:numPr>
        <w:tabs>
          <w:tab w:val="left" w:pos="851"/>
          <w:tab w:val="left" w:pos="1134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836BE">
        <w:rPr>
          <w:rFonts w:ascii="Times New Roman" w:hAnsi="Times New Roman"/>
          <w:sz w:val="26"/>
          <w:szCs w:val="26"/>
        </w:rPr>
        <w:t>отсутствие у организаций, эксплуатирующих жилой фонд, стимулов к повышению эффективности использования коммунальных ресурсов.</w:t>
      </w:r>
    </w:p>
    <w:p w:rsidR="00F3682D" w:rsidRDefault="00F3682D" w:rsidP="005F5FCC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</w:p>
    <w:p w:rsidR="005F5FCC" w:rsidRPr="005F5FCC" w:rsidRDefault="005F5FCC" w:rsidP="005F5FCC">
      <w:pPr>
        <w:pStyle w:val="ab"/>
        <w:spacing w:line="360" w:lineRule="auto"/>
        <w:ind w:left="0" w:firstLine="567"/>
        <w:rPr>
          <w:rFonts w:ascii="Times New Roman" w:hAnsi="Times New Roman"/>
          <w:b/>
          <w:sz w:val="26"/>
          <w:szCs w:val="26"/>
        </w:rPr>
      </w:pPr>
      <w:r w:rsidRPr="005F5FCC">
        <w:rPr>
          <w:rFonts w:ascii="Times New Roman" w:hAnsi="Times New Roman"/>
          <w:b/>
          <w:sz w:val="26"/>
          <w:szCs w:val="26"/>
        </w:rPr>
        <w:t xml:space="preserve">Состав документов схемы теплоснабжения </w:t>
      </w:r>
    </w:p>
    <w:p w:rsidR="005F5FCC" w:rsidRPr="005F5FCC" w:rsidRDefault="005F5FCC" w:rsidP="005F5FCC">
      <w:pPr>
        <w:pStyle w:val="ab"/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F5FCC">
        <w:rPr>
          <w:rFonts w:ascii="Times New Roman" w:hAnsi="Times New Roman"/>
          <w:sz w:val="26"/>
          <w:szCs w:val="26"/>
        </w:rPr>
        <w:t xml:space="preserve"> </w:t>
      </w:r>
    </w:p>
    <w:p w:rsidR="005F5FCC" w:rsidRPr="005F5FCC" w:rsidRDefault="005F5FCC" w:rsidP="005F5FC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F5FCC">
        <w:rPr>
          <w:rFonts w:ascii="Times New Roman" w:hAnsi="Times New Roman"/>
          <w:sz w:val="26"/>
          <w:szCs w:val="26"/>
        </w:rPr>
        <w:t xml:space="preserve">В соответствии с требованиями к схемам теплоснабжения, установленными постановлением  Правительства  РФ    от  22.02.2012  года  №  154,  в  состав документов схемы теплоснабжения включены следующие разделы, составляющие </w:t>
      </w:r>
      <w:r w:rsidRPr="005F5FCC">
        <w:rPr>
          <w:rFonts w:ascii="Times New Roman" w:hAnsi="Times New Roman"/>
          <w:sz w:val="26"/>
          <w:szCs w:val="26"/>
        </w:rPr>
        <w:lastRenderedPageBreak/>
        <w:t xml:space="preserve">обосновывающие материалы к схеме теплоснабжения </w:t>
      </w:r>
      <w:r w:rsidR="001C2546">
        <w:rPr>
          <w:rFonts w:ascii="Times New Roman" w:hAnsi="Times New Roman"/>
          <w:sz w:val="26"/>
          <w:szCs w:val="26"/>
        </w:rPr>
        <w:t>городского поселения Игрим</w:t>
      </w:r>
      <w:r w:rsidRPr="005F5FCC">
        <w:rPr>
          <w:rFonts w:ascii="Times New Roman" w:hAnsi="Times New Roman"/>
          <w:sz w:val="26"/>
          <w:szCs w:val="26"/>
        </w:rPr>
        <w:t xml:space="preserve"> до 20</w:t>
      </w:r>
      <w:r w:rsidR="001C2546">
        <w:rPr>
          <w:rFonts w:ascii="Times New Roman" w:hAnsi="Times New Roman"/>
          <w:sz w:val="26"/>
          <w:szCs w:val="26"/>
        </w:rPr>
        <w:t>26</w:t>
      </w:r>
      <w:r w:rsidRPr="005F5FCC">
        <w:rPr>
          <w:rFonts w:ascii="Times New Roman" w:hAnsi="Times New Roman"/>
          <w:sz w:val="26"/>
          <w:szCs w:val="26"/>
        </w:rPr>
        <w:t xml:space="preserve"> года: </w:t>
      </w:r>
    </w:p>
    <w:p w:rsidR="005F5FCC" w:rsidRPr="005F5FCC" w:rsidRDefault="00780AA3" w:rsidP="005F5FCC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="005F5FCC" w:rsidRPr="005F5FCC">
        <w:rPr>
          <w:rFonts w:ascii="Times New Roman" w:hAnsi="Times New Roman"/>
          <w:sz w:val="26"/>
          <w:szCs w:val="26"/>
        </w:rPr>
        <w:t xml:space="preserve"> 1.  Существующее  положение  в  сфере  производства,  передачи  и потребления тепловой энергии для целей теплоснабжения;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 2.  Перспективное  потребление  тепловой  энергии  на  цели теплоснабжения; </w:t>
      </w:r>
    </w:p>
    <w:p w:rsidR="00780AA3" w:rsidRPr="00780AA3" w:rsidRDefault="00780AA3" w:rsidP="00780AA3">
      <w:pPr>
        <w:pStyle w:val="14"/>
        <w:spacing w:line="360" w:lineRule="auto"/>
        <w:ind w:hanging="15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Раздел </w:t>
      </w:r>
      <w:r w:rsidRPr="00780AA3">
        <w:rPr>
          <w:rFonts w:ascii="Times New Roman" w:hAnsi="Times New Roman"/>
          <w:sz w:val="26"/>
          <w:szCs w:val="26"/>
        </w:rPr>
        <w:t xml:space="preserve">3. Электронная модель системы теплоснабжения; 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4</w:t>
      </w:r>
      <w:r w:rsidRPr="00780AA3">
        <w:rPr>
          <w:rFonts w:ascii="Times New Roman" w:hAnsi="Times New Roman"/>
          <w:sz w:val="26"/>
          <w:szCs w:val="26"/>
        </w:rPr>
        <w:t xml:space="preserve">.  Перспективные  балансы  тепловой  мощности  источников  тепловой энергии и тепловой нагрузки;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5</w:t>
      </w:r>
      <w:r w:rsidRPr="00780AA3">
        <w:rPr>
          <w:rFonts w:ascii="Times New Roman" w:hAnsi="Times New Roman"/>
          <w:sz w:val="26"/>
          <w:szCs w:val="26"/>
        </w:rPr>
        <w:t xml:space="preserve">. Перспективные балансы производительности водоподготовительных установок;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 </w:t>
      </w:r>
      <w:r w:rsidR="006F5D48">
        <w:rPr>
          <w:rFonts w:ascii="Times New Roman" w:hAnsi="Times New Roman"/>
          <w:sz w:val="26"/>
          <w:szCs w:val="26"/>
        </w:rPr>
        <w:t>6</w:t>
      </w:r>
      <w:r w:rsidRPr="00780AA3">
        <w:rPr>
          <w:rFonts w:ascii="Times New Roman" w:hAnsi="Times New Roman"/>
          <w:sz w:val="26"/>
          <w:szCs w:val="26"/>
        </w:rPr>
        <w:t xml:space="preserve">.  Предложения  по  строительству,  реконструкции  и  техническому перевооружению источников тепловой энергии;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="006F5D48">
        <w:rPr>
          <w:rFonts w:ascii="Times New Roman" w:hAnsi="Times New Roman"/>
          <w:sz w:val="26"/>
          <w:szCs w:val="26"/>
        </w:rPr>
        <w:t xml:space="preserve"> 7</w:t>
      </w:r>
      <w:r w:rsidRPr="00780AA3">
        <w:rPr>
          <w:rFonts w:ascii="Times New Roman" w:hAnsi="Times New Roman"/>
          <w:sz w:val="26"/>
          <w:szCs w:val="26"/>
        </w:rPr>
        <w:t xml:space="preserve">. Предложения по строительству и реконструкции тепловых сетей и сооружений на них;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8</w:t>
      </w:r>
      <w:r w:rsidRPr="00780AA3">
        <w:rPr>
          <w:rFonts w:ascii="Times New Roman" w:hAnsi="Times New Roman"/>
          <w:sz w:val="26"/>
          <w:szCs w:val="26"/>
        </w:rPr>
        <w:t xml:space="preserve">. Перспективные топливные балансы;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</w:t>
      </w:r>
      <w:r w:rsidR="006F5D48">
        <w:rPr>
          <w:rFonts w:ascii="Times New Roman" w:hAnsi="Times New Roman"/>
          <w:sz w:val="26"/>
          <w:szCs w:val="26"/>
        </w:rPr>
        <w:t>9</w:t>
      </w:r>
      <w:r w:rsidRPr="00780AA3">
        <w:rPr>
          <w:rFonts w:ascii="Times New Roman" w:hAnsi="Times New Roman"/>
          <w:sz w:val="26"/>
          <w:szCs w:val="26"/>
        </w:rPr>
        <w:t xml:space="preserve">. Оценка надежности теплоснабжения;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Pr="00780AA3">
        <w:rPr>
          <w:rFonts w:ascii="Times New Roman" w:hAnsi="Times New Roman"/>
          <w:sz w:val="26"/>
          <w:szCs w:val="26"/>
        </w:rPr>
        <w:t xml:space="preserve">  1</w:t>
      </w:r>
      <w:r w:rsidR="006F5D48">
        <w:rPr>
          <w:rFonts w:ascii="Times New Roman" w:hAnsi="Times New Roman"/>
          <w:sz w:val="26"/>
          <w:szCs w:val="26"/>
        </w:rPr>
        <w:t>0</w:t>
      </w:r>
      <w:r w:rsidRPr="00780AA3">
        <w:rPr>
          <w:rFonts w:ascii="Times New Roman" w:hAnsi="Times New Roman"/>
          <w:sz w:val="26"/>
          <w:szCs w:val="26"/>
        </w:rPr>
        <w:t xml:space="preserve">.  Обоснование  инвестиций  в  строительство,  реконструкцию  и техническое перевооружение; </w:t>
      </w:r>
    </w:p>
    <w:p w:rsidR="00780AA3" w:rsidRPr="00780AA3" w:rsidRDefault="00780AA3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</w:t>
      </w:r>
      <w:r w:rsidR="006F5D48">
        <w:rPr>
          <w:rFonts w:ascii="Times New Roman" w:hAnsi="Times New Roman"/>
          <w:sz w:val="26"/>
          <w:szCs w:val="26"/>
        </w:rPr>
        <w:t xml:space="preserve">  11</w:t>
      </w:r>
      <w:r w:rsidRPr="00780AA3">
        <w:rPr>
          <w:rFonts w:ascii="Times New Roman" w:hAnsi="Times New Roman"/>
          <w:sz w:val="26"/>
          <w:szCs w:val="26"/>
        </w:rPr>
        <w:t xml:space="preserve">.  Обоснование  предложений  по  определению  единых теплоснабжающих организаций; </w:t>
      </w:r>
    </w:p>
    <w:p w:rsidR="006F5D48" w:rsidRDefault="006F5D48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12</w:t>
      </w:r>
      <w:r w:rsidR="00780AA3" w:rsidRPr="003963FC">
        <w:rPr>
          <w:rFonts w:ascii="Times New Roman" w:hAnsi="Times New Roman"/>
          <w:sz w:val="26"/>
          <w:szCs w:val="26"/>
        </w:rPr>
        <w:t>. Воздействие на окружающую среду</w:t>
      </w:r>
      <w:r w:rsidR="003963FC">
        <w:rPr>
          <w:rFonts w:ascii="Times New Roman" w:hAnsi="Times New Roman"/>
          <w:sz w:val="26"/>
          <w:szCs w:val="26"/>
        </w:rPr>
        <w:t>.</w:t>
      </w:r>
    </w:p>
    <w:p w:rsidR="00780AA3" w:rsidRPr="003963FC" w:rsidRDefault="006F5D48" w:rsidP="00780AA3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Раздел 13. Изменения, внесенные при актуализации в утверждаемую часть схемы теплоснабжения.</w:t>
      </w:r>
      <w:r w:rsidR="00780AA3" w:rsidRPr="003963FC">
        <w:rPr>
          <w:rFonts w:ascii="Times New Roman" w:hAnsi="Times New Roman"/>
          <w:sz w:val="26"/>
          <w:szCs w:val="26"/>
        </w:rPr>
        <w:t xml:space="preserve"> </w:t>
      </w:r>
    </w:p>
    <w:p w:rsidR="00780AA3" w:rsidRDefault="00780AA3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В разработанной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схеме определены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пути</w:t>
      </w:r>
      <w:r w:rsidR="0083782E" w:rsidRPr="008A580A">
        <w:rPr>
          <w:rFonts w:ascii="Times New Roman" w:hAnsi="Times New Roman"/>
          <w:sz w:val="26"/>
          <w:szCs w:val="26"/>
        </w:rPr>
        <w:t xml:space="preserve"> наиболее </w:t>
      </w:r>
      <w:r w:rsidRPr="008A580A">
        <w:rPr>
          <w:rFonts w:ascii="Times New Roman" w:hAnsi="Times New Roman"/>
          <w:sz w:val="26"/>
          <w:szCs w:val="26"/>
        </w:rPr>
        <w:t>рационального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и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эффективного развития систем теплоснабжения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Pr="008A580A">
        <w:rPr>
          <w:rFonts w:ascii="Times New Roman" w:hAnsi="Times New Roman"/>
          <w:sz w:val="26"/>
          <w:szCs w:val="26"/>
        </w:rPr>
        <w:t xml:space="preserve"> и рассмотрены следующие основные вопросы: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- инженерно-технический анализ фактического состояния обеспечения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потребности в тепловой энергии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Pr="008A580A">
        <w:rPr>
          <w:rFonts w:ascii="Times New Roman" w:hAnsi="Times New Roman"/>
          <w:sz w:val="26"/>
          <w:szCs w:val="26"/>
        </w:rPr>
        <w:t>, технического состояния систем теплоснабжения. По состоянию на 01.01.201</w:t>
      </w:r>
      <w:r w:rsidR="00DD220E">
        <w:rPr>
          <w:rFonts w:ascii="Times New Roman" w:hAnsi="Times New Roman"/>
          <w:sz w:val="26"/>
          <w:szCs w:val="26"/>
        </w:rPr>
        <w:t>5</w:t>
      </w:r>
      <w:r w:rsidRPr="008A580A">
        <w:rPr>
          <w:rFonts w:ascii="Times New Roman" w:hAnsi="Times New Roman"/>
          <w:sz w:val="26"/>
          <w:szCs w:val="26"/>
        </w:rPr>
        <w:t xml:space="preserve"> сформированы тепловые балансы по структуре тепловых нагрузок и направлениям их использования по видам потребления.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lastRenderedPageBreak/>
        <w:t>- определение перспективных тепловых нагрузок по населенным пунктам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="00B57AF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Pr="008A580A">
        <w:rPr>
          <w:rFonts w:ascii="Times New Roman" w:hAnsi="Times New Roman"/>
          <w:sz w:val="26"/>
          <w:szCs w:val="26"/>
        </w:rPr>
        <w:t xml:space="preserve">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Выполнен анализ состояния и планов развития </w:t>
      </w:r>
      <w:r w:rsidR="00B92D85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="00B57AF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(численность населения, объемы реконструкции и нового строительства жилищно-коммунального сектора, реорганизации производственных зон и др.). Проведен расчет тепловых</w:t>
      </w:r>
      <w:r w:rsidR="008A580A">
        <w:rPr>
          <w:rFonts w:ascii="Times New Roman" w:hAnsi="Times New Roman"/>
          <w:sz w:val="26"/>
          <w:szCs w:val="26"/>
        </w:rPr>
        <w:t xml:space="preserve"> нагрузок на перспективу до 202</w:t>
      </w:r>
      <w:r w:rsidR="00497B0A">
        <w:rPr>
          <w:rFonts w:ascii="Times New Roman" w:hAnsi="Times New Roman"/>
          <w:sz w:val="26"/>
          <w:szCs w:val="26"/>
        </w:rPr>
        <w:t>6</w:t>
      </w:r>
      <w:r w:rsidRPr="008A580A">
        <w:rPr>
          <w:rFonts w:ascii="Times New Roman" w:hAnsi="Times New Roman"/>
          <w:sz w:val="26"/>
          <w:szCs w:val="26"/>
        </w:rPr>
        <w:t xml:space="preserve"> г.</w:t>
      </w:r>
    </w:p>
    <w:p w:rsidR="00B03A28" w:rsidRPr="008A580A" w:rsidRDefault="008A580A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перспективу до 202</w:t>
      </w:r>
      <w:r w:rsidR="00497B0A">
        <w:rPr>
          <w:rFonts w:ascii="Times New Roman" w:hAnsi="Times New Roman"/>
          <w:sz w:val="26"/>
          <w:szCs w:val="26"/>
        </w:rPr>
        <w:t>6</w:t>
      </w:r>
      <w:r w:rsidR="00B03A28" w:rsidRPr="008A580A">
        <w:rPr>
          <w:rFonts w:ascii="Times New Roman" w:hAnsi="Times New Roman"/>
          <w:sz w:val="26"/>
          <w:szCs w:val="26"/>
        </w:rPr>
        <w:t xml:space="preserve"> года определены дефициты и избытки тепловых мощностей</w:t>
      </w:r>
      <w:r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>по</w:t>
      </w:r>
      <w:r>
        <w:rPr>
          <w:rFonts w:ascii="Times New Roman" w:hAnsi="Times New Roman"/>
          <w:sz w:val="26"/>
          <w:szCs w:val="26"/>
        </w:rPr>
        <w:t xml:space="preserve"> </w:t>
      </w:r>
      <w:r w:rsidR="00B03A28" w:rsidRPr="008A580A">
        <w:rPr>
          <w:rFonts w:ascii="Times New Roman" w:hAnsi="Times New Roman"/>
          <w:sz w:val="26"/>
          <w:szCs w:val="26"/>
        </w:rPr>
        <w:t xml:space="preserve">населенным пунктам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="00B03A28" w:rsidRPr="008A580A">
        <w:rPr>
          <w:rFonts w:ascii="Times New Roman" w:hAnsi="Times New Roman"/>
          <w:sz w:val="26"/>
          <w:szCs w:val="26"/>
        </w:rPr>
        <w:t>.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На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основе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проведенного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инженерно-технического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анализа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существующего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состояния, прогнозируемых дефицитов (избытков) тепловых мощностей разработаны варианты обеспечения потребности в тепловой энергии с оптимизацией зон действия источников тепловой энергии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497B0A">
        <w:rPr>
          <w:rFonts w:ascii="Times New Roman" w:hAnsi="Times New Roman"/>
          <w:sz w:val="26"/>
          <w:szCs w:val="26"/>
        </w:rPr>
        <w:t>Игрим</w:t>
      </w:r>
      <w:r w:rsidR="008A580A">
        <w:rPr>
          <w:rFonts w:ascii="Times New Roman" w:hAnsi="Times New Roman"/>
          <w:sz w:val="26"/>
          <w:szCs w:val="26"/>
        </w:rPr>
        <w:t>.</w:t>
      </w:r>
      <w:r w:rsidRPr="008A580A">
        <w:rPr>
          <w:rFonts w:ascii="Times New Roman" w:hAnsi="Times New Roman"/>
          <w:sz w:val="26"/>
          <w:szCs w:val="26"/>
        </w:rPr>
        <w:t xml:space="preserve">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Сформированы балансы обеспечения перспективных тепловых нагрузок потребителей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937A5A">
        <w:rPr>
          <w:rFonts w:ascii="Times New Roman" w:hAnsi="Times New Roman"/>
          <w:sz w:val="26"/>
          <w:szCs w:val="26"/>
        </w:rPr>
        <w:t>Игрим</w:t>
      </w:r>
      <w:r w:rsid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и перспективные топливные балансы.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>На</w:t>
      </w:r>
      <w:r w:rsidR="0083782E" w:rsidRPr="008A580A">
        <w:rPr>
          <w:rFonts w:ascii="Times New Roman" w:hAnsi="Times New Roman"/>
          <w:sz w:val="26"/>
          <w:szCs w:val="26"/>
        </w:rPr>
        <w:t xml:space="preserve"> основании </w:t>
      </w:r>
      <w:r w:rsidRPr="008A580A">
        <w:rPr>
          <w:rFonts w:ascii="Times New Roman" w:hAnsi="Times New Roman"/>
          <w:sz w:val="26"/>
          <w:szCs w:val="26"/>
        </w:rPr>
        <w:t>разработанных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балансов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обеспечения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тепловых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>нагрузок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потребителей </w:t>
      </w:r>
      <w:r w:rsidR="008A580A">
        <w:rPr>
          <w:rFonts w:ascii="Times New Roman" w:hAnsi="Times New Roman"/>
          <w:sz w:val="26"/>
          <w:szCs w:val="26"/>
        </w:rPr>
        <w:t>городского</w:t>
      </w:r>
      <w:r w:rsidR="0083782E" w:rsidRPr="008A580A">
        <w:rPr>
          <w:rFonts w:ascii="Times New Roman" w:hAnsi="Times New Roman"/>
          <w:sz w:val="26"/>
          <w:szCs w:val="26"/>
        </w:rPr>
        <w:t xml:space="preserve"> </w:t>
      </w:r>
      <w:r w:rsidRPr="008A580A">
        <w:rPr>
          <w:rFonts w:ascii="Times New Roman" w:hAnsi="Times New Roman"/>
          <w:sz w:val="26"/>
          <w:szCs w:val="26"/>
        </w:rPr>
        <w:t xml:space="preserve">поселения, по каждому источнику тепловой энергии разработаны основные технические решения по модернизации, реконструкции и новому строительству генерирующих мощностей. Определены капитальные вложения в проекты строительства и реконструкции генерирующих источников с оценкой их эффективности. Разработана программа развития тепловых сетей с учетом строительства и реконструкции, указанием объемов и стоимости работ на соответствующие периоды. </w:t>
      </w:r>
    </w:p>
    <w:p w:rsidR="00B03A28" w:rsidRPr="008A580A" w:rsidRDefault="00B03A28" w:rsidP="00B03A2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A580A">
        <w:rPr>
          <w:rFonts w:ascii="Times New Roman" w:hAnsi="Times New Roman"/>
          <w:sz w:val="26"/>
          <w:szCs w:val="26"/>
        </w:rPr>
        <w:t xml:space="preserve">Выполнено технико-экономическое сопоставление вариантов и на этой основе осуществлен выбор оптимального варианта развития систем теплоснабжения </w:t>
      </w:r>
      <w:r w:rsidR="008A580A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B32D34">
        <w:rPr>
          <w:rFonts w:ascii="Times New Roman" w:hAnsi="Times New Roman"/>
          <w:sz w:val="26"/>
          <w:szCs w:val="26"/>
        </w:rPr>
        <w:t xml:space="preserve">Игрим </w:t>
      </w:r>
      <w:r w:rsidRPr="008A580A">
        <w:rPr>
          <w:rFonts w:ascii="Times New Roman" w:hAnsi="Times New Roman"/>
          <w:sz w:val="26"/>
          <w:szCs w:val="26"/>
        </w:rPr>
        <w:t>на перспективу до 202</w:t>
      </w:r>
      <w:r w:rsidR="00B32D34">
        <w:rPr>
          <w:rFonts w:ascii="Times New Roman" w:hAnsi="Times New Roman"/>
          <w:sz w:val="26"/>
          <w:szCs w:val="26"/>
        </w:rPr>
        <w:t>6</w:t>
      </w:r>
      <w:r w:rsidRPr="008A580A">
        <w:rPr>
          <w:rFonts w:ascii="Times New Roman" w:hAnsi="Times New Roman"/>
          <w:sz w:val="26"/>
          <w:szCs w:val="26"/>
        </w:rPr>
        <w:t xml:space="preserve"> года. </w:t>
      </w:r>
    </w:p>
    <w:p w:rsidR="00D73F0B" w:rsidRPr="004F2AF6" w:rsidRDefault="009364BB" w:rsidP="00766569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jc w:val="both"/>
        <w:rPr>
          <w:rFonts w:ascii="Times New Roman" w:hAnsi="Times New Roman"/>
          <w:color w:val="auto"/>
          <w:kern w:val="28"/>
        </w:rPr>
      </w:pPr>
      <w:bookmarkStart w:id="5" w:name="_Toc364940143"/>
      <w:bookmarkStart w:id="6" w:name="_Toc390682810"/>
      <w:r>
        <w:rPr>
          <w:rFonts w:ascii="Times New Roman" w:hAnsi="Times New Roman"/>
          <w:color w:val="auto"/>
          <w:kern w:val="28"/>
        </w:rPr>
        <w:lastRenderedPageBreak/>
        <w:t>Пока</w:t>
      </w:r>
      <w:r w:rsidR="00D73F0B" w:rsidRPr="004F2AF6">
        <w:rPr>
          <w:rFonts w:ascii="Times New Roman" w:hAnsi="Times New Roman"/>
          <w:color w:val="auto"/>
          <w:kern w:val="28"/>
        </w:rPr>
        <w:t xml:space="preserve">затели перспективного спроса на тепловую энергию (мощность) и теплоноситель в установленных границах территории </w:t>
      </w:r>
      <w:bookmarkEnd w:id="5"/>
      <w:r w:rsidR="00D73F0B">
        <w:rPr>
          <w:rFonts w:ascii="Times New Roman" w:hAnsi="Times New Roman"/>
          <w:color w:val="auto"/>
          <w:kern w:val="28"/>
        </w:rPr>
        <w:t xml:space="preserve">городского поселения </w:t>
      </w:r>
      <w:r w:rsidR="00F3682D">
        <w:rPr>
          <w:rFonts w:ascii="Times New Roman" w:hAnsi="Times New Roman"/>
          <w:color w:val="auto"/>
          <w:kern w:val="28"/>
        </w:rPr>
        <w:t>Игрим</w:t>
      </w:r>
      <w:r w:rsidR="00D73F0B">
        <w:rPr>
          <w:rFonts w:ascii="Times New Roman" w:hAnsi="Times New Roman"/>
          <w:color w:val="auto"/>
          <w:kern w:val="28"/>
        </w:rPr>
        <w:t>.</w:t>
      </w:r>
      <w:bookmarkEnd w:id="6"/>
    </w:p>
    <w:p w:rsidR="00F3682D" w:rsidRDefault="00F3682D" w:rsidP="00766569">
      <w:pPr>
        <w:pStyle w:val="20"/>
        <w:keepLines/>
        <w:numPr>
          <w:ilvl w:val="0"/>
          <w:numId w:val="2"/>
        </w:numPr>
        <w:spacing w:before="32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" w:name="_Toc390682811"/>
      <w:bookmarkStart w:id="8" w:name="_Toc364940144"/>
      <w:r>
        <w:rPr>
          <w:rFonts w:ascii="Times New Roman" w:hAnsi="Times New Roman"/>
          <w:i w:val="0"/>
          <w:sz w:val="26"/>
          <w:szCs w:val="26"/>
        </w:rPr>
        <w:t>Общие положения</w:t>
      </w:r>
      <w:bookmarkEnd w:id="7"/>
    </w:p>
    <w:p w:rsidR="00F3682D" w:rsidRPr="00F3682D" w:rsidRDefault="00F3682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 xml:space="preserve">Прогноз  перспективного  потребления  тепловой  энергии  на  цели теплоснабжения  потребителей  </w:t>
      </w:r>
      <w:r>
        <w:rPr>
          <w:rFonts w:ascii="Times New Roman" w:hAnsi="Times New Roman"/>
          <w:sz w:val="26"/>
          <w:szCs w:val="26"/>
        </w:rPr>
        <w:t>городского поселения Игрим</w:t>
      </w:r>
      <w:r w:rsidRPr="00F3682D">
        <w:rPr>
          <w:rFonts w:ascii="Times New Roman" w:hAnsi="Times New Roman"/>
          <w:sz w:val="26"/>
          <w:szCs w:val="26"/>
        </w:rPr>
        <w:t xml:space="preserve">  приведен  в  </w:t>
      </w:r>
      <w:r>
        <w:rPr>
          <w:rFonts w:ascii="Times New Roman" w:hAnsi="Times New Roman"/>
          <w:sz w:val="26"/>
          <w:szCs w:val="26"/>
        </w:rPr>
        <w:t>Разделе</w:t>
      </w:r>
      <w:r w:rsidRPr="00F3682D">
        <w:rPr>
          <w:rFonts w:ascii="Times New Roman" w:hAnsi="Times New Roman"/>
          <w:sz w:val="26"/>
          <w:szCs w:val="26"/>
        </w:rPr>
        <w:t xml:space="preserve">  2 «Перспективное  потребление  тепловой  энергии  на  цели  теплоснабжения» Обосновывающих материалов к схеме теплоснабжения </w:t>
      </w:r>
      <w:r>
        <w:rPr>
          <w:rFonts w:ascii="Times New Roman" w:hAnsi="Times New Roman"/>
          <w:sz w:val="26"/>
          <w:szCs w:val="26"/>
        </w:rPr>
        <w:t>городского поселения Игрим</w:t>
      </w:r>
      <w:r w:rsidRPr="00F3682D">
        <w:rPr>
          <w:rFonts w:ascii="Times New Roman" w:hAnsi="Times New Roman"/>
          <w:sz w:val="26"/>
          <w:szCs w:val="26"/>
        </w:rPr>
        <w:t xml:space="preserve"> до 20</w:t>
      </w:r>
      <w:r>
        <w:rPr>
          <w:rFonts w:ascii="Times New Roman" w:hAnsi="Times New Roman"/>
          <w:sz w:val="26"/>
          <w:szCs w:val="26"/>
        </w:rPr>
        <w:t>26</w:t>
      </w:r>
      <w:r w:rsidRPr="00F3682D">
        <w:rPr>
          <w:rFonts w:ascii="Times New Roman" w:hAnsi="Times New Roman"/>
          <w:sz w:val="26"/>
          <w:szCs w:val="26"/>
        </w:rPr>
        <w:t xml:space="preserve"> г. </w:t>
      </w:r>
    </w:p>
    <w:p w:rsidR="00404C4B" w:rsidRDefault="00F3682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Актуализированный  прогноз  ввода  новых  объектов  на  территории</w:t>
      </w:r>
      <w:r w:rsidR="00404C4B">
        <w:rPr>
          <w:rFonts w:ascii="Times New Roman" w:hAnsi="Times New Roman"/>
          <w:sz w:val="26"/>
          <w:szCs w:val="26"/>
        </w:rPr>
        <w:t xml:space="preserve"> городского поселения Игрим скорректирован в </w:t>
      </w:r>
      <w:r w:rsidR="00404C4B" w:rsidRPr="00F3682D">
        <w:rPr>
          <w:rFonts w:ascii="Times New Roman" w:hAnsi="Times New Roman"/>
          <w:sz w:val="26"/>
          <w:szCs w:val="26"/>
        </w:rPr>
        <w:t xml:space="preserve">результате  анализа  и  сопоставления  предоставленных  сведений  </w:t>
      </w:r>
      <w:r w:rsidR="00404C4B">
        <w:rPr>
          <w:rFonts w:ascii="Times New Roman" w:hAnsi="Times New Roman"/>
          <w:sz w:val="26"/>
          <w:szCs w:val="26"/>
        </w:rPr>
        <w:t>о</w:t>
      </w:r>
      <w:r w:rsidR="00404C4B" w:rsidRPr="00F3682D">
        <w:rPr>
          <w:rFonts w:ascii="Times New Roman" w:hAnsi="Times New Roman"/>
          <w:sz w:val="26"/>
          <w:szCs w:val="26"/>
        </w:rPr>
        <w:t xml:space="preserve"> ввод</w:t>
      </w:r>
      <w:r w:rsidR="00404C4B">
        <w:rPr>
          <w:rFonts w:ascii="Times New Roman" w:hAnsi="Times New Roman"/>
          <w:sz w:val="26"/>
          <w:szCs w:val="26"/>
        </w:rPr>
        <w:t>е</w:t>
      </w:r>
      <w:r w:rsidR="00404C4B" w:rsidRPr="00F3682D">
        <w:rPr>
          <w:rFonts w:ascii="Times New Roman" w:hAnsi="Times New Roman"/>
          <w:sz w:val="26"/>
          <w:szCs w:val="26"/>
        </w:rPr>
        <w:t xml:space="preserve"> в эксплуатацию строительных площадей различного назначения: фактические для периода </w:t>
      </w:r>
      <w:r w:rsidR="00404C4B" w:rsidRPr="003963FC">
        <w:rPr>
          <w:rFonts w:ascii="Times New Roman" w:hAnsi="Times New Roman"/>
          <w:sz w:val="26"/>
          <w:szCs w:val="26"/>
        </w:rPr>
        <w:t>201</w:t>
      </w:r>
      <w:r w:rsidR="00404C4B">
        <w:rPr>
          <w:rFonts w:ascii="Times New Roman" w:hAnsi="Times New Roman"/>
          <w:sz w:val="26"/>
          <w:szCs w:val="26"/>
        </w:rPr>
        <w:t>2</w:t>
      </w:r>
      <w:r w:rsidR="00404C4B" w:rsidRPr="003963FC">
        <w:rPr>
          <w:rFonts w:ascii="Times New Roman" w:hAnsi="Times New Roman"/>
          <w:sz w:val="26"/>
          <w:szCs w:val="26"/>
        </w:rPr>
        <w:t>-201</w:t>
      </w:r>
      <w:r w:rsidR="00404C4B">
        <w:rPr>
          <w:rFonts w:ascii="Times New Roman" w:hAnsi="Times New Roman"/>
          <w:sz w:val="26"/>
          <w:szCs w:val="26"/>
        </w:rPr>
        <w:t>4</w:t>
      </w:r>
      <w:r w:rsidR="00404C4B" w:rsidRPr="00F3682D">
        <w:rPr>
          <w:rFonts w:ascii="Times New Roman" w:hAnsi="Times New Roman"/>
          <w:sz w:val="26"/>
          <w:szCs w:val="26"/>
        </w:rPr>
        <w:t xml:space="preserve"> гг., прогнозируемые на период 201</w:t>
      </w:r>
      <w:r w:rsidR="00404C4B">
        <w:rPr>
          <w:rFonts w:ascii="Times New Roman" w:hAnsi="Times New Roman"/>
          <w:sz w:val="26"/>
          <w:szCs w:val="26"/>
        </w:rPr>
        <w:t>5</w:t>
      </w:r>
      <w:r w:rsidR="00404C4B" w:rsidRPr="00F3682D">
        <w:rPr>
          <w:rFonts w:ascii="Times New Roman" w:hAnsi="Times New Roman"/>
          <w:sz w:val="26"/>
          <w:szCs w:val="26"/>
        </w:rPr>
        <w:t>-20</w:t>
      </w:r>
      <w:r w:rsidR="00404C4B">
        <w:rPr>
          <w:rFonts w:ascii="Times New Roman" w:hAnsi="Times New Roman"/>
          <w:sz w:val="26"/>
          <w:szCs w:val="26"/>
        </w:rPr>
        <w:t>26</w:t>
      </w:r>
      <w:r w:rsidR="00404C4B" w:rsidRPr="00F3682D">
        <w:rPr>
          <w:rFonts w:ascii="Times New Roman" w:hAnsi="Times New Roman"/>
          <w:sz w:val="26"/>
          <w:szCs w:val="26"/>
        </w:rPr>
        <w:t xml:space="preserve"> гг.  </w:t>
      </w:r>
    </w:p>
    <w:p w:rsidR="00F3682D" w:rsidRPr="00F3682D" w:rsidRDefault="00F3682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 xml:space="preserve">Также  при  формировании  прогноза  перспективной  застройки  и  тепловой нагрузки  учтены  сведения  о  планируемом  вводе  жилых  и  нежилых  строений, предоставленные в соответствие с заявками организаций, обратившихся за подключением к тепловым сетям. </w:t>
      </w:r>
    </w:p>
    <w:p w:rsidR="00F3682D" w:rsidRPr="00F3682D" w:rsidRDefault="00F3682D" w:rsidP="00F3682D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3682D">
        <w:rPr>
          <w:rFonts w:ascii="Times New Roman" w:hAnsi="Times New Roman"/>
          <w:sz w:val="26"/>
          <w:szCs w:val="26"/>
        </w:rPr>
        <w:t>Определены  значения  ввода  строительных  фондов  на территории проектов планировки в период до 20</w:t>
      </w:r>
      <w:r w:rsidR="00F90B5A">
        <w:rPr>
          <w:rFonts w:ascii="Times New Roman" w:hAnsi="Times New Roman"/>
          <w:sz w:val="26"/>
          <w:szCs w:val="26"/>
        </w:rPr>
        <w:t>26</w:t>
      </w:r>
      <w:r w:rsidRPr="00F3682D">
        <w:rPr>
          <w:rFonts w:ascii="Times New Roman" w:hAnsi="Times New Roman"/>
          <w:sz w:val="26"/>
          <w:szCs w:val="26"/>
        </w:rPr>
        <w:t xml:space="preserve"> года, при этом учтены объемы строительных фондов, фактически введенные в границах проектов планировки. </w:t>
      </w:r>
      <w:r w:rsidRPr="00F3682D">
        <w:rPr>
          <w:rFonts w:ascii="Times New Roman" w:hAnsi="Times New Roman"/>
          <w:sz w:val="26"/>
          <w:szCs w:val="26"/>
        </w:rPr>
        <w:cr/>
      </w:r>
    </w:p>
    <w:p w:rsidR="00D73F0B" w:rsidRPr="00DB6301" w:rsidRDefault="00D73F0B" w:rsidP="00766569">
      <w:pPr>
        <w:pStyle w:val="20"/>
        <w:keepLines/>
        <w:numPr>
          <w:ilvl w:val="0"/>
          <w:numId w:val="2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9" w:name="_Toc390682812"/>
      <w:r w:rsidRPr="00DB6301">
        <w:rPr>
          <w:rFonts w:ascii="Times New Roman" w:hAnsi="Times New Roman"/>
          <w:i w:val="0"/>
          <w:sz w:val="26"/>
          <w:szCs w:val="26"/>
        </w:rPr>
        <w:t>Площадь строительных фондов и приросты площади строительных фондов по расчетным элементам территориального деления</w:t>
      </w:r>
      <w:bookmarkEnd w:id="8"/>
      <w:bookmarkEnd w:id="9"/>
    </w:p>
    <w:p w:rsidR="002F5EEF" w:rsidRDefault="002F5EEF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2F5EEF" w:rsidRDefault="002F5EEF" w:rsidP="002F5EEF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F5EEF">
        <w:rPr>
          <w:rFonts w:ascii="Times New Roman" w:hAnsi="Times New Roman"/>
          <w:sz w:val="26"/>
          <w:szCs w:val="26"/>
        </w:rPr>
        <w:t>Прогнозируемые  годовые  объемы  прироста  перспективной  застройки  для каждого  из  периодов  были  определены  по  состоянию  на  начало  следующего периода, т.е. исходя из величины площади застройки, введенной в эксплуатацию в течение рассматриваемого периода (например, в период 201</w:t>
      </w:r>
      <w:r w:rsidR="00380726">
        <w:rPr>
          <w:rFonts w:ascii="Times New Roman" w:hAnsi="Times New Roman"/>
          <w:sz w:val="26"/>
          <w:szCs w:val="26"/>
        </w:rPr>
        <w:t>1</w:t>
      </w:r>
      <w:r w:rsidRPr="002F5EEF">
        <w:rPr>
          <w:rFonts w:ascii="Times New Roman" w:hAnsi="Times New Roman"/>
          <w:sz w:val="26"/>
          <w:szCs w:val="26"/>
        </w:rPr>
        <w:t>-201</w:t>
      </w:r>
      <w:r w:rsidR="00380726">
        <w:rPr>
          <w:rFonts w:ascii="Times New Roman" w:hAnsi="Times New Roman"/>
          <w:sz w:val="26"/>
          <w:szCs w:val="26"/>
        </w:rPr>
        <w:t>5</w:t>
      </w:r>
      <w:r w:rsidRPr="002F5EEF">
        <w:rPr>
          <w:rFonts w:ascii="Times New Roman" w:hAnsi="Times New Roman"/>
          <w:sz w:val="26"/>
          <w:szCs w:val="26"/>
        </w:rPr>
        <w:t xml:space="preserve"> гг.) приводится прирост  ресурсопотребления  для  условного  201</w:t>
      </w:r>
      <w:r w:rsidR="00380726">
        <w:rPr>
          <w:rFonts w:ascii="Times New Roman" w:hAnsi="Times New Roman"/>
          <w:sz w:val="26"/>
          <w:szCs w:val="26"/>
        </w:rPr>
        <w:t>6</w:t>
      </w:r>
      <w:r w:rsidRPr="002F5EEF">
        <w:rPr>
          <w:rFonts w:ascii="Times New Roman" w:hAnsi="Times New Roman"/>
          <w:sz w:val="26"/>
          <w:szCs w:val="26"/>
        </w:rPr>
        <w:t xml:space="preserve">  года,  в  период  201</w:t>
      </w:r>
      <w:r w:rsidR="00380726">
        <w:rPr>
          <w:rFonts w:ascii="Times New Roman" w:hAnsi="Times New Roman"/>
          <w:sz w:val="26"/>
          <w:szCs w:val="26"/>
        </w:rPr>
        <w:t>6</w:t>
      </w:r>
      <w:r w:rsidRPr="002F5EEF">
        <w:rPr>
          <w:rFonts w:ascii="Times New Roman" w:hAnsi="Times New Roman"/>
          <w:sz w:val="26"/>
          <w:szCs w:val="26"/>
        </w:rPr>
        <w:t>-20</w:t>
      </w:r>
      <w:r w:rsidR="00380726">
        <w:rPr>
          <w:rFonts w:ascii="Times New Roman" w:hAnsi="Times New Roman"/>
          <w:sz w:val="26"/>
          <w:szCs w:val="26"/>
        </w:rPr>
        <w:t>20</w:t>
      </w:r>
      <w:r w:rsidRPr="002F5EEF">
        <w:rPr>
          <w:rFonts w:ascii="Times New Roman" w:hAnsi="Times New Roman"/>
          <w:sz w:val="26"/>
          <w:szCs w:val="26"/>
        </w:rPr>
        <w:t xml:space="preserve">  гг. – </w:t>
      </w:r>
      <w:r w:rsidRPr="002F5EEF">
        <w:rPr>
          <w:rFonts w:ascii="Times New Roman" w:hAnsi="Times New Roman"/>
          <w:sz w:val="26"/>
          <w:szCs w:val="26"/>
        </w:rPr>
        <w:lastRenderedPageBreak/>
        <w:t>прирост ресурсопотребления за счет новой застройки, введенной в эксплуатацию в данный период и т.д.</w:t>
      </w:r>
    </w:p>
    <w:p w:rsidR="0014210B" w:rsidRDefault="002F5EEF" w:rsidP="002F5EEF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F5EEF">
        <w:rPr>
          <w:rFonts w:ascii="Times New Roman" w:hAnsi="Times New Roman"/>
          <w:sz w:val="26"/>
          <w:szCs w:val="26"/>
        </w:rPr>
        <w:t xml:space="preserve">Данные по перспективной застройке </w:t>
      </w:r>
      <w:r w:rsidR="00380726">
        <w:rPr>
          <w:rFonts w:ascii="Times New Roman" w:hAnsi="Times New Roman"/>
          <w:sz w:val="26"/>
          <w:szCs w:val="26"/>
        </w:rPr>
        <w:t>гп.</w:t>
      </w:r>
      <w:r w:rsidRPr="002F5EEF">
        <w:rPr>
          <w:rFonts w:ascii="Times New Roman" w:hAnsi="Times New Roman"/>
          <w:sz w:val="26"/>
          <w:szCs w:val="26"/>
        </w:rPr>
        <w:t xml:space="preserve"> Игрим на расчётный период до 202</w:t>
      </w:r>
      <w:r>
        <w:rPr>
          <w:rFonts w:ascii="Times New Roman" w:hAnsi="Times New Roman"/>
          <w:sz w:val="26"/>
          <w:szCs w:val="26"/>
        </w:rPr>
        <w:t>6</w:t>
      </w:r>
      <w:r w:rsidRPr="002F5EEF">
        <w:rPr>
          <w:rFonts w:ascii="Times New Roman" w:hAnsi="Times New Roman"/>
          <w:sz w:val="26"/>
          <w:szCs w:val="26"/>
        </w:rPr>
        <w:t xml:space="preserve"> гг. определены по Генеральному плану </w:t>
      </w:r>
      <w:r w:rsidR="00380726">
        <w:rPr>
          <w:rFonts w:ascii="Times New Roman" w:hAnsi="Times New Roman"/>
          <w:sz w:val="26"/>
          <w:szCs w:val="26"/>
        </w:rPr>
        <w:t>гп.</w:t>
      </w:r>
      <w:r w:rsidRPr="002F5EEF">
        <w:rPr>
          <w:rFonts w:ascii="Times New Roman" w:hAnsi="Times New Roman"/>
          <w:sz w:val="26"/>
          <w:szCs w:val="26"/>
        </w:rPr>
        <w:t xml:space="preserve"> Игрим, с учетом текущих задач и планов, определенных администрацией поселения. Данные по планируемому размещению и сносу строительных фондов в </w:t>
      </w:r>
      <w:r w:rsidR="00380726">
        <w:rPr>
          <w:rFonts w:ascii="Times New Roman" w:hAnsi="Times New Roman"/>
          <w:sz w:val="26"/>
          <w:szCs w:val="26"/>
        </w:rPr>
        <w:t>гп.</w:t>
      </w:r>
      <w:r w:rsidRPr="002F5EEF">
        <w:rPr>
          <w:rFonts w:ascii="Times New Roman" w:hAnsi="Times New Roman"/>
          <w:sz w:val="26"/>
          <w:szCs w:val="26"/>
        </w:rPr>
        <w:t xml:space="preserve"> Игрим приведены в таблице </w:t>
      </w:r>
      <w:r w:rsidR="004013EA">
        <w:rPr>
          <w:rFonts w:ascii="Times New Roman" w:hAnsi="Times New Roman"/>
          <w:sz w:val="26"/>
          <w:szCs w:val="26"/>
        </w:rPr>
        <w:t>7</w:t>
      </w:r>
      <w:r w:rsidRPr="002F5EEF">
        <w:rPr>
          <w:rFonts w:ascii="Times New Roman" w:hAnsi="Times New Roman"/>
          <w:sz w:val="26"/>
          <w:szCs w:val="26"/>
        </w:rPr>
        <w:t xml:space="preserve">. </w:t>
      </w:r>
    </w:p>
    <w:p w:rsidR="00780A32" w:rsidRDefault="0014210B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4210B">
        <w:rPr>
          <w:rFonts w:ascii="Times New Roman" w:hAnsi="Times New Roman"/>
          <w:sz w:val="26"/>
          <w:szCs w:val="26"/>
        </w:rPr>
        <w:t>Данные  по  численности</w:t>
      </w:r>
      <w:r w:rsidR="00380726">
        <w:rPr>
          <w:rFonts w:ascii="Times New Roman" w:hAnsi="Times New Roman"/>
          <w:sz w:val="26"/>
          <w:szCs w:val="26"/>
        </w:rPr>
        <w:t xml:space="preserve">  населения  на  перспективу  пг</w:t>
      </w:r>
      <w:r w:rsidRPr="0014210B">
        <w:rPr>
          <w:rFonts w:ascii="Times New Roman" w:hAnsi="Times New Roman"/>
          <w:sz w:val="26"/>
          <w:szCs w:val="26"/>
        </w:rPr>
        <w:t>т</w:t>
      </w:r>
      <w:r w:rsidR="00404C4B">
        <w:rPr>
          <w:rFonts w:ascii="Times New Roman" w:hAnsi="Times New Roman"/>
          <w:sz w:val="26"/>
          <w:szCs w:val="26"/>
        </w:rPr>
        <w:t>.</w:t>
      </w:r>
      <w:r w:rsidRPr="0014210B">
        <w:rPr>
          <w:rFonts w:ascii="Times New Roman" w:hAnsi="Times New Roman"/>
          <w:sz w:val="26"/>
          <w:szCs w:val="26"/>
        </w:rPr>
        <w:t xml:space="preserve">  Игрим,  п. Ванзетур и д. Анеева </w:t>
      </w:r>
      <w:r w:rsidR="00404C4B">
        <w:rPr>
          <w:rFonts w:ascii="Times New Roman" w:hAnsi="Times New Roman"/>
          <w:sz w:val="26"/>
          <w:szCs w:val="26"/>
        </w:rPr>
        <w:t xml:space="preserve"> предоставлены администрацией г</w:t>
      </w:r>
      <w:r w:rsidRPr="0014210B">
        <w:rPr>
          <w:rFonts w:ascii="Times New Roman" w:hAnsi="Times New Roman"/>
          <w:sz w:val="26"/>
          <w:szCs w:val="26"/>
        </w:rPr>
        <w:t xml:space="preserve">п. Игрим и приведены в таблице </w:t>
      </w:r>
      <w:r w:rsidR="004013EA">
        <w:rPr>
          <w:rFonts w:ascii="Times New Roman" w:hAnsi="Times New Roman"/>
          <w:sz w:val="26"/>
          <w:szCs w:val="26"/>
        </w:rPr>
        <w:t>8</w:t>
      </w:r>
      <w:r>
        <w:rPr>
          <w:rFonts w:ascii="Times New Roman" w:hAnsi="Times New Roman"/>
          <w:sz w:val="26"/>
          <w:szCs w:val="26"/>
        </w:rPr>
        <w:t>.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Из представленных данных следует: 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="001C50F7">
        <w:rPr>
          <w:rFonts w:ascii="Times New Roman" w:hAnsi="Times New Roman"/>
          <w:sz w:val="26"/>
          <w:szCs w:val="26"/>
        </w:rPr>
        <w:t>строительство</w:t>
      </w:r>
      <w:r w:rsidRPr="00780A32">
        <w:rPr>
          <w:rFonts w:ascii="Times New Roman" w:hAnsi="Times New Roman"/>
          <w:sz w:val="26"/>
          <w:szCs w:val="26"/>
        </w:rPr>
        <w:t xml:space="preserve"> площадей жилищного фонда в </w:t>
      </w:r>
      <w:r w:rsidR="00017D7B">
        <w:rPr>
          <w:rFonts w:ascii="Times New Roman" w:hAnsi="Times New Roman"/>
          <w:sz w:val="26"/>
          <w:szCs w:val="26"/>
        </w:rPr>
        <w:t>городском поселении Игрим</w:t>
      </w:r>
      <w:r w:rsidRPr="00780A32">
        <w:rPr>
          <w:rFonts w:ascii="Times New Roman" w:hAnsi="Times New Roman"/>
          <w:sz w:val="26"/>
          <w:szCs w:val="26"/>
        </w:rPr>
        <w:t xml:space="preserve"> в период с 201</w:t>
      </w:r>
      <w:r w:rsidR="00380726">
        <w:rPr>
          <w:rFonts w:ascii="Times New Roman" w:hAnsi="Times New Roman"/>
          <w:sz w:val="26"/>
          <w:szCs w:val="26"/>
        </w:rPr>
        <w:t>5</w:t>
      </w:r>
      <w:r w:rsidRPr="00780A32">
        <w:rPr>
          <w:rFonts w:ascii="Times New Roman" w:hAnsi="Times New Roman"/>
          <w:sz w:val="26"/>
          <w:szCs w:val="26"/>
        </w:rPr>
        <w:t xml:space="preserve"> по  20</w:t>
      </w:r>
      <w:r w:rsidR="00017D7B">
        <w:rPr>
          <w:rFonts w:ascii="Times New Roman" w:hAnsi="Times New Roman"/>
          <w:sz w:val="26"/>
          <w:szCs w:val="26"/>
        </w:rPr>
        <w:t>26</w:t>
      </w:r>
      <w:r w:rsidRPr="00780A32">
        <w:rPr>
          <w:rFonts w:ascii="Times New Roman" w:hAnsi="Times New Roman"/>
          <w:sz w:val="26"/>
          <w:szCs w:val="26"/>
        </w:rPr>
        <w:t xml:space="preserve"> годы прогнозируется на уровне </w:t>
      </w:r>
      <w:r w:rsidR="00017D7B">
        <w:rPr>
          <w:rFonts w:ascii="Times New Roman" w:hAnsi="Times New Roman"/>
          <w:sz w:val="26"/>
          <w:szCs w:val="26"/>
        </w:rPr>
        <w:t>12,194</w:t>
      </w:r>
      <w:r w:rsidRPr="00780A32">
        <w:rPr>
          <w:rFonts w:ascii="Times New Roman" w:hAnsi="Times New Roman"/>
          <w:sz w:val="26"/>
          <w:szCs w:val="26"/>
        </w:rPr>
        <w:t xml:space="preserve"> тыс. м2; </w:t>
      </w:r>
    </w:p>
    <w:p w:rsidR="00780A32" w:rsidRPr="00780A32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="001C50F7">
        <w:rPr>
          <w:rFonts w:ascii="Times New Roman" w:hAnsi="Times New Roman"/>
          <w:sz w:val="26"/>
          <w:szCs w:val="26"/>
        </w:rPr>
        <w:t>строительство</w:t>
      </w:r>
      <w:r w:rsidRPr="00780A32">
        <w:rPr>
          <w:rFonts w:ascii="Times New Roman" w:hAnsi="Times New Roman"/>
          <w:sz w:val="26"/>
          <w:szCs w:val="26"/>
        </w:rPr>
        <w:t xml:space="preserve"> площадей общественного фонда - на уровне </w:t>
      </w:r>
      <w:r w:rsidR="00017D7B">
        <w:rPr>
          <w:rFonts w:ascii="Times New Roman" w:hAnsi="Times New Roman"/>
          <w:sz w:val="26"/>
          <w:szCs w:val="26"/>
        </w:rPr>
        <w:t>21,382</w:t>
      </w:r>
      <w:r w:rsidRPr="00780A32">
        <w:rPr>
          <w:rFonts w:ascii="Times New Roman" w:hAnsi="Times New Roman"/>
          <w:sz w:val="26"/>
          <w:szCs w:val="26"/>
        </w:rPr>
        <w:t xml:space="preserve"> тыс. м2; </w:t>
      </w:r>
    </w:p>
    <w:p w:rsidR="002F5EEF" w:rsidRDefault="00780A32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80A32">
        <w:rPr>
          <w:rFonts w:ascii="Times New Roman" w:hAnsi="Times New Roman"/>
          <w:sz w:val="26"/>
          <w:szCs w:val="26"/>
        </w:rPr>
        <w:t xml:space="preserve">  </w:t>
      </w:r>
      <w:r w:rsidR="00017D7B">
        <w:rPr>
          <w:rFonts w:ascii="Times New Roman" w:hAnsi="Times New Roman"/>
          <w:sz w:val="26"/>
          <w:szCs w:val="26"/>
        </w:rPr>
        <w:t xml:space="preserve">- </w:t>
      </w:r>
      <w:r w:rsidRPr="00780A32">
        <w:rPr>
          <w:rFonts w:ascii="Times New Roman" w:hAnsi="Times New Roman"/>
          <w:sz w:val="26"/>
          <w:szCs w:val="26"/>
        </w:rPr>
        <w:t>суммарный  ввод  строительных  площадей  ожидается  на  уровне</w:t>
      </w:r>
      <w:r w:rsidR="00017D7B">
        <w:rPr>
          <w:rFonts w:ascii="Times New Roman" w:hAnsi="Times New Roman"/>
          <w:sz w:val="26"/>
          <w:szCs w:val="26"/>
        </w:rPr>
        <w:t xml:space="preserve"> 33,576</w:t>
      </w:r>
      <w:r w:rsidRPr="00780A32">
        <w:rPr>
          <w:rFonts w:ascii="Times New Roman" w:hAnsi="Times New Roman"/>
          <w:sz w:val="26"/>
          <w:szCs w:val="26"/>
        </w:rPr>
        <w:t xml:space="preserve"> тыс. м2.</w:t>
      </w:r>
    </w:p>
    <w:p w:rsidR="00017D7B" w:rsidRDefault="00017D7B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снос ветхого жилья составит – 33,576 тыс. м2.</w:t>
      </w:r>
    </w:p>
    <w:p w:rsidR="00502753" w:rsidRDefault="00502753" w:rsidP="00780A32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Структура </w:t>
      </w:r>
      <w:r w:rsidR="001E2C69">
        <w:rPr>
          <w:rFonts w:ascii="Times New Roman" w:hAnsi="Times New Roman"/>
          <w:sz w:val="26"/>
          <w:szCs w:val="26"/>
        </w:rPr>
        <w:t>перспективной</w:t>
      </w:r>
      <w:r>
        <w:rPr>
          <w:rFonts w:ascii="Times New Roman" w:hAnsi="Times New Roman"/>
          <w:sz w:val="26"/>
          <w:szCs w:val="26"/>
        </w:rPr>
        <w:t xml:space="preserve"> застройки представлена на рисунке </w:t>
      </w:r>
      <w:r w:rsidR="001E2C69">
        <w:rPr>
          <w:rFonts w:ascii="Times New Roman" w:hAnsi="Times New Roman"/>
          <w:sz w:val="26"/>
          <w:szCs w:val="26"/>
        </w:rPr>
        <w:t>1.</w:t>
      </w:r>
    </w:p>
    <w:p w:rsidR="000A1A2A" w:rsidRPr="000A1A2A" w:rsidRDefault="000A1A2A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 xml:space="preserve">Из  рисунка  </w:t>
      </w:r>
      <w:r>
        <w:rPr>
          <w:rFonts w:ascii="Times New Roman" w:hAnsi="Times New Roman"/>
          <w:sz w:val="26"/>
          <w:szCs w:val="26"/>
        </w:rPr>
        <w:t>1</w:t>
      </w:r>
      <w:r w:rsidRPr="000A1A2A">
        <w:rPr>
          <w:rFonts w:ascii="Times New Roman" w:hAnsi="Times New Roman"/>
          <w:sz w:val="26"/>
          <w:szCs w:val="26"/>
        </w:rPr>
        <w:t xml:space="preserve">  следует,  что  прогнозируемый  суммарный  ввод  площадей жилищного фонда в период с 201</w:t>
      </w:r>
      <w:r w:rsidR="00380726">
        <w:rPr>
          <w:rFonts w:ascii="Times New Roman" w:hAnsi="Times New Roman"/>
          <w:sz w:val="26"/>
          <w:szCs w:val="26"/>
        </w:rPr>
        <w:t>5</w:t>
      </w:r>
      <w:r w:rsidRPr="000A1A2A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</w:t>
      </w:r>
      <w:r w:rsidRPr="000A1A2A">
        <w:rPr>
          <w:rFonts w:ascii="Times New Roman" w:hAnsi="Times New Roman"/>
          <w:sz w:val="26"/>
          <w:szCs w:val="26"/>
        </w:rPr>
        <w:t>о 20</w:t>
      </w:r>
      <w:r>
        <w:rPr>
          <w:rFonts w:ascii="Times New Roman" w:hAnsi="Times New Roman"/>
          <w:sz w:val="26"/>
          <w:szCs w:val="26"/>
        </w:rPr>
        <w:t>26</w:t>
      </w:r>
      <w:r w:rsidRPr="000A1A2A">
        <w:rPr>
          <w:rFonts w:ascii="Times New Roman" w:hAnsi="Times New Roman"/>
          <w:sz w:val="26"/>
          <w:szCs w:val="26"/>
        </w:rPr>
        <w:t xml:space="preserve"> год состав</w:t>
      </w:r>
      <w:r>
        <w:rPr>
          <w:rFonts w:ascii="Times New Roman" w:hAnsi="Times New Roman"/>
          <w:sz w:val="26"/>
          <w:szCs w:val="26"/>
        </w:rPr>
        <w:t>и</w:t>
      </w:r>
      <w:r w:rsidRPr="000A1A2A">
        <w:rPr>
          <w:rFonts w:ascii="Times New Roman" w:hAnsi="Times New Roman"/>
          <w:sz w:val="26"/>
          <w:szCs w:val="26"/>
        </w:rPr>
        <w:t xml:space="preserve">т </w:t>
      </w:r>
      <w:r>
        <w:rPr>
          <w:rFonts w:ascii="Times New Roman" w:hAnsi="Times New Roman"/>
          <w:sz w:val="26"/>
          <w:szCs w:val="26"/>
        </w:rPr>
        <w:t>36</w:t>
      </w:r>
      <w:r w:rsidRPr="000A1A2A">
        <w:rPr>
          <w:rFonts w:ascii="Times New Roman" w:hAnsi="Times New Roman"/>
          <w:sz w:val="26"/>
          <w:szCs w:val="26"/>
        </w:rPr>
        <w:t xml:space="preserve"> %, общественного фонда –  </w:t>
      </w:r>
      <w:r>
        <w:rPr>
          <w:rFonts w:ascii="Times New Roman" w:hAnsi="Times New Roman"/>
          <w:sz w:val="26"/>
          <w:szCs w:val="26"/>
        </w:rPr>
        <w:t>64</w:t>
      </w:r>
      <w:r w:rsidRPr="000A1A2A">
        <w:rPr>
          <w:rFonts w:ascii="Times New Roman" w:hAnsi="Times New Roman"/>
          <w:sz w:val="26"/>
          <w:szCs w:val="26"/>
        </w:rPr>
        <w:t xml:space="preserve"> %. В жилищном фонде многоквартирное жильё составляет </w:t>
      </w:r>
      <w:r>
        <w:rPr>
          <w:rFonts w:ascii="Times New Roman" w:hAnsi="Times New Roman"/>
          <w:sz w:val="26"/>
          <w:szCs w:val="26"/>
        </w:rPr>
        <w:t>100</w:t>
      </w:r>
      <w:r w:rsidRPr="000A1A2A">
        <w:rPr>
          <w:rFonts w:ascii="Times New Roman" w:hAnsi="Times New Roman"/>
          <w:sz w:val="26"/>
          <w:szCs w:val="26"/>
        </w:rPr>
        <w:t xml:space="preserve"> %. </w:t>
      </w:r>
    </w:p>
    <w:p w:rsidR="007C2288" w:rsidRDefault="007C2288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7C2288" w:rsidRDefault="007C2288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A1A2A" w:rsidRDefault="000A1A2A" w:rsidP="000A1A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0A1A2A" w:rsidSect="00722879">
          <w:footerReference w:type="default" r:id="rId8"/>
          <w:pgSz w:w="11906" w:h="16838"/>
          <w:pgMar w:top="1134" w:right="567" w:bottom="567" w:left="1701" w:header="708" w:footer="708" w:gutter="0"/>
          <w:cols w:space="708"/>
          <w:titlePg/>
          <w:docGrid w:linePitch="360"/>
        </w:sectPr>
      </w:pPr>
    </w:p>
    <w:p w:rsidR="002F5EEF" w:rsidRPr="002F5EEF" w:rsidRDefault="002F5EEF" w:rsidP="00EC315E">
      <w:pPr>
        <w:pStyle w:val="a2"/>
      </w:pPr>
      <w:r w:rsidRPr="002F5EEF">
        <w:lastRenderedPageBreak/>
        <w:t>Планируемое размещение и снос строительных фондов в Муниципальном образовании городское поселение Игрим</w:t>
      </w:r>
    </w:p>
    <w:tbl>
      <w:tblPr>
        <w:tblW w:w="153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0"/>
        <w:gridCol w:w="2644"/>
        <w:gridCol w:w="2486"/>
        <w:gridCol w:w="2031"/>
        <w:gridCol w:w="2034"/>
        <w:gridCol w:w="2082"/>
        <w:gridCol w:w="2002"/>
      </w:tblGrid>
      <w:tr w:rsidR="00380726" w:rsidRPr="00726919" w:rsidTr="00C82679">
        <w:trPr>
          <w:tblHeader/>
        </w:trPr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Период</w:t>
            </w:r>
          </w:p>
        </w:tc>
        <w:tc>
          <w:tcPr>
            <w:tcW w:w="2644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Наименование единицы территориального деления</w:t>
            </w:r>
          </w:p>
        </w:tc>
        <w:tc>
          <w:tcPr>
            <w:tcW w:w="2486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Сносимые здания, тыс. м2, количество жителей, работающих</w:t>
            </w:r>
          </w:p>
        </w:tc>
        <w:tc>
          <w:tcPr>
            <w:tcW w:w="8149" w:type="dxa"/>
            <w:gridSpan w:val="4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Планируемые к строительству здания, тыс. м2, количество жителей, работающих</w:t>
            </w:r>
          </w:p>
        </w:tc>
      </w:tr>
      <w:tr w:rsidR="00380726" w:rsidRPr="00726919" w:rsidTr="00C82679">
        <w:trPr>
          <w:tblHeader/>
        </w:trPr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486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4065" w:type="dxa"/>
            <w:gridSpan w:val="2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Жилые и многоквартирные дома</w:t>
            </w:r>
          </w:p>
        </w:tc>
        <w:tc>
          <w:tcPr>
            <w:tcW w:w="2082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Общественные здания</w:t>
            </w:r>
          </w:p>
        </w:tc>
        <w:tc>
          <w:tcPr>
            <w:tcW w:w="2002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Производственные здания промышленных предприятий</w:t>
            </w:r>
          </w:p>
        </w:tc>
      </w:tr>
      <w:tr w:rsidR="00380726" w:rsidRPr="00726919" w:rsidTr="00C82679">
        <w:trPr>
          <w:tblHeader/>
        </w:trPr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486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1-3 этажа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5 этажей и выше</w:t>
            </w:r>
          </w:p>
        </w:tc>
        <w:tc>
          <w:tcPr>
            <w:tcW w:w="2082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2015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3,623 / 60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3,623 / 60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2,812 / 55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2,007 / 52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0,805 / 3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1,133 / 3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1,133 / 3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7,568 / 118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2,007 / 52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5,561</w:t>
            </w:r>
            <w:r w:rsidRPr="00726919">
              <w:rPr>
                <w:rFonts w:ascii="Times New Roman" w:eastAsia="Calibri" w:hAnsi="Times New Roman"/>
                <w:b/>
              </w:rPr>
              <w:t xml:space="preserve"> / 6</w:t>
            </w:r>
            <w:r>
              <w:rPr>
                <w:rFonts w:ascii="Times New Roman" w:eastAsia="Calibri" w:hAnsi="Times New Roman"/>
                <w:b/>
              </w:rPr>
              <w:t>6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2016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4,298 / 355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2,663 / 105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4,677 / 367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3,042 / 117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2017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4,298 / 355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2,663 / 105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0,379 / 12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4,677 / 367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3,042 / 117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1,635 / 250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2018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5,674 / 106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1,293 / 56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4,381 / 50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0,284 / 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0,284 / 10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1,525 / 5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1,525 / 5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7,483 / 121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1,577 / 66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5,906  / 55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2019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2,918 / 147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2,918 / 147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2,918 / 147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2,918 / 147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2020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8,280 / 110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8,280 / 110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8,280 / 110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8,280 / 110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2021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2,650 / 140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2,650 / 140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2,650 / 140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2,650 / 140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2022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2023 г.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2024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2025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2026 г</w:t>
            </w:r>
            <w:r>
              <w:rPr>
                <w:rFonts w:ascii="Times New Roman" w:eastAsia="Calibri" w:hAnsi="Times New Roman"/>
              </w:rPr>
              <w:t>.</w:t>
            </w: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пгт. Игрим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п. Ванзетур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д. Анеева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</w:tr>
      <w:tr w:rsidR="00380726" w:rsidRPr="00726919" w:rsidTr="00C82679">
        <w:tc>
          <w:tcPr>
            <w:tcW w:w="2030" w:type="dxa"/>
            <w:vMerge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 по МО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  <w:tr w:rsidR="00380726" w:rsidRPr="00726919" w:rsidTr="00C82679">
        <w:tc>
          <w:tcPr>
            <w:tcW w:w="2030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Всего: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33,576 / 1003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12,194 / 522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08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21,382 / 481</w:t>
            </w:r>
          </w:p>
        </w:tc>
        <w:tc>
          <w:tcPr>
            <w:tcW w:w="2002" w:type="dxa"/>
            <w:shd w:val="clear" w:color="auto" w:fill="auto"/>
            <w:vAlign w:val="center"/>
          </w:tcPr>
          <w:p w:rsidR="00380726" w:rsidRPr="00726919" w:rsidRDefault="00380726" w:rsidP="00C82679">
            <w:pPr>
              <w:rPr>
                <w:rFonts w:ascii="Times New Roman" w:eastAsia="Calibri" w:hAnsi="Times New Roman"/>
                <w:b/>
              </w:rPr>
            </w:pPr>
          </w:p>
        </w:tc>
      </w:tr>
    </w:tbl>
    <w:p w:rsidR="00380726" w:rsidRDefault="00380726" w:rsidP="0014210B">
      <w:pPr>
        <w:pStyle w:val="14"/>
        <w:keepNext/>
        <w:keepLines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380726" w:rsidRDefault="00676EE1" w:rsidP="00380726">
      <w:pPr>
        <w:pStyle w:val="a2"/>
      </w:pPr>
      <w:r w:rsidRPr="002F5EEF">
        <w:t xml:space="preserve">Планируемое </w:t>
      </w:r>
      <w:r>
        <w:t>изменение численности населения по административным районам</w:t>
      </w:r>
      <w:r w:rsidRPr="002F5EEF">
        <w:t xml:space="preserve"> городско</w:t>
      </w:r>
      <w:r>
        <w:t>го</w:t>
      </w:r>
      <w:r w:rsidRPr="002F5EEF">
        <w:t xml:space="preserve"> поселени</w:t>
      </w:r>
      <w:r>
        <w:t>я</w:t>
      </w:r>
      <w:r w:rsidRPr="002F5EEF">
        <w:t xml:space="preserve"> Игрим</w:t>
      </w:r>
    </w:p>
    <w:tbl>
      <w:tblPr>
        <w:tblW w:w="14002" w:type="dxa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0"/>
        <w:gridCol w:w="1073"/>
        <w:gridCol w:w="1074"/>
        <w:gridCol w:w="1074"/>
        <w:gridCol w:w="1074"/>
        <w:gridCol w:w="1074"/>
        <w:gridCol w:w="1075"/>
        <w:gridCol w:w="1075"/>
        <w:gridCol w:w="1075"/>
        <w:gridCol w:w="867"/>
        <w:gridCol w:w="867"/>
        <w:gridCol w:w="867"/>
        <w:gridCol w:w="867"/>
      </w:tblGrid>
      <w:tr w:rsidR="00380726" w:rsidRPr="00726919" w:rsidTr="00C82679">
        <w:tc>
          <w:tcPr>
            <w:tcW w:w="1940" w:type="dxa"/>
            <w:vMerge w:val="restart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bookmarkStart w:id="10" w:name="OLE_LINK1"/>
            <w:bookmarkStart w:id="11" w:name="OLE_LINK2"/>
            <w:r w:rsidRPr="00726919">
              <w:rPr>
                <w:rFonts w:ascii="Times New Roman" w:eastAsia="Calibri" w:hAnsi="Times New Roman"/>
                <w:b/>
              </w:rPr>
              <w:t>Населенный пункт</w:t>
            </w:r>
          </w:p>
        </w:tc>
        <w:tc>
          <w:tcPr>
            <w:tcW w:w="12062" w:type="dxa"/>
            <w:gridSpan w:val="12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Численность населения на начало года, тыс</w:t>
            </w:r>
            <w:r>
              <w:rPr>
                <w:rFonts w:ascii="Times New Roman" w:eastAsia="Calibri" w:hAnsi="Times New Roman"/>
                <w:b/>
              </w:rPr>
              <w:t>.</w:t>
            </w:r>
            <w:r w:rsidRPr="00726919">
              <w:rPr>
                <w:rFonts w:ascii="Times New Roman" w:eastAsia="Calibri" w:hAnsi="Times New Roman"/>
                <w:b/>
              </w:rPr>
              <w:t xml:space="preserve"> чел</w:t>
            </w:r>
          </w:p>
        </w:tc>
      </w:tr>
      <w:tr w:rsidR="00380726" w:rsidRPr="00726919" w:rsidTr="00C82679">
        <w:tc>
          <w:tcPr>
            <w:tcW w:w="1940" w:type="dxa"/>
            <w:vMerge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1073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2015</w:t>
            </w:r>
          </w:p>
        </w:tc>
        <w:tc>
          <w:tcPr>
            <w:tcW w:w="1074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2016</w:t>
            </w:r>
          </w:p>
        </w:tc>
        <w:tc>
          <w:tcPr>
            <w:tcW w:w="1074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2017</w:t>
            </w:r>
          </w:p>
        </w:tc>
        <w:tc>
          <w:tcPr>
            <w:tcW w:w="1074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2018</w:t>
            </w:r>
          </w:p>
        </w:tc>
        <w:tc>
          <w:tcPr>
            <w:tcW w:w="1074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2019</w:t>
            </w:r>
          </w:p>
        </w:tc>
        <w:tc>
          <w:tcPr>
            <w:tcW w:w="1075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2020</w:t>
            </w:r>
          </w:p>
        </w:tc>
        <w:tc>
          <w:tcPr>
            <w:tcW w:w="1075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2021</w:t>
            </w:r>
          </w:p>
        </w:tc>
        <w:tc>
          <w:tcPr>
            <w:tcW w:w="1075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2022</w:t>
            </w:r>
          </w:p>
        </w:tc>
        <w:tc>
          <w:tcPr>
            <w:tcW w:w="867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2023</w:t>
            </w:r>
          </w:p>
        </w:tc>
        <w:tc>
          <w:tcPr>
            <w:tcW w:w="867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2024</w:t>
            </w:r>
          </w:p>
        </w:tc>
        <w:tc>
          <w:tcPr>
            <w:tcW w:w="867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2025</w:t>
            </w:r>
          </w:p>
        </w:tc>
        <w:tc>
          <w:tcPr>
            <w:tcW w:w="867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2026</w:t>
            </w:r>
          </w:p>
        </w:tc>
      </w:tr>
      <w:tr w:rsidR="00380726" w:rsidRPr="00726919" w:rsidTr="00C82679">
        <w:tc>
          <w:tcPr>
            <w:tcW w:w="1940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п</w:t>
            </w:r>
            <w:r w:rsidRPr="00726919">
              <w:rPr>
                <w:rFonts w:ascii="Times New Roman" w:eastAsia="Calibri" w:hAnsi="Times New Roman"/>
                <w:b/>
              </w:rPr>
              <w:t>гт Игрим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8621</w:t>
            </w:r>
          </w:p>
        </w:tc>
      </w:tr>
      <w:tr w:rsidR="00380726" w:rsidRPr="00726919" w:rsidTr="00C82679">
        <w:tc>
          <w:tcPr>
            <w:tcW w:w="1940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п</w:t>
            </w:r>
            <w:r w:rsidRPr="00726919">
              <w:rPr>
                <w:rFonts w:ascii="Times New Roman" w:eastAsia="Calibri" w:hAnsi="Times New Roman"/>
                <w:b/>
              </w:rPr>
              <w:t>. Ванзетур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457</w:t>
            </w:r>
          </w:p>
        </w:tc>
      </w:tr>
      <w:tr w:rsidR="00380726" w:rsidRPr="00726919" w:rsidTr="00C82679">
        <w:tc>
          <w:tcPr>
            <w:tcW w:w="1940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д</w:t>
            </w:r>
            <w:r w:rsidRPr="00726919">
              <w:rPr>
                <w:rFonts w:ascii="Times New Roman" w:eastAsia="Calibri" w:hAnsi="Times New Roman"/>
                <w:b/>
              </w:rPr>
              <w:t>. Анеева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174</w:t>
            </w:r>
          </w:p>
        </w:tc>
      </w:tr>
      <w:tr w:rsidR="00380726" w:rsidRPr="00726919" w:rsidTr="00C82679">
        <w:tc>
          <w:tcPr>
            <w:tcW w:w="1940" w:type="dxa"/>
            <w:shd w:val="clear" w:color="auto" w:fill="auto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jc w:val="both"/>
              <w:rPr>
                <w:rFonts w:ascii="Times New Roman" w:eastAsia="Calibri" w:hAnsi="Times New Roman"/>
                <w:b/>
              </w:rPr>
            </w:pPr>
            <w:r w:rsidRPr="00726919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1075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  <w:tc>
          <w:tcPr>
            <w:tcW w:w="867" w:type="dxa"/>
            <w:shd w:val="clear" w:color="auto" w:fill="auto"/>
            <w:vAlign w:val="center"/>
          </w:tcPr>
          <w:p w:rsidR="00380726" w:rsidRPr="00726919" w:rsidRDefault="00380726" w:rsidP="00C82679">
            <w:pPr>
              <w:pStyle w:val="52"/>
              <w:keepNext/>
              <w:keepLines/>
              <w:ind w:left="0"/>
              <w:rPr>
                <w:rFonts w:ascii="Times New Roman" w:eastAsia="Calibri" w:hAnsi="Times New Roman"/>
              </w:rPr>
            </w:pPr>
            <w:r w:rsidRPr="00726919">
              <w:rPr>
                <w:rFonts w:ascii="Times New Roman" w:eastAsia="Calibri" w:hAnsi="Times New Roman"/>
              </w:rPr>
              <w:t>9252</w:t>
            </w:r>
          </w:p>
        </w:tc>
      </w:tr>
      <w:bookmarkEnd w:id="10"/>
      <w:bookmarkEnd w:id="11"/>
    </w:tbl>
    <w:p w:rsidR="00380726" w:rsidRDefault="00380726" w:rsidP="00380726"/>
    <w:p w:rsidR="00380726" w:rsidRDefault="00380726" w:rsidP="00380726"/>
    <w:p w:rsidR="00380726" w:rsidRDefault="00380726" w:rsidP="00380726"/>
    <w:p w:rsidR="00380726" w:rsidRPr="00380726" w:rsidRDefault="00380726" w:rsidP="00380726"/>
    <w:p w:rsidR="00676EE1" w:rsidRDefault="00676EE1" w:rsidP="0014210B">
      <w:pPr>
        <w:pStyle w:val="14"/>
        <w:keepNext/>
        <w:keepLines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14210B" w:rsidRDefault="0014210B" w:rsidP="0014210B">
      <w:pPr>
        <w:pStyle w:val="14"/>
        <w:keepNext/>
        <w:keepLines/>
        <w:spacing w:line="360" w:lineRule="auto"/>
        <w:jc w:val="both"/>
        <w:rPr>
          <w:rFonts w:ascii="Times New Roman" w:hAnsi="Times New Roman"/>
          <w:b/>
          <w:sz w:val="26"/>
          <w:szCs w:val="26"/>
        </w:rPr>
        <w:sectPr w:rsidR="0014210B" w:rsidSect="00F42FF4">
          <w:pgSz w:w="16838" w:h="11906" w:orient="landscape"/>
          <w:pgMar w:top="1701" w:right="1134" w:bottom="567" w:left="993" w:header="709" w:footer="709" w:gutter="0"/>
          <w:cols w:space="708"/>
          <w:docGrid w:linePitch="360"/>
        </w:sectPr>
      </w:pPr>
    </w:p>
    <w:p w:rsidR="001E2C69" w:rsidRDefault="00F57589" w:rsidP="000A1A2A">
      <w:pPr>
        <w:pStyle w:val="14"/>
        <w:keepNext/>
        <w:keepLines/>
        <w:spacing w:line="360" w:lineRule="auto"/>
        <w:ind w:left="567" w:hanging="567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69339" cy="2740545"/>
            <wp:effectExtent l="6093" t="6090" r="6093" b="6090"/>
            <wp:docPr id="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1E2C69" w:rsidRPr="00C91ABB" w:rsidRDefault="001E2C69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Структура перспективной застройки в период с 201</w:t>
      </w:r>
      <w:r w:rsidR="00380726">
        <w:rPr>
          <w:rFonts w:ascii="Times New Roman" w:hAnsi="Times New Roman"/>
          <w:b/>
          <w:sz w:val="26"/>
          <w:szCs w:val="26"/>
        </w:rPr>
        <w:t>5</w:t>
      </w:r>
      <w:r>
        <w:rPr>
          <w:rFonts w:ascii="Times New Roman" w:hAnsi="Times New Roman"/>
          <w:b/>
          <w:sz w:val="26"/>
          <w:szCs w:val="26"/>
        </w:rPr>
        <w:t xml:space="preserve"> по 202</w:t>
      </w:r>
      <w:r w:rsidR="000A1A2A">
        <w:rPr>
          <w:rFonts w:ascii="Times New Roman" w:hAnsi="Times New Roman"/>
          <w:b/>
          <w:sz w:val="26"/>
          <w:szCs w:val="26"/>
        </w:rPr>
        <w:t>6 год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1E2C69" w:rsidRDefault="001E2C69" w:rsidP="001E2C69">
      <w:pPr>
        <w:pStyle w:val="14"/>
        <w:keepNext/>
        <w:keepLines/>
        <w:spacing w:line="360" w:lineRule="auto"/>
        <w:ind w:left="567"/>
        <w:jc w:val="both"/>
        <w:rPr>
          <w:rFonts w:ascii="Times New Roman" w:hAnsi="Times New Roman"/>
          <w:b/>
          <w:sz w:val="26"/>
          <w:szCs w:val="26"/>
        </w:rPr>
      </w:pPr>
    </w:p>
    <w:p w:rsidR="00AA0DB1" w:rsidRPr="000A1A2A" w:rsidRDefault="00AA0DB1" w:rsidP="00AA0DB1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>Наибольш</w:t>
      </w:r>
      <w:r>
        <w:rPr>
          <w:rFonts w:ascii="Times New Roman" w:hAnsi="Times New Roman"/>
          <w:sz w:val="26"/>
          <w:szCs w:val="26"/>
        </w:rPr>
        <w:t>ее строительство</w:t>
      </w:r>
      <w:r w:rsidRPr="000A1A2A">
        <w:rPr>
          <w:rFonts w:ascii="Times New Roman" w:hAnsi="Times New Roman"/>
          <w:sz w:val="26"/>
          <w:szCs w:val="26"/>
        </w:rPr>
        <w:t xml:space="preserve"> площадей перспективной застройки – </w:t>
      </w:r>
      <w:r>
        <w:rPr>
          <w:rFonts w:ascii="Times New Roman" w:hAnsi="Times New Roman"/>
          <w:sz w:val="26"/>
          <w:szCs w:val="26"/>
        </w:rPr>
        <w:t>22,646</w:t>
      </w:r>
      <w:r w:rsidRPr="000A1A2A">
        <w:rPr>
          <w:rFonts w:ascii="Times New Roman" w:hAnsi="Times New Roman"/>
          <w:sz w:val="26"/>
          <w:szCs w:val="26"/>
        </w:rPr>
        <w:t xml:space="preserve"> тыс. м2, в соответствии  с  таблицей  </w:t>
      </w:r>
      <w:r>
        <w:rPr>
          <w:rFonts w:ascii="Times New Roman" w:hAnsi="Times New Roman"/>
          <w:sz w:val="26"/>
          <w:szCs w:val="26"/>
        </w:rPr>
        <w:t>7,  ожидается  в  период  с  201</w:t>
      </w:r>
      <w:r w:rsidR="00380726">
        <w:rPr>
          <w:rFonts w:ascii="Times New Roman" w:hAnsi="Times New Roman"/>
          <w:sz w:val="26"/>
          <w:szCs w:val="26"/>
        </w:rPr>
        <w:t>5</w:t>
      </w:r>
      <w:r w:rsidRPr="000A1A2A">
        <w:rPr>
          <w:rFonts w:ascii="Times New Roman" w:hAnsi="Times New Roman"/>
          <w:sz w:val="26"/>
          <w:szCs w:val="26"/>
        </w:rPr>
        <w:t xml:space="preserve">  по  20</w:t>
      </w:r>
      <w:r>
        <w:rPr>
          <w:rFonts w:ascii="Times New Roman" w:hAnsi="Times New Roman"/>
          <w:sz w:val="26"/>
          <w:szCs w:val="26"/>
        </w:rPr>
        <w:t>1</w:t>
      </w:r>
      <w:r w:rsidR="002F5F4D">
        <w:rPr>
          <w:rFonts w:ascii="Times New Roman" w:hAnsi="Times New Roman"/>
          <w:sz w:val="26"/>
          <w:szCs w:val="26"/>
        </w:rPr>
        <w:t>8</w:t>
      </w:r>
      <w:r w:rsidRPr="000A1A2A">
        <w:rPr>
          <w:rFonts w:ascii="Times New Roman" w:hAnsi="Times New Roman"/>
          <w:sz w:val="26"/>
          <w:szCs w:val="26"/>
        </w:rPr>
        <w:t xml:space="preserve">  годы,  что  в </w:t>
      </w:r>
      <w:r>
        <w:rPr>
          <w:rFonts w:ascii="Times New Roman" w:hAnsi="Times New Roman"/>
          <w:sz w:val="26"/>
          <w:szCs w:val="26"/>
        </w:rPr>
        <w:t>2,1</w:t>
      </w:r>
      <w:r w:rsidRPr="000A1A2A">
        <w:rPr>
          <w:rFonts w:ascii="Times New Roman" w:hAnsi="Times New Roman"/>
          <w:sz w:val="26"/>
          <w:szCs w:val="26"/>
        </w:rPr>
        <w:t xml:space="preserve"> раза больше ожидаемого ввода за период с 20</w:t>
      </w:r>
      <w:r w:rsidR="002F5F4D">
        <w:rPr>
          <w:rFonts w:ascii="Times New Roman" w:hAnsi="Times New Roman"/>
          <w:sz w:val="26"/>
          <w:szCs w:val="26"/>
        </w:rPr>
        <w:t>19</w:t>
      </w:r>
      <w:r w:rsidRPr="000A1A2A">
        <w:rPr>
          <w:rFonts w:ascii="Times New Roman" w:hAnsi="Times New Roman"/>
          <w:sz w:val="26"/>
          <w:szCs w:val="26"/>
        </w:rPr>
        <w:t xml:space="preserve"> по 202</w:t>
      </w:r>
      <w:r>
        <w:rPr>
          <w:rFonts w:ascii="Times New Roman" w:hAnsi="Times New Roman"/>
          <w:sz w:val="26"/>
          <w:szCs w:val="26"/>
        </w:rPr>
        <w:t>6</w:t>
      </w:r>
      <w:r w:rsidRPr="000A1A2A">
        <w:rPr>
          <w:rFonts w:ascii="Times New Roman" w:hAnsi="Times New Roman"/>
          <w:sz w:val="26"/>
          <w:szCs w:val="26"/>
        </w:rPr>
        <w:t xml:space="preserve"> годы. </w:t>
      </w:r>
    </w:p>
    <w:p w:rsidR="0080272A" w:rsidRDefault="00AA0DB1" w:rsidP="0080272A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A1A2A">
        <w:rPr>
          <w:rFonts w:ascii="Times New Roman" w:hAnsi="Times New Roman"/>
          <w:sz w:val="26"/>
          <w:szCs w:val="26"/>
        </w:rPr>
        <w:t>Наи</w:t>
      </w:r>
      <w:r>
        <w:rPr>
          <w:rFonts w:ascii="Times New Roman" w:hAnsi="Times New Roman"/>
          <w:sz w:val="26"/>
          <w:szCs w:val="26"/>
        </w:rPr>
        <w:t>меньшее строительство</w:t>
      </w:r>
      <w:r w:rsidRPr="000A1A2A">
        <w:rPr>
          <w:rFonts w:ascii="Times New Roman" w:hAnsi="Times New Roman"/>
          <w:sz w:val="26"/>
          <w:szCs w:val="26"/>
        </w:rPr>
        <w:t xml:space="preserve"> площадей перспективной застройки – </w:t>
      </w:r>
      <w:r>
        <w:rPr>
          <w:rFonts w:ascii="Times New Roman" w:hAnsi="Times New Roman"/>
          <w:sz w:val="26"/>
          <w:szCs w:val="26"/>
        </w:rPr>
        <w:t>10,93</w:t>
      </w:r>
      <w:r w:rsidRPr="000A1A2A">
        <w:rPr>
          <w:rFonts w:ascii="Times New Roman" w:hAnsi="Times New Roman"/>
          <w:sz w:val="26"/>
          <w:szCs w:val="26"/>
        </w:rPr>
        <w:t xml:space="preserve"> тыс. м2,</w:t>
      </w:r>
      <w:r>
        <w:rPr>
          <w:rFonts w:ascii="Times New Roman" w:hAnsi="Times New Roman"/>
          <w:sz w:val="26"/>
          <w:szCs w:val="26"/>
        </w:rPr>
        <w:t xml:space="preserve"> ожидается в период с 20</w:t>
      </w:r>
      <w:r w:rsidR="002F5F4D">
        <w:rPr>
          <w:rFonts w:ascii="Times New Roman" w:hAnsi="Times New Roman"/>
          <w:sz w:val="26"/>
          <w:szCs w:val="26"/>
        </w:rPr>
        <w:t>19</w:t>
      </w:r>
      <w:r w:rsidRPr="000A1A2A">
        <w:rPr>
          <w:rFonts w:ascii="Times New Roman" w:hAnsi="Times New Roman"/>
          <w:sz w:val="26"/>
          <w:szCs w:val="26"/>
        </w:rPr>
        <w:t xml:space="preserve"> по 20</w:t>
      </w:r>
      <w:r>
        <w:rPr>
          <w:rFonts w:ascii="Times New Roman" w:hAnsi="Times New Roman"/>
          <w:sz w:val="26"/>
          <w:szCs w:val="26"/>
        </w:rPr>
        <w:t>26 годы</w:t>
      </w:r>
      <w:r w:rsidRPr="000A1A2A">
        <w:rPr>
          <w:rFonts w:ascii="Times New Roman" w:hAnsi="Times New Roman"/>
          <w:sz w:val="26"/>
          <w:szCs w:val="26"/>
        </w:rPr>
        <w:t xml:space="preserve">. </w:t>
      </w:r>
    </w:p>
    <w:p w:rsidR="00AA0DB1" w:rsidRDefault="00AA0DB1" w:rsidP="0080272A">
      <w:pPr>
        <w:pStyle w:val="14"/>
        <w:spacing w:line="360" w:lineRule="auto"/>
        <w:ind w:left="0" w:firstLine="567"/>
        <w:jc w:val="both"/>
        <w:rPr>
          <w:noProof/>
          <w:lang w:eastAsia="ru-RU"/>
        </w:rPr>
      </w:pPr>
      <w:r w:rsidRPr="000A1A2A">
        <w:rPr>
          <w:rFonts w:ascii="Times New Roman" w:hAnsi="Times New Roman"/>
          <w:sz w:val="26"/>
          <w:szCs w:val="26"/>
        </w:rPr>
        <w:t>Темпы  ввода  строительных  площадей  жилого  и  общественно-делового назначения отражены на рисунке 2.</w:t>
      </w:r>
      <w:r w:rsidRPr="000A1A2A">
        <w:rPr>
          <w:rFonts w:ascii="Times New Roman" w:hAnsi="Times New Roman"/>
          <w:sz w:val="26"/>
          <w:szCs w:val="26"/>
        </w:rPr>
        <w:cr/>
      </w:r>
      <w:r w:rsidRPr="007C2288">
        <w:rPr>
          <w:noProof/>
          <w:lang w:eastAsia="ru-RU"/>
        </w:rPr>
        <w:t xml:space="preserve"> </w:t>
      </w:r>
      <w:r w:rsidR="00F57589">
        <w:rPr>
          <w:noProof/>
          <w:lang w:eastAsia="ru-RU"/>
        </w:rPr>
        <w:drawing>
          <wp:inline distT="0" distB="0" distL="0" distR="0">
            <wp:extent cx="5597087" cy="2819532"/>
            <wp:effectExtent l="13780" t="6731" r="8883" b="2662"/>
            <wp:docPr id="3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AA0DB1" w:rsidRPr="00C91ABB" w:rsidRDefault="00AA0DB1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Динамика темпов застройки в период с 201</w:t>
      </w:r>
      <w:r w:rsidR="002F5F4D">
        <w:rPr>
          <w:rFonts w:ascii="Times New Roman" w:hAnsi="Times New Roman"/>
          <w:b/>
          <w:sz w:val="26"/>
          <w:szCs w:val="26"/>
        </w:rPr>
        <w:t>5</w:t>
      </w:r>
      <w:r>
        <w:rPr>
          <w:rFonts w:ascii="Times New Roman" w:hAnsi="Times New Roman"/>
          <w:b/>
          <w:sz w:val="26"/>
          <w:szCs w:val="26"/>
        </w:rPr>
        <w:t xml:space="preserve"> по 2026 год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AA0DB1" w:rsidRPr="00AA0DB1" w:rsidRDefault="00AA0DB1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  <w:sectPr w:rsidR="00AA0DB1" w:rsidRPr="00AA0DB1" w:rsidSect="00AA0DB1">
          <w:footerReference w:type="default" r:id="rId11"/>
          <w:pgSz w:w="11906" w:h="16838"/>
          <w:pgMar w:top="1134" w:right="567" w:bottom="567" w:left="1701" w:header="708" w:footer="708" w:gutter="0"/>
          <w:cols w:space="708"/>
          <w:docGrid w:linePitch="360"/>
        </w:sectPr>
      </w:pPr>
    </w:p>
    <w:p w:rsidR="00703592" w:rsidRDefault="00134A3D" w:rsidP="00703592">
      <w:pPr>
        <w:keepNext/>
        <w:keepLines/>
        <w:spacing w:line="360" w:lineRule="auto"/>
        <w:ind w:firstLine="3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>Характеристики</w:t>
      </w:r>
      <w:r w:rsidR="00703592" w:rsidRPr="0072543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перспективных </w:t>
      </w:r>
      <w:r w:rsidR="00703592" w:rsidRPr="00725430">
        <w:rPr>
          <w:rFonts w:ascii="Times New Roman" w:hAnsi="Times New Roman"/>
          <w:sz w:val="26"/>
          <w:szCs w:val="26"/>
        </w:rPr>
        <w:t xml:space="preserve">строительных фондов по </w:t>
      </w:r>
      <w:r w:rsidR="00703592">
        <w:rPr>
          <w:rFonts w:ascii="Times New Roman" w:hAnsi="Times New Roman"/>
          <w:sz w:val="26"/>
          <w:szCs w:val="26"/>
        </w:rPr>
        <w:t xml:space="preserve">отдельным населенным пунктам городского поселения Игрим </w:t>
      </w:r>
      <w:r w:rsidR="00703592" w:rsidRPr="00725430">
        <w:rPr>
          <w:rFonts w:ascii="Times New Roman" w:hAnsi="Times New Roman"/>
          <w:sz w:val="26"/>
          <w:szCs w:val="26"/>
        </w:rPr>
        <w:t xml:space="preserve">представлены в таблице </w:t>
      </w:r>
      <w:r>
        <w:rPr>
          <w:rFonts w:ascii="Times New Roman" w:hAnsi="Times New Roman"/>
          <w:sz w:val="26"/>
          <w:szCs w:val="26"/>
        </w:rPr>
        <w:t>9</w:t>
      </w:r>
      <w:r w:rsidR="00703592" w:rsidRPr="00725430">
        <w:rPr>
          <w:rFonts w:ascii="Times New Roman" w:hAnsi="Times New Roman"/>
          <w:sz w:val="26"/>
          <w:szCs w:val="26"/>
        </w:rPr>
        <w:t>.</w:t>
      </w:r>
    </w:p>
    <w:p w:rsidR="00703592" w:rsidRDefault="00703592" w:rsidP="00EC315E">
      <w:pPr>
        <w:pStyle w:val="a2"/>
      </w:pPr>
      <w:r>
        <w:t xml:space="preserve">Характеристики строительных фондов по населенным пунктам городского поселения Игрим, тыс. </w:t>
      </w:r>
      <w:r w:rsidRPr="00E9158D">
        <w:t>м</w:t>
      </w:r>
      <w:r w:rsidRPr="00703592"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616"/>
        <w:gridCol w:w="3195"/>
        <w:gridCol w:w="3043"/>
      </w:tblGrid>
      <w:tr w:rsidR="00703592" w:rsidRPr="00EC1F1A" w:rsidTr="00FA6AED">
        <w:trPr>
          <w:tblHeader/>
        </w:trPr>
        <w:tc>
          <w:tcPr>
            <w:tcW w:w="1835" w:type="pct"/>
          </w:tcPr>
          <w:p w:rsidR="00703592" w:rsidRPr="00EC1F1A" w:rsidRDefault="00703592" w:rsidP="00FA6AED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Район</w:t>
            </w:r>
          </w:p>
        </w:tc>
        <w:tc>
          <w:tcPr>
            <w:tcW w:w="1621" w:type="pct"/>
          </w:tcPr>
          <w:p w:rsidR="00703592" w:rsidRPr="00EC1F1A" w:rsidRDefault="00703592" w:rsidP="002F5F4D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201</w:t>
            </w:r>
            <w:r w:rsidR="002F5F4D">
              <w:rPr>
                <w:rFonts w:ascii="Times New Roman" w:hAnsi="Times New Roman"/>
                <w:b/>
                <w:szCs w:val="24"/>
                <w:lang w:eastAsia="ru-RU"/>
              </w:rPr>
              <w:t>5</w:t>
            </w:r>
            <w:r>
              <w:rPr>
                <w:rFonts w:ascii="Times New Roman" w:hAnsi="Times New Roman"/>
                <w:b/>
                <w:szCs w:val="24"/>
                <w:lang w:eastAsia="ru-RU"/>
              </w:rPr>
              <w:t>-2018</w:t>
            </w:r>
          </w:p>
        </w:tc>
        <w:tc>
          <w:tcPr>
            <w:tcW w:w="1544" w:type="pct"/>
          </w:tcPr>
          <w:p w:rsidR="00703592" w:rsidRPr="00EC1F1A" w:rsidRDefault="00703592" w:rsidP="00FA6AED">
            <w:pPr>
              <w:spacing w:before="100" w:beforeAutospacing="1" w:after="100" w:afterAutospacing="1"/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2019-2026</w:t>
            </w:r>
          </w:p>
        </w:tc>
      </w:tr>
      <w:tr w:rsidR="00703592" w:rsidRPr="00EC1F1A" w:rsidTr="00FA6AED">
        <w:tc>
          <w:tcPr>
            <w:tcW w:w="5000" w:type="pct"/>
            <w:gridSpan w:val="3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Ж</w:t>
            </w:r>
            <w:r w:rsidRPr="00EC1F1A">
              <w:rPr>
                <w:rFonts w:ascii="Times New Roman" w:hAnsi="Times New Roman"/>
                <w:szCs w:val="24"/>
                <w:lang w:eastAsia="ru-RU"/>
              </w:rPr>
              <w:t>илая застройка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пгт. Игрим</w:t>
            </w:r>
          </w:p>
        </w:tc>
        <w:tc>
          <w:tcPr>
            <w:tcW w:w="1621" w:type="pct"/>
          </w:tcPr>
          <w:p w:rsidR="00703592" w:rsidRPr="00EC1F1A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6,844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2,65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п. Ванзетур</w:t>
            </w:r>
          </w:p>
        </w:tc>
        <w:tc>
          <w:tcPr>
            <w:tcW w:w="1621" w:type="pct"/>
          </w:tcPr>
          <w:p w:rsidR="00703592" w:rsidRPr="00EC1F1A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2,67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д. Анеева</w:t>
            </w:r>
          </w:p>
        </w:tc>
        <w:tc>
          <w:tcPr>
            <w:tcW w:w="1621" w:type="pct"/>
          </w:tcPr>
          <w:p w:rsidR="00703592" w:rsidRPr="00EC1F1A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703592">
        <w:tc>
          <w:tcPr>
            <w:tcW w:w="5000" w:type="pct"/>
            <w:gridSpan w:val="3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Общественная застройка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пгт. Игрим</w:t>
            </w:r>
          </w:p>
        </w:tc>
        <w:tc>
          <w:tcPr>
            <w:tcW w:w="1621" w:type="pct"/>
          </w:tcPr>
          <w:p w:rsidR="00703592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9,639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8,28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п. Ванзетур</w:t>
            </w:r>
          </w:p>
        </w:tc>
        <w:tc>
          <w:tcPr>
            <w:tcW w:w="1621" w:type="pct"/>
          </w:tcPr>
          <w:p w:rsidR="00703592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0,805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2F5EEF" w:rsidRDefault="00703592" w:rsidP="00FA6AED">
            <w:pPr>
              <w:rPr>
                <w:rFonts w:ascii="Times New Roman" w:hAnsi="Times New Roman"/>
              </w:rPr>
            </w:pPr>
            <w:r w:rsidRPr="002F5EEF">
              <w:rPr>
                <w:rFonts w:ascii="Times New Roman" w:hAnsi="Times New Roman"/>
              </w:rPr>
              <w:t>д. Анеева</w:t>
            </w:r>
          </w:p>
        </w:tc>
        <w:tc>
          <w:tcPr>
            <w:tcW w:w="1621" w:type="pct"/>
          </w:tcPr>
          <w:p w:rsidR="00703592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2,658</w:t>
            </w:r>
          </w:p>
        </w:tc>
        <w:tc>
          <w:tcPr>
            <w:tcW w:w="1544" w:type="pct"/>
            <w:vAlign w:val="center"/>
          </w:tcPr>
          <w:p w:rsidR="00703592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</w:tr>
      <w:tr w:rsidR="00703592" w:rsidRPr="00EC1F1A" w:rsidTr="00FA6AED">
        <w:tc>
          <w:tcPr>
            <w:tcW w:w="1835" w:type="pct"/>
            <w:vAlign w:val="center"/>
          </w:tcPr>
          <w:p w:rsidR="00703592" w:rsidRPr="00EC1F1A" w:rsidRDefault="00703592" w:rsidP="00FA6AED">
            <w:pPr>
              <w:spacing w:before="100" w:beforeAutospacing="1" w:after="100" w:afterAutospacing="1"/>
              <w:jc w:val="right"/>
              <w:rPr>
                <w:rFonts w:ascii="Times New Roman" w:hAnsi="Times New Roman"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szCs w:val="24"/>
                <w:lang w:eastAsia="ru-RU"/>
              </w:rPr>
              <w:t>Итого</w:t>
            </w:r>
          </w:p>
        </w:tc>
        <w:tc>
          <w:tcPr>
            <w:tcW w:w="1621" w:type="pct"/>
          </w:tcPr>
          <w:p w:rsidR="00703592" w:rsidRPr="00EC1F1A" w:rsidRDefault="001E2CAF" w:rsidP="00FA6AE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22,62</w:t>
            </w:r>
          </w:p>
        </w:tc>
        <w:tc>
          <w:tcPr>
            <w:tcW w:w="1544" w:type="pct"/>
            <w:vAlign w:val="center"/>
          </w:tcPr>
          <w:p w:rsidR="00703592" w:rsidRPr="00EC1F1A" w:rsidRDefault="001E2CAF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10,93</w:t>
            </w:r>
          </w:p>
        </w:tc>
      </w:tr>
    </w:tbl>
    <w:p w:rsidR="00703592" w:rsidRDefault="00703592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D73F0B" w:rsidRDefault="00A955C7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Прогнозом развития городского поселения Игрим</w:t>
      </w:r>
      <w:r w:rsidR="00D73F0B">
        <w:rPr>
          <w:rFonts w:ascii="Times New Roman" w:hAnsi="Times New Roman"/>
          <w:sz w:val="26"/>
          <w:szCs w:val="26"/>
        </w:rPr>
        <w:t xml:space="preserve"> предусмотрен ежегодный ввод зданий </w:t>
      </w:r>
      <w:r w:rsidR="00D73F0B" w:rsidRPr="0083506C">
        <w:rPr>
          <w:rFonts w:ascii="Times New Roman" w:hAnsi="Times New Roman"/>
          <w:sz w:val="26"/>
          <w:szCs w:val="26"/>
        </w:rPr>
        <w:t xml:space="preserve">жилого </w:t>
      </w:r>
      <w:r w:rsidR="00B9052D">
        <w:rPr>
          <w:rFonts w:ascii="Times New Roman" w:hAnsi="Times New Roman"/>
          <w:sz w:val="26"/>
          <w:szCs w:val="26"/>
        </w:rPr>
        <w:t xml:space="preserve">и общественного </w:t>
      </w:r>
      <w:r w:rsidR="00D73F0B" w:rsidRPr="0083506C">
        <w:rPr>
          <w:rFonts w:ascii="Times New Roman" w:hAnsi="Times New Roman"/>
          <w:sz w:val="26"/>
          <w:szCs w:val="26"/>
        </w:rPr>
        <w:t xml:space="preserve">строительства в объеме, равном </w:t>
      </w:r>
      <w:r w:rsidR="00B9052D">
        <w:rPr>
          <w:rFonts w:ascii="Times New Roman" w:hAnsi="Times New Roman"/>
          <w:sz w:val="26"/>
          <w:szCs w:val="26"/>
        </w:rPr>
        <w:t>4,53</w:t>
      </w:r>
      <w:r w:rsidR="00D73F0B">
        <w:rPr>
          <w:rFonts w:ascii="Times New Roman" w:hAnsi="Times New Roman"/>
          <w:sz w:val="26"/>
          <w:szCs w:val="26"/>
        </w:rPr>
        <w:t xml:space="preserve"> тыс.</w:t>
      </w:r>
      <w:r w:rsidR="004C4D85">
        <w:rPr>
          <w:rFonts w:ascii="Times New Roman" w:hAnsi="Times New Roman"/>
          <w:sz w:val="26"/>
          <w:szCs w:val="26"/>
        </w:rPr>
        <w:t xml:space="preserve"> </w:t>
      </w:r>
      <w:r w:rsidR="00D73F0B" w:rsidRPr="0083506C">
        <w:rPr>
          <w:rFonts w:ascii="Times New Roman" w:hAnsi="Times New Roman"/>
          <w:sz w:val="26"/>
          <w:szCs w:val="26"/>
        </w:rPr>
        <w:t>м</w:t>
      </w:r>
      <w:r w:rsidR="00D73F0B" w:rsidRPr="00610EB7">
        <w:rPr>
          <w:rFonts w:ascii="Times New Roman" w:hAnsi="Times New Roman"/>
          <w:sz w:val="26"/>
          <w:szCs w:val="26"/>
          <w:vertAlign w:val="superscript"/>
        </w:rPr>
        <w:t>2</w:t>
      </w:r>
      <w:r w:rsidR="00212897">
        <w:rPr>
          <w:rFonts w:ascii="Times New Roman" w:hAnsi="Times New Roman"/>
          <w:sz w:val="26"/>
          <w:szCs w:val="26"/>
          <w:vertAlign w:val="superscript"/>
        </w:rPr>
        <w:t xml:space="preserve"> </w:t>
      </w:r>
      <w:r w:rsidR="00D73F0B">
        <w:rPr>
          <w:rFonts w:ascii="Times New Roman" w:hAnsi="Times New Roman"/>
          <w:sz w:val="26"/>
          <w:szCs w:val="26"/>
        </w:rPr>
        <w:t xml:space="preserve">на </w:t>
      </w:r>
      <w:r w:rsidR="00B9052D">
        <w:rPr>
          <w:rFonts w:ascii="Times New Roman" w:hAnsi="Times New Roman"/>
          <w:sz w:val="26"/>
          <w:szCs w:val="26"/>
        </w:rPr>
        <w:t>период 201</w:t>
      </w:r>
      <w:r w:rsidR="002F5F4D">
        <w:rPr>
          <w:rFonts w:ascii="Times New Roman" w:hAnsi="Times New Roman"/>
          <w:sz w:val="26"/>
          <w:szCs w:val="26"/>
        </w:rPr>
        <w:t>5</w:t>
      </w:r>
      <w:r w:rsidR="00B9052D">
        <w:rPr>
          <w:rFonts w:ascii="Times New Roman" w:hAnsi="Times New Roman"/>
          <w:sz w:val="26"/>
          <w:szCs w:val="26"/>
        </w:rPr>
        <w:t>-2018 гг</w:t>
      </w:r>
      <w:r w:rsidR="00404C4B">
        <w:rPr>
          <w:rFonts w:ascii="Times New Roman" w:hAnsi="Times New Roman"/>
          <w:sz w:val="26"/>
          <w:szCs w:val="26"/>
        </w:rPr>
        <w:t>.</w:t>
      </w:r>
      <w:r w:rsidR="00D73F0B" w:rsidRPr="0083506C">
        <w:rPr>
          <w:rFonts w:ascii="Times New Roman" w:hAnsi="Times New Roman"/>
          <w:sz w:val="26"/>
          <w:szCs w:val="26"/>
        </w:rPr>
        <w:t xml:space="preserve">, и </w:t>
      </w:r>
      <w:r w:rsidR="00B9052D">
        <w:rPr>
          <w:rFonts w:ascii="Times New Roman" w:hAnsi="Times New Roman"/>
          <w:sz w:val="26"/>
          <w:szCs w:val="26"/>
        </w:rPr>
        <w:t>уменьшение</w:t>
      </w:r>
      <w:r w:rsidR="00D73F0B" w:rsidRPr="0083506C">
        <w:rPr>
          <w:rFonts w:ascii="Times New Roman" w:hAnsi="Times New Roman"/>
          <w:sz w:val="26"/>
          <w:szCs w:val="26"/>
        </w:rPr>
        <w:t xml:space="preserve"> ввода </w:t>
      </w:r>
      <w:r w:rsidR="00B9052D">
        <w:rPr>
          <w:rFonts w:ascii="Times New Roman" w:hAnsi="Times New Roman"/>
          <w:sz w:val="26"/>
          <w:szCs w:val="26"/>
        </w:rPr>
        <w:t>нового</w:t>
      </w:r>
      <w:r w:rsidR="00D73F0B" w:rsidRPr="0083506C">
        <w:rPr>
          <w:rFonts w:ascii="Times New Roman" w:hAnsi="Times New Roman"/>
          <w:sz w:val="26"/>
          <w:szCs w:val="26"/>
        </w:rPr>
        <w:t xml:space="preserve"> строительства до </w:t>
      </w:r>
      <w:r w:rsidR="00E0070C">
        <w:rPr>
          <w:rFonts w:ascii="Times New Roman" w:hAnsi="Times New Roman"/>
          <w:sz w:val="26"/>
          <w:szCs w:val="26"/>
        </w:rPr>
        <w:t>1,</w:t>
      </w:r>
      <w:r w:rsidR="00B9052D">
        <w:rPr>
          <w:rFonts w:ascii="Times New Roman" w:hAnsi="Times New Roman"/>
          <w:sz w:val="26"/>
          <w:szCs w:val="26"/>
        </w:rPr>
        <w:t>3</w:t>
      </w:r>
      <w:r w:rsidR="00E0070C">
        <w:rPr>
          <w:rFonts w:ascii="Times New Roman" w:hAnsi="Times New Roman"/>
          <w:sz w:val="26"/>
          <w:szCs w:val="26"/>
        </w:rPr>
        <w:t>7</w:t>
      </w:r>
      <w:r w:rsidR="00D73F0B">
        <w:rPr>
          <w:rFonts w:ascii="Times New Roman" w:hAnsi="Times New Roman"/>
          <w:sz w:val="26"/>
          <w:szCs w:val="26"/>
        </w:rPr>
        <w:t xml:space="preserve"> тыс.</w:t>
      </w:r>
      <w:r w:rsidR="004C4D85">
        <w:rPr>
          <w:rFonts w:ascii="Times New Roman" w:hAnsi="Times New Roman"/>
          <w:sz w:val="26"/>
          <w:szCs w:val="26"/>
        </w:rPr>
        <w:t xml:space="preserve"> </w:t>
      </w:r>
      <w:r w:rsidR="00D73F0B" w:rsidRPr="0083506C">
        <w:rPr>
          <w:rFonts w:ascii="Times New Roman" w:hAnsi="Times New Roman"/>
          <w:sz w:val="26"/>
          <w:szCs w:val="26"/>
        </w:rPr>
        <w:t>м</w:t>
      </w:r>
      <w:r w:rsidR="00D73F0B" w:rsidRPr="00610EB7">
        <w:rPr>
          <w:rFonts w:ascii="Times New Roman" w:hAnsi="Times New Roman"/>
          <w:sz w:val="26"/>
          <w:szCs w:val="26"/>
          <w:vertAlign w:val="superscript"/>
        </w:rPr>
        <w:t>2</w:t>
      </w:r>
      <w:r w:rsidR="00D73F0B" w:rsidRPr="0083506C">
        <w:rPr>
          <w:rFonts w:ascii="Times New Roman" w:hAnsi="Times New Roman"/>
          <w:sz w:val="26"/>
          <w:szCs w:val="26"/>
        </w:rPr>
        <w:t xml:space="preserve"> </w:t>
      </w:r>
      <w:r w:rsidR="007F6BBC">
        <w:rPr>
          <w:rFonts w:ascii="Times New Roman" w:hAnsi="Times New Roman"/>
          <w:sz w:val="26"/>
          <w:szCs w:val="26"/>
        </w:rPr>
        <w:t xml:space="preserve">за </w:t>
      </w:r>
      <w:r w:rsidR="00B9052D">
        <w:rPr>
          <w:rFonts w:ascii="Times New Roman" w:hAnsi="Times New Roman"/>
          <w:sz w:val="26"/>
          <w:szCs w:val="26"/>
        </w:rPr>
        <w:t>период 2019-2026 гг</w:t>
      </w:r>
      <w:r w:rsidR="00404C4B">
        <w:rPr>
          <w:rFonts w:ascii="Times New Roman" w:hAnsi="Times New Roman"/>
          <w:sz w:val="26"/>
          <w:szCs w:val="26"/>
        </w:rPr>
        <w:t>.</w:t>
      </w:r>
      <w:r w:rsidR="00D73F0B" w:rsidRPr="0083506C">
        <w:rPr>
          <w:rFonts w:ascii="Times New Roman" w:hAnsi="Times New Roman"/>
          <w:sz w:val="26"/>
          <w:szCs w:val="26"/>
        </w:rPr>
        <w:t xml:space="preserve"> (</w:t>
      </w:r>
      <w:r w:rsidR="00D73F0B" w:rsidRPr="00B42FBE">
        <w:rPr>
          <w:rFonts w:ascii="Times New Roman" w:hAnsi="Times New Roman"/>
          <w:sz w:val="26"/>
          <w:szCs w:val="26"/>
        </w:rPr>
        <w:t xml:space="preserve">таблица </w:t>
      </w:r>
      <w:r w:rsidR="00134A3D">
        <w:rPr>
          <w:rFonts w:ascii="Times New Roman" w:hAnsi="Times New Roman"/>
          <w:sz w:val="26"/>
          <w:szCs w:val="26"/>
        </w:rPr>
        <w:t>10</w:t>
      </w:r>
      <w:r w:rsidR="00D73F0B" w:rsidRPr="0083506C">
        <w:rPr>
          <w:rFonts w:ascii="Times New Roman" w:hAnsi="Times New Roman"/>
          <w:sz w:val="26"/>
          <w:szCs w:val="26"/>
        </w:rPr>
        <w:t>).</w:t>
      </w:r>
    </w:p>
    <w:p w:rsidR="00D73F0B" w:rsidRDefault="00D73F0B" w:rsidP="00EC315E">
      <w:pPr>
        <w:pStyle w:val="a2"/>
      </w:pPr>
      <w:r>
        <w:t xml:space="preserve">Среднегодовой баланс строительства в </w:t>
      </w:r>
      <w:r w:rsidR="0067208F">
        <w:t xml:space="preserve">городском поселении </w:t>
      </w:r>
      <w:r w:rsidR="005A6DA5">
        <w:t>Игрим</w:t>
      </w:r>
      <w:r>
        <w:t xml:space="preserve">, </w:t>
      </w:r>
      <w:r w:rsidRPr="00E9158D">
        <w:t>тыс</w:t>
      </w:r>
      <w:r w:rsidR="004C4D85">
        <w:t>.</w:t>
      </w:r>
      <w:r w:rsidRPr="00E9158D">
        <w:t xml:space="preserve"> м</w:t>
      </w:r>
      <w:r w:rsidRPr="0051390E"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451"/>
        <w:gridCol w:w="2468"/>
        <w:gridCol w:w="2468"/>
        <w:gridCol w:w="2467"/>
      </w:tblGrid>
      <w:tr w:rsidR="00D73F0B" w:rsidRPr="00EC1F1A" w:rsidTr="004A6108">
        <w:tc>
          <w:tcPr>
            <w:tcW w:w="1243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Cs w:val="24"/>
                <w:lang w:eastAsia="ru-RU"/>
              </w:rPr>
              <w:t>Год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Новое строительство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Снос</w:t>
            </w:r>
          </w:p>
        </w:tc>
        <w:tc>
          <w:tcPr>
            <w:tcW w:w="1252" w:type="pct"/>
          </w:tcPr>
          <w:p w:rsidR="00D73F0B" w:rsidRPr="00EC1F1A" w:rsidRDefault="00D73F0B" w:rsidP="004A6108">
            <w:pPr>
              <w:pStyle w:val="14"/>
              <w:ind w:left="0"/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EC1F1A">
              <w:rPr>
                <w:rFonts w:ascii="Times New Roman" w:hAnsi="Times New Roman"/>
                <w:b/>
                <w:szCs w:val="24"/>
                <w:lang w:eastAsia="ru-RU"/>
              </w:rPr>
              <w:t>Годовой баланс</w:t>
            </w:r>
          </w:p>
        </w:tc>
      </w:tr>
      <w:tr w:rsidR="00D73F0B" w:rsidRPr="00EC1F1A" w:rsidTr="004A6108">
        <w:tc>
          <w:tcPr>
            <w:tcW w:w="1243" w:type="pct"/>
          </w:tcPr>
          <w:p w:rsidR="00D73F0B" w:rsidRPr="00EC1F1A" w:rsidRDefault="00B9052D" w:rsidP="002F5F4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201</w:t>
            </w:r>
            <w:r w:rsidR="002F5F4D">
              <w:rPr>
                <w:rFonts w:ascii="Times New Roman" w:hAnsi="Times New Roman"/>
                <w:szCs w:val="24"/>
                <w:lang w:eastAsia="ru-RU"/>
              </w:rPr>
              <w:t>5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-2018 </w:t>
            </w:r>
          </w:p>
        </w:tc>
        <w:tc>
          <w:tcPr>
            <w:tcW w:w="1252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4,53</w:t>
            </w:r>
          </w:p>
        </w:tc>
        <w:tc>
          <w:tcPr>
            <w:tcW w:w="1252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4,53</w:t>
            </w:r>
          </w:p>
        </w:tc>
        <w:tc>
          <w:tcPr>
            <w:tcW w:w="1252" w:type="pct"/>
          </w:tcPr>
          <w:p w:rsidR="00D73F0B" w:rsidRPr="00EC1F1A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D73F0B" w:rsidRPr="001B3DE8" w:rsidTr="004A6108">
        <w:tc>
          <w:tcPr>
            <w:tcW w:w="1243" w:type="pct"/>
          </w:tcPr>
          <w:p w:rsidR="00D73F0B" w:rsidRPr="00EC1F1A" w:rsidRDefault="00B9052D" w:rsidP="00B9052D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2019-2026 </w:t>
            </w:r>
          </w:p>
        </w:tc>
        <w:tc>
          <w:tcPr>
            <w:tcW w:w="1252" w:type="pct"/>
          </w:tcPr>
          <w:p w:rsidR="00D73F0B" w:rsidRPr="007F6BBC" w:rsidRDefault="001B3DE8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 w:rsidRPr="007F6BBC">
              <w:rPr>
                <w:rFonts w:ascii="Times New Roman" w:hAnsi="Times New Roman"/>
                <w:szCs w:val="24"/>
                <w:lang w:eastAsia="ru-RU"/>
              </w:rPr>
              <w:t>1,</w:t>
            </w:r>
            <w:r w:rsidR="00E0070C">
              <w:rPr>
                <w:rFonts w:ascii="Times New Roman" w:hAnsi="Times New Roman"/>
                <w:szCs w:val="24"/>
                <w:lang w:eastAsia="ru-RU"/>
              </w:rPr>
              <w:t>7</w:t>
            </w:r>
          </w:p>
        </w:tc>
        <w:tc>
          <w:tcPr>
            <w:tcW w:w="1252" w:type="pct"/>
          </w:tcPr>
          <w:p w:rsidR="00D73F0B" w:rsidRPr="007F6BBC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1,7</w:t>
            </w:r>
          </w:p>
        </w:tc>
        <w:tc>
          <w:tcPr>
            <w:tcW w:w="1252" w:type="pct"/>
          </w:tcPr>
          <w:p w:rsidR="00D73F0B" w:rsidRPr="007F6BBC" w:rsidRDefault="00B9052D" w:rsidP="004A6108">
            <w:pPr>
              <w:pStyle w:val="14"/>
              <w:ind w:left="0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</w:tbl>
    <w:p w:rsidR="00D73F0B" w:rsidRDefault="00D73F0B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D73F0B" w:rsidRDefault="00D73F0B" w:rsidP="00D73F0B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25430">
        <w:rPr>
          <w:rFonts w:ascii="Times New Roman" w:hAnsi="Times New Roman"/>
          <w:sz w:val="26"/>
          <w:szCs w:val="26"/>
        </w:rPr>
        <w:t xml:space="preserve">В соответствии с </w:t>
      </w:r>
      <w:r w:rsidR="00B9052D">
        <w:rPr>
          <w:rFonts w:ascii="Times New Roman" w:hAnsi="Times New Roman"/>
          <w:sz w:val="26"/>
          <w:szCs w:val="26"/>
        </w:rPr>
        <w:t xml:space="preserve">таблицей </w:t>
      </w:r>
      <w:r w:rsidR="007C0F31">
        <w:rPr>
          <w:rFonts w:ascii="Times New Roman" w:hAnsi="Times New Roman"/>
          <w:sz w:val="26"/>
          <w:szCs w:val="26"/>
        </w:rPr>
        <w:t>10</w:t>
      </w:r>
      <w:r w:rsidRPr="00725430">
        <w:rPr>
          <w:rFonts w:ascii="Times New Roman" w:hAnsi="Times New Roman"/>
          <w:sz w:val="26"/>
          <w:szCs w:val="26"/>
        </w:rPr>
        <w:t xml:space="preserve"> прирост</w:t>
      </w:r>
      <w:r w:rsidR="00B9052D">
        <w:rPr>
          <w:rFonts w:ascii="Times New Roman" w:hAnsi="Times New Roman"/>
          <w:sz w:val="26"/>
          <w:szCs w:val="26"/>
        </w:rPr>
        <w:t>ов</w:t>
      </w:r>
      <w:r w:rsidRPr="00725430">
        <w:rPr>
          <w:rFonts w:ascii="Times New Roman" w:hAnsi="Times New Roman"/>
          <w:sz w:val="26"/>
          <w:szCs w:val="26"/>
        </w:rPr>
        <w:t xml:space="preserve"> площа</w:t>
      </w:r>
      <w:r>
        <w:rPr>
          <w:rFonts w:ascii="Times New Roman" w:hAnsi="Times New Roman"/>
          <w:sz w:val="26"/>
          <w:szCs w:val="26"/>
        </w:rPr>
        <w:t>дей многоквартирной жилой и</w:t>
      </w:r>
      <w:r w:rsidRPr="00725430">
        <w:rPr>
          <w:rFonts w:ascii="Times New Roman" w:hAnsi="Times New Roman"/>
          <w:sz w:val="26"/>
          <w:szCs w:val="26"/>
        </w:rPr>
        <w:t xml:space="preserve"> </w:t>
      </w:r>
      <w:r w:rsidR="00B9052D">
        <w:rPr>
          <w:rFonts w:ascii="Times New Roman" w:hAnsi="Times New Roman"/>
          <w:sz w:val="26"/>
          <w:szCs w:val="26"/>
        </w:rPr>
        <w:t>общественной застройки</w:t>
      </w:r>
      <w:r w:rsidRPr="00725430">
        <w:rPr>
          <w:rFonts w:ascii="Times New Roman" w:hAnsi="Times New Roman"/>
          <w:sz w:val="26"/>
          <w:szCs w:val="26"/>
        </w:rPr>
        <w:t xml:space="preserve"> </w:t>
      </w:r>
      <w:r w:rsidR="00B9052D">
        <w:rPr>
          <w:rFonts w:ascii="Times New Roman" w:hAnsi="Times New Roman"/>
          <w:sz w:val="26"/>
          <w:szCs w:val="26"/>
        </w:rPr>
        <w:t>за период 201</w:t>
      </w:r>
      <w:r w:rsidR="002F5F4D">
        <w:rPr>
          <w:rFonts w:ascii="Times New Roman" w:hAnsi="Times New Roman"/>
          <w:sz w:val="26"/>
          <w:szCs w:val="26"/>
        </w:rPr>
        <w:t>5</w:t>
      </w:r>
      <w:r w:rsidR="00B9052D">
        <w:rPr>
          <w:rFonts w:ascii="Times New Roman" w:hAnsi="Times New Roman"/>
          <w:sz w:val="26"/>
          <w:szCs w:val="26"/>
        </w:rPr>
        <w:t>-2026 гг</w:t>
      </w:r>
      <w:r w:rsidR="00404C4B">
        <w:rPr>
          <w:rFonts w:ascii="Times New Roman" w:hAnsi="Times New Roman"/>
          <w:sz w:val="26"/>
          <w:szCs w:val="26"/>
        </w:rPr>
        <w:t>.</w:t>
      </w:r>
      <w:r w:rsidR="00B9052D">
        <w:rPr>
          <w:rFonts w:ascii="Times New Roman" w:hAnsi="Times New Roman"/>
          <w:sz w:val="26"/>
          <w:szCs w:val="26"/>
        </w:rPr>
        <w:t xml:space="preserve"> не произойдет, так как темпы ввода нового строительства будут соответствовать темпам вывода зданий из эксплуатации и сносу</w:t>
      </w:r>
      <w:r w:rsidRPr="00725430">
        <w:rPr>
          <w:rFonts w:ascii="Times New Roman" w:hAnsi="Times New Roman"/>
          <w:sz w:val="26"/>
          <w:szCs w:val="26"/>
        </w:rPr>
        <w:t>.</w:t>
      </w:r>
    </w:p>
    <w:p w:rsidR="000B131F" w:rsidRPr="00607FF9" w:rsidRDefault="004A6108" w:rsidP="005E7562">
      <w:pPr>
        <w:pStyle w:val="11"/>
        <w:numPr>
          <w:ilvl w:val="0"/>
          <w:numId w:val="0"/>
        </w:numPr>
        <w:spacing w:line="360" w:lineRule="auto"/>
        <w:ind w:firstLine="567"/>
        <w:rPr>
          <w:sz w:val="26"/>
          <w:szCs w:val="26"/>
        </w:rPr>
      </w:pPr>
      <w:r>
        <w:rPr>
          <w:sz w:val="26"/>
          <w:szCs w:val="26"/>
        </w:rPr>
        <w:t xml:space="preserve">Согласно Генерального плана развития </w:t>
      </w:r>
      <w:r w:rsidR="000B131F">
        <w:rPr>
          <w:sz w:val="26"/>
          <w:szCs w:val="26"/>
        </w:rPr>
        <w:t xml:space="preserve">городского поселения </w:t>
      </w:r>
      <w:r w:rsidR="00D77DD8">
        <w:rPr>
          <w:sz w:val="26"/>
          <w:szCs w:val="26"/>
        </w:rPr>
        <w:t>Игрим</w:t>
      </w:r>
      <w:r>
        <w:rPr>
          <w:sz w:val="26"/>
          <w:szCs w:val="26"/>
        </w:rPr>
        <w:t xml:space="preserve">, </w:t>
      </w:r>
      <w:r w:rsidR="00D77DD8">
        <w:rPr>
          <w:sz w:val="26"/>
          <w:szCs w:val="26"/>
        </w:rPr>
        <w:t xml:space="preserve">не </w:t>
      </w:r>
      <w:r w:rsidR="000B131F" w:rsidRPr="00607FF9">
        <w:rPr>
          <w:sz w:val="26"/>
          <w:szCs w:val="26"/>
        </w:rPr>
        <w:t>планируется выделение площадок и развитие на них к</w:t>
      </w:r>
      <w:r w:rsidR="004C4D85">
        <w:rPr>
          <w:sz w:val="26"/>
          <w:szCs w:val="26"/>
        </w:rPr>
        <w:t>рупных производственных зон в пг</w:t>
      </w:r>
      <w:r w:rsidR="000B131F" w:rsidRPr="00607FF9">
        <w:rPr>
          <w:sz w:val="26"/>
          <w:szCs w:val="26"/>
        </w:rPr>
        <w:t xml:space="preserve">т. </w:t>
      </w:r>
      <w:r w:rsidR="00D77DD8">
        <w:rPr>
          <w:sz w:val="26"/>
          <w:szCs w:val="26"/>
        </w:rPr>
        <w:t>Игрим</w:t>
      </w:r>
      <w:r w:rsidR="000B131F" w:rsidRPr="00607FF9">
        <w:rPr>
          <w:sz w:val="26"/>
          <w:szCs w:val="26"/>
        </w:rPr>
        <w:t xml:space="preserve">, </w:t>
      </w:r>
      <w:r w:rsidR="00D77DD8">
        <w:rPr>
          <w:sz w:val="26"/>
          <w:szCs w:val="26"/>
        </w:rPr>
        <w:t>п</w:t>
      </w:r>
      <w:r w:rsidR="000B131F" w:rsidRPr="00607FF9">
        <w:rPr>
          <w:sz w:val="26"/>
          <w:szCs w:val="26"/>
        </w:rPr>
        <w:t xml:space="preserve">. </w:t>
      </w:r>
      <w:r w:rsidR="00D77DD8">
        <w:rPr>
          <w:sz w:val="26"/>
          <w:szCs w:val="26"/>
        </w:rPr>
        <w:t>Ванзетур, д. Анеева</w:t>
      </w:r>
      <w:r w:rsidR="000B131F" w:rsidRPr="00607FF9">
        <w:rPr>
          <w:sz w:val="26"/>
          <w:szCs w:val="26"/>
        </w:rPr>
        <w:t>.</w:t>
      </w:r>
    </w:p>
    <w:p w:rsidR="004A6108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4A6108" w:rsidRPr="00057BE4" w:rsidRDefault="004A6108" w:rsidP="00766569">
      <w:pPr>
        <w:pStyle w:val="20"/>
        <w:keepLines/>
        <w:numPr>
          <w:ilvl w:val="0"/>
          <w:numId w:val="2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2" w:name="_Toc390682813"/>
      <w:r w:rsidRPr="00057BE4">
        <w:rPr>
          <w:rFonts w:ascii="Times New Roman" w:hAnsi="Times New Roman"/>
          <w:i w:val="0"/>
          <w:sz w:val="26"/>
          <w:szCs w:val="26"/>
        </w:rPr>
        <w:t>Состояние строительства</w:t>
      </w:r>
      <w:bookmarkEnd w:id="12"/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 xml:space="preserve">В </w:t>
      </w:r>
      <w:r w:rsidR="000B131F">
        <w:rPr>
          <w:rFonts w:ascii="Times New Roman" w:hAnsi="Times New Roman"/>
          <w:sz w:val="26"/>
          <w:szCs w:val="26"/>
        </w:rPr>
        <w:t xml:space="preserve">городском поселении </w:t>
      </w:r>
      <w:r w:rsidR="00057BE4">
        <w:rPr>
          <w:rFonts w:ascii="Times New Roman" w:hAnsi="Times New Roman"/>
          <w:sz w:val="26"/>
          <w:szCs w:val="26"/>
        </w:rPr>
        <w:t>Игрим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наибольший объем подрядных работ выполняется малыми </w:t>
      </w:r>
      <w:r>
        <w:rPr>
          <w:rFonts w:ascii="Times New Roman" w:hAnsi="Times New Roman"/>
          <w:sz w:val="26"/>
          <w:szCs w:val="26"/>
        </w:rPr>
        <w:t>строительными организациями</w:t>
      </w:r>
      <w:r w:rsidRPr="006E5687">
        <w:rPr>
          <w:rFonts w:ascii="Times New Roman" w:hAnsi="Times New Roman"/>
          <w:sz w:val="26"/>
          <w:szCs w:val="26"/>
        </w:rPr>
        <w:t>. С учетом их деятельности глубина падения строительного рынка по результатам 201</w:t>
      </w:r>
      <w:r w:rsidR="004C4D85">
        <w:rPr>
          <w:rFonts w:ascii="Times New Roman" w:hAnsi="Times New Roman"/>
          <w:sz w:val="26"/>
          <w:szCs w:val="26"/>
        </w:rPr>
        <w:t>4</w:t>
      </w:r>
      <w:r w:rsidRPr="006E5687">
        <w:rPr>
          <w:rFonts w:ascii="Times New Roman" w:hAnsi="Times New Roman"/>
          <w:sz w:val="26"/>
          <w:szCs w:val="26"/>
        </w:rPr>
        <w:t xml:space="preserve"> года в сравнении с 20</w:t>
      </w:r>
      <w:r w:rsidR="00057BE4">
        <w:rPr>
          <w:rFonts w:ascii="Times New Roman" w:hAnsi="Times New Roman"/>
          <w:sz w:val="26"/>
          <w:szCs w:val="26"/>
        </w:rPr>
        <w:t xml:space="preserve">10 </w:t>
      </w:r>
      <w:r w:rsidRPr="006E5687">
        <w:rPr>
          <w:rFonts w:ascii="Times New Roman" w:hAnsi="Times New Roman"/>
          <w:sz w:val="26"/>
          <w:szCs w:val="26"/>
        </w:rPr>
        <w:t xml:space="preserve">годом оценивалась на уровне </w:t>
      </w:r>
      <w:r>
        <w:rPr>
          <w:rFonts w:ascii="Times New Roman" w:hAnsi="Times New Roman"/>
          <w:sz w:val="26"/>
          <w:szCs w:val="26"/>
        </w:rPr>
        <w:t>100</w:t>
      </w:r>
      <w:r w:rsidRPr="006E5687">
        <w:rPr>
          <w:rFonts w:ascii="Times New Roman" w:hAnsi="Times New Roman"/>
          <w:sz w:val="26"/>
          <w:szCs w:val="26"/>
        </w:rPr>
        <w:t xml:space="preserve"> %. 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Начиная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 с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20</w:t>
      </w:r>
      <w:r w:rsidR="00057BE4">
        <w:rPr>
          <w:rFonts w:ascii="Times New Roman" w:hAnsi="Times New Roman"/>
          <w:sz w:val="26"/>
          <w:szCs w:val="26"/>
        </w:rPr>
        <w:t>10</w:t>
      </w:r>
      <w:r w:rsidRPr="006E5687">
        <w:rPr>
          <w:rFonts w:ascii="Times New Roman" w:hAnsi="Times New Roman"/>
          <w:sz w:val="26"/>
          <w:szCs w:val="26"/>
        </w:rPr>
        <w:t xml:space="preserve"> г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по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настоящее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время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регистрируется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снижение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 годового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 объема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 строительства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относительно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 xml:space="preserve"> расчетов </w:t>
      </w:r>
      <w:r w:rsidR="005E7562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Генерального плана.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lastRenderedPageBreak/>
        <w:t xml:space="preserve">К основным факторам, сдерживающим темпы жилищного строительства в </w:t>
      </w:r>
      <w:r w:rsidR="000B131F">
        <w:rPr>
          <w:rFonts w:ascii="Times New Roman" w:hAnsi="Times New Roman"/>
          <w:sz w:val="26"/>
          <w:szCs w:val="26"/>
        </w:rPr>
        <w:t xml:space="preserve">городском поселении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6E5687">
        <w:rPr>
          <w:rFonts w:ascii="Times New Roman" w:hAnsi="Times New Roman"/>
          <w:sz w:val="26"/>
          <w:szCs w:val="26"/>
        </w:rPr>
        <w:t xml:space="preserve">, кроме специфических, свойственных посткризисному периоду, относятся: 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 xml:space="preserve">- неразвитость систем коммунальной инфраструктуры практически во всех </w:t>
      </w:r>
      <w:r>
        <w:rPr>
          <w:rFonts w:ascii="Times New Roman" w:hAnsi="Times New Roman"/>
          <w:sz w:val="26"/>
          <w:szCs w:val="26"/>
        </w:rPr>
        <w:t>населенных пунктах</w:t>
      </w:r>
      <w:r w:rsidRPr="006E5687">
        <w:rPr>
          <w:rFonts w:ascii="Times New Roman" w:hAnsi="Times New Roman"/>
          <w:sz w:val="26"/>
          <w:szCs w:val="26"/>
        </w:rPr>
        <w:t xml:space="preserve">, не обеспечивающих вновь вводимые жилые объекты достаточными ресурсами; 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-большой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объем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ветхого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жилищного фонда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на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 w:rsidRPr="006E5687">
        <w:rPr>
          <w:rFonts w:ascii="Times New Roman" w:hAnsi="Times New Roman"/>
          <w:sz w:val="26"/>
          <w:szCs w:val="26"/>
        </w:rPr>
        <w:t>территориях,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отводимых</w:t>
      </w:r>
      <w:r w:rsidR="000B131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под строительство;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 отсутствие средств на освоение площа</w:t>
      </w:r>
      <w:r>
        <w:rPr>
          <w:rFonts w:ascii="Times New Roman" w:hAnsi="Times New Roman"/>
          <w:sz w:val="26"/>
          <w:szCs w:val="26"/>
        </w:rPr>
        <w:t>док под массовое строительство;</w:t>
      </w:r>
    </w:p>
    <w:p w:rsidR="004A6108" w:rsidRPr="006E5687" w:rsidRDefault="004A6108" w:rsidP="004A6108">
      <w:pPr>
        <w:pStyle w:val="14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E5687">
        <w:rPr>
          <w:rFonts w:ascii="Times New Roman" w:hAnsi="Times New Roman"/>
          <w:sz w:val="26"/>
          <w:szCs w:val="26"/>
        </w:rPr>
        <w:t>- отсутствие разработанной и утвержденной докуме</w:t>
      </w:r>
      <w:r>
        <w:rPr>
          <w:rFonts w:ascii="Times New Roman" w:hAnsi="Times New Roman"/>
          <w:sz w:val="26"/>
          <w:szCs w:val="26"/>
        </w:rPr>
        <w:t>нтации по планировке территории.</w:t>
      </w:r>
    </w:p>
    <w:p w:rsidR="00CC6C09" w:rsidRPr="005E7562" w:rsidRDefault="00CC6C0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3" w:name="_Toc364940145"/>
      <w:bookmarkStart w:id="14" w:name="_Toc390682814"/>
      <w:r w:rsidRPr="005E7562">
        <w:rPr>
          <w:rFonts w:ascii="Times New Roman" w:hAnsi="Times New Roman"/>
          <w:i w:val="0"/>
          <w:sz w:val="26"/>
          <w:szCs w:val="26"/>
        </w:rPr>
        <w:t>Объемы потребления тепловой мощности, теплоносителя и приросты потребления тепловой мощности, теплоносителя</w:t>
      </w:r>
      <w:bookmarkEnd w:id="13"/>
      <w:bookmarkEnd w:id="14"/>
      <w:r w:rsidRPr="005E756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Удельные  укрупненные  показатели  расхода  теплоты  на  отопление и вентиляцию  для  перспективной  застройки  </w:t>
      </w:r>
      <w:r w:rsidR="00A5377D">
        <w:rPr>
          <w:rFonts w:ascii="Times New Roman" w:hAnsi="Times New Roman"/>
          <w:sz w:val="26"/>
          <w:szCs w:val="26"/>
        </w:rPr>
        <w:t>гп.</w:t>
      </w:r>
      <w:r w:rsidR="00A85821">
        <w:rPr>
          <w:rFonts w:ascii="Times New Roman" w:hAnsi="Times New Roman"/>
          <w:sz w:val="26"/>
          <w:szCs w:val="26"/>
        </w:rPr>
        <w:t xml:space="preserve"> Игрим</w:t>
      </w:r>
      <w:r w:rsidRPr="00F852CE">
        <w:rPr>
          <w:rFonts w:ascii="Times New Roman" w:hAnsi="Times New Roman"/>
          <w:sz w:val="26"/>
          <w:szCs w:val="26"/>
        </w:rPr>
        <w:t xml:space="preserve">  разрабатывались  на основе  нормативных  документов,  устанавливающих  предельные  значения удельных  показателей  теплопотребления  для  новых  зданий  различного назначения.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В соответствии с Постановлением Правительства РФ от 25 января 2011 года №  18  «Об  утверждении  Правил  установления  требований  энергетической эффективности  для  зданий,  строений  и  сооружений  и  требований  к  правилам определения  класса  энергетической  эффективности  многоквартирных  домов» удельная  годовая  величина  расхода  энергетических  ресурсов  в  новых, реконструируемых, капитально ремонтируемых и модернизируемых отапливаемых жилых  зданиях  и  зданиях  общественного  назначения  должна  уменьшаться  не реже, чем 1 раз в 5 лет по сравнению с базовым уровнем: </w:t>
      </w:r>
    </w:p>
    <w:p w:rsidR="00F852CE" w:rsidRPr="00F852CE" w:rsidRDefault="00CB4CE7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F852CE" w:rsidRPr="00F852CE">
        <w:rPr>
          <w:rFonts w:ascii="Times New Roman" w:hAnsi="Times New Roman"/>
          <w:sz w:val="26"/>
          <w:szCs w:val="26"/>
        </w:rPr>
        <w:t xml:space="preserve">с января 2011 года (на период 2011–2015 годов) - не менее чем на 15 % по отношению к базовому уровню;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 </w:t>
      </w:r>
      <w:r w:rsidR="00CB4CE7">
        <w:rPr>
          <w:rFonts w:ascii="Times New Roman" w:hAnsi="Times New Roman"/>
          <w:sz w:val="26"/>
          <w:szCs w:val="26"/>
        </w:rPr>
        <w:t>-</w:t>
      </w:r>
      <w:r w:rsidRPr="00F852CE">
        <w:rPr>
          <w:rFonts w:ascii="Times New Roman" w:hAnsi="Times New Roman"/>
          <w:sz w:val="26"/>
          <w:szCs w:val="26"/>
        </w:rPr>
        <w:t xml:space="preserve"> с 1 января 2016 года (на период 2016–2019 годов) - не менее чем на 30 % по отношению к  базовому уровню; </w:t>
      </w:r>
    </w:p>
    <w:p w:rsidR="00F852CE" w:rsidRPr="00F852CE" w:rsidRDefault="00CB4CE7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</w:t>
      </w:r>
      <w:r w:rsidR="00F852CE" w:rsidRPr="00F852CE">
        <w:rPr>
          <w:rFonts w:ascii="Times New Roman" w:hAnsi="Times New Roman"/>
          <w:sz w:val="26"/>
          <w:szCs w:val="26"/>
        </w:rPr>
        <w:t xml:space="preserve">с 1 января 2020 года – не менее чем на 40 % по  отношению к базовому уровню. </w:t>
      </w:r>
    </w:p>
    <w:p w:rsidR="00F852CE" w:rsidRPr="00F852CE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lastRenderedPageBreak/>
        <w:t xml:space="preserve">Такая же степень понижения потребления энергетической ресурсов с первых чисел 2011, 2016 и 2020 годов установлена и в Приказе Минрегионразвития РФ № 262.  В  качестве  базового  уровня  для  систем  отопления  и  вентиляции  принято дельное теплопотребление в соответствии с СНиП 23-02-2003 «Тепловая защита зданий». </w:t>
      </w:r>
    </w:p>
    <w:p w:rsidR="00CB4CE7" w:rsidRDefault="00F852CE" w:rsidP="00F852C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852CE">
        <w:rPr>
          <w:rFonts w:ascii="Times New Roman" w:hAnsi="Times New Roman"/>
          <w:sz w:val="26"/>
          <w:szCs w:val="26"/>
        </w:rPr>
        <w:t xml:space="preserve">С  учетом  этих  документов  для  определения  удельных  показателей теплопотребления  в  системах  отопления  и  вентиляции  жилых  и  общественных зданий перспективной застройки за основу принимаются следующие данные: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2011–2015 гг. - удельное теплопотребление в соответствии с СНиП 23-02-2003, уменьшенное на 15 %;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2016–2019 гг. - удельное теплопотребление в соответствии с СНиП 23-02-2003, уменьшенное на 30 %; </w:t>
      </w:r>
    </w:p>
    <w:p w:rsidR="00CB4CE7" w:rsidRPr="00CB4CE7" w:rsidRDefault="00CB4CE7" w:rsidP="009C02FC">
      <w:pPr>
        <w:numPr>
          <w:ilvl w:val="0"/>
          <w:numId w:val="1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на период с 2020 г. - удельное теплопотребление в соответствии с СНиП 23-02-2003, уменьшенное на 40 %. </w:t>
      </w:r>
    </w:p>
    <w:p w:rsidR="00CB4CE7" w:rsidRPr="00CB4CE7" w:rsidRDefault="00CB4CE7" w:rsidP="00CB4CE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>Удельное  теплопотребление  определено  с  учетом  климатических особенностей  рассматриваемого  региона.  Климатические  параметры отопительного  периода  были  приняты  в  соответствии  со  Сводом  правил  СП 131.13320.2012  «СНиП  23-01-99*.  Строительная  климатология»,  утвержденным приказом Министерства регионального развития РФ от 30 июня 2012 года №</w:t>
      </w:r>
      <w:r w:rsidR="00F70D9B">
        <w:rPr>
          <w:rFonts w:ascii="Times New Roman" w:hAnsi="Times New Roman"/>
          <w:sz w:val="26"/>
          <w:szCs w:val="26"/>
        </w:rPr>
        <w:t xml:space="preserve"> </w:t>
      </w:r>
      <w:r w:rsidRPr="00CB4CE7">
        <w:rPr>
          <w:rFonts w:ascii="Times New Roman" w:hAnsi="Times New Roman"/>
          <w:sz w:val="26"/>
          <w:szCs w:val="26"/>
        </w:rPr>
        <w:t xml:space="preserve">275. </w:t>
      </w:r>
    </w:p>
    <w:p w:rsidR="00CB4CE7" w:rsidRPr="00CB4CE7" w:rsidRDefault="00CB4CE7" w:rsidP="00CB4CE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Удельные параметры в системе ГВС определялись с учетом планируемого на расчетный период уровня обеспеченности населения жильем. </w:t>
      </w:r>
    </w:p>
    <w:p w:rsidR="0051390E" w:rsidRDefault="00CB4CE7" w:rsidP="0051390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B4CE7">
        <w:rPr>
          <w:rFonts w:ascii="Times New Roman" w:hAnsi="Times New Roman"/>
          <w:sz w:val="26"/>
          <w:szCs w:val="26"/>
        </w:rPr>
        <w:t xml:space="preserve">Результаты  расчетов  удельных  значений  расходов  тепловой  энергии  и удельных величин тепловых нагрузок представлены в таблице </w:t>
      </w:r>
      <w:r w:rsidR="0051390E">
        <w:rPr>
          <w:rFonts w:ascii="Times New Roman" w:hAnsi="Times New Roman"/>
          <w:sz w:val="26"/>
          <w:szCs w:val="26"/>
        </w:rPr>
        <w:t>1</w:t>
      </w:r>
      <w:r w:rsidR="003B7C83">
        <w:rPr>
          <w:rFonts w:ascii="Times New Roman" w:hAnsi="Times New Roman"/>
          <w:sz w:val="26"/>
          <w:szCs w:val="26"/>
        </w:rPr>
        <w:t>3</w:t>
      </w:r>
      <w:r w:rsidRPr="00CB4CE7">
        <w:rPr>
          <w:rFonts w:ascii="Times New Roman" w:hAnsi="Times New Roman"/>
          <w:sz w:val="26"/>
          <w:szCs w:val="26"/>
        </w:rPr>
        <w:t xml:space="preserve">. </w:t>
      </w:r>
    </w:p>
    <w:p w:rsidR="00A925E9" w:rsidRDefault="00A925E9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Так как выводимые из эксплуатации здания строились по старым нормам энергетической эффективности, а вновь возводимые объекты будут построены с учетом современных требований к энергоэффективности, то прироста тепловых нагрузок на период до 2026 года в </w:t>
      </w:r>
      <w:r w:rsidR="00F70D9B">
        <w:rPr>
          <w:rFonts w:ascii="Times New Roman" w:hAnsi="Times New Roman"/>
          <w:sz w:val="26"/>
          <w:szCs w:val="26"/>
        </w:rPr>
        <w:t>гп.</w:t>
      </w:r>
      <w:r>
        <w:rPr>
          <w:rFonts w:ascii="Times New Roman" w:hAnsi="Times New Roman"/>
          <w:sz w:val="26"/>
          <w:szCs w:val="26"/>
        </w:rPr>
        <w:t xml:space="preserve"> Игрим не произойдет. Кроме этого следует ожидать уменьшения потребления тепловой энергии на перспективу. </w:t>
      </w:r>
    </w:p>
    <w:p w:rsidR="00A925E9" w:rsidRDefault="00A925E9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A65D6">
        <w:rPr>
          <w:rFonts w:ascii="Times New Roman" w:hAnsi="Times New Roman"/>
          <w:sz w:val="26"/>
          <w:szCs w:val="26"/>
        </w:rPr>
        <w:t xml:space="preserve">В </w:t>
      </w:r>
      <w:r w:rsidRPr="007922A3">
        <w:rPr>
          <w:rFonts w:ascii="Times New Roman" w:hAnsi="Times New Roman"/>
          <w:sz w:val="26"/>
          <w:szCs w:val="26"/>
        </w:rPr>
        <w:t xml:space="preserve">таблице </w:t>
      </w:r>
      <w:r>
        <w:rPr>
          <w:rFonts w:ascii="Times New Roman" w:hAnsi="Times New Roman"/>
          <w:sz w:val="26"/>
          <w:szCs w:val="26"/>
        </w:rPr>
        <w:t>1</w:t>
      </w:r>
      <w:r w:rsidR="003B7C83">
        <w:rPr>
          <w:rFonts w:ascii="Times New Roman" w:hAnsi="Times New Roman"/>
          <w:sz w:val="26"/>
          <w:szCs w:val="26"/>
        </w:rPr>
        <w:t>1</w:t>
      </w:r>
      <w:r w:rsidRPr="001A65D6">
        <w:rPr>
          <w:rFonts w:ascii="Times New Roman" w:hAnsi="Times New Roman"/>
          <w:sz w:val="26"/>
          <w:szCs w:val="26"/>
        </w:rPr>
        <w:t xml:space="preserve"> приведены данные </w:t>
      </w:r>
      <w:r>
        <w:rPr>
          <w:rFonts w:ascii="Times New Roman" w:hAnsi="Times New Roman"/>
          <w:sz w:val="26"/>
          <w:szCs w:val="26"/>
        </w:rPr>
        <w:t>уменьшения</w:t>
      </w:r>
      <w:r w:rsidRPr="001A65D6">
        <w:rPr>
          <w:rFonts w:ascii="Times New Roman" w:hAnsi="Times New Roman"/>
          <w:sz w:val="26"/>
          <w:szCs w:val="26"/>
        </w:rPr>
        <w:t xml:space="preserve"> показателей спроса на тепловую мощность централизованных систем теплоснабжения </w:t>
      </w:r>
      <w:r>
        <w:rPr>
          <w:rFonts w:ascii="Times New Roman" w:hAnsi="Times New Roman"/>
          <w:sz w:val="26"/>
          <w:szCs w:val="26"/>
        </w:rPr>
        <w:t xml:space="preserve">городского поселения Игрим. </w:t>
      </w:r>
    </w:p>
    <w:p w:rsidR="00A925E9" w:rsidRDefault="00A925E9" w:rsidP="00EC315E">
      <w:pPr>
        <w:pStyle w:val="a2"/>
      </w:pPr>
      <w:r>
        <w:t>Ожидаемое снижение нагрузок потребителей городског</w:t>
      </w:r>
      <w:r w:rsidR="00603D4D">
        <w:t>о поселения Игрим начиная с 2015</w:t>
      </w:r>
      <w:r>
        <w:t xml:space="preserve"> года, Гкал/год</w:t>
      </w:r>
    </w:p>
    <w:tbl>
      <w:tblPr>
        <w:tblW w:w="49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65"/>
        <w:gridCol w:w="831"/>
        <w:gridCol w:w="831"/>
        <w:gridCol w:w="831"/>
        <w:gridCol w:w="831"/>
        <w:gridCol w:w="831"/>
        <w:gridCol w:w="831"/>
        <w:gridCol w:w="831"/>
        <w:gridCol w:w="831"/>
        <w:gridCol w:w="1664"/>
      </w:tblGrid>
      <w:tr w:rsidR="00A925E9" w:rsidRPr="009D21B2" w:rsidTr="00FA6AED">
        <w:trPr>
          <w:trHeight w:val="259"/>
        </w:trPr>
        <w:tc>
          <w:tcPr>
            <w:tcW w:w="749" w:type="pct"/>
            <w:vMerge w:val="restar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Нагрузка</w:t>
            </w:r>
          </w:p>
        </w:tc>
        <w:tc>
          <w:tcPr>
            <w:tcW w:w="4251" w:type="pct"/>
            <w:gridSpan w:val="9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Годы</w:t>
            </w:r>
          </w:p>
        </w:tc>
      </w:tr>
      <w:tr w:rsidR="00A925E9" w:rsidRPr="009D21B2" w:rsidTr="00FA6AED">
        <w:trPr>
          <w:trHeight w:val="147"/>
        </w:trPr>
        <w:tc>
          <w:tcPr>
            <w:tcW w:w="749" w:type="pct"/>
            <w:vMerge/>
            <w:shd w:val="clear" w:color="auto" w:fill="auto"/>
          </w:tcPr>
          <w:p w:rsidR="00A925E9" w:rsidRPr="009D21B2" w:rsidRDefault="00A925E9" w:rsidP="00FA6AED">
            <w:pPr>
              <w:pStyle w:val="ab"/>
              <w:ind w:left="0"/>
              <w:jc w:val="both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4</w:t>
            </w:r>
          </w:p>
        </w:tc>
        <w:tc>
          <w:tcPr>
            <w:tcW w:w="425" w:type="pct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5</w:t>
            </w:r>
          </w:p>
        </w:tc>
        <w:tc>
          <w:tcPr>
            <w:tcW w:w="425" w:type="pct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6</w:t>
            </w:r>
          </w:p>
        </w:tc>
        <w:tc>
          <w:tcPr>
            <w:tcW w:w="425" w:type="pct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7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9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</w:t>
            </w:r>
          </w:p>
        </w:tc>
        <w:tc>
          <w:tcPr>
            <w:tcW w:w="851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</w:t>
            </w: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-2026</w:t>
            </w:r>
          </w:p>
        </w:tc>
      </w:tr>
      <w:tr w:rsidR="00A925E9" w:rsidRPr="009808B7" w:rsidTr="00FA6AED">
        <w:trPr>
          <w:trHeight w:val="275"/>
        </w:trPr>
        <w:tc>
          <w:tcPr>
            <w:tcW w:w="749" w:type="pct"/>
            <w:shd w:val="clear" w:color="auto" w:fill="auto"/>
          </w:tcPr>
          <w:p w:rsidR="00A925E9" w:rsidRPr="009D21B2" w:rsidRDefault="00A925E9" w:rsidP="00FA6AED">
            <w:pPr>
              <w:pStyle w:val="ab"/>
              <w:ind w:left="0"/>
              <w:jc w:val="both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lastRenderedPageBreak/>
              <w:t>Всего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25" w:type="pct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1213,7</w:t>
            </w:r>
          </w:p>
        </w:tc>
        <w:tc>
          <w:tcPr>
            <w:tcW w:w="425" w:type="pct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1514,8</w:t>
            </w:r>
          </w:p>
        </w:tc>
        <w:tc>
          <w:tcPr>
            <w:tcW w:w="425" w:type="pct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1507,6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2941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884,4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3453</w:t>
            </w:r>
          </w:p>
        </w:tc>
        <w:tc>
          <w:tcPr>
            <w:tcW w:w="425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803,4</w:t>
            </w:r>
          </w:p>
        </w:tc>
        <w:tc>
          <w:tcPr>
            <w:tcW w:w="851" w:type="pct"/>
            <w:shd w:val="clear" w:color="auto" w:fill="auto"/>
            <w:vAlign w:val="center"/>
          </w:tcPr>
          <w:p w:rsidR="00A925E9" w:rsidRPr="003D325B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</w:tbl>
    <w:p w:rsidR="00A925E9" w:rsidRDefault="00A925E9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A925E9" w:rsidRDefault="00A925E9" w:rsidP="00A925E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23794">
        <w:rPr>
          <w:rFonts w:ascii="Times New Roman" w:hAnsi="Times New Roman"/>
          <w:sz w:val="26"/>
          <w:szCs w:val="26"/>
        </w:rPr>
        <w:t>На основе указанн</w:t>
      </w:r>
      <w:r>
        <w:rPr>
          <w:rFonts w:ascii="Times New Roman" w:hAnsi="Times New Roman"/>
          <w:sz w:val="26"/>
          <w:szCs w:val="26"/>
        </w:rPr>
        <w:t>ого снижения перспективных нагрузок</w:t>
      </w:r>
      <w:r w:rsidRPr="00823794">
        <w:rPr>
          <w:rFonts w:ascii="Times New Roman" w:hAnsi="Times New Roman"/>
          <w:sz w:val="26"/>
          <w:szCs w:val="26"/>
        </w:rPr>
        <w:t xml:space="preserve"> сформирован</w:t>
      </w:r>
      <w:r>
        <w:rPr>
          <w:rFonts w:ascii="Times New Roman" w:hAnsi="Times New Roman"/>
          <w:sz w:val="26"/>
          <w:szCs w:val="26"/>
        </w:rPr>
        <w:t xml:space="preserve">а </w:t>
      </w:r>
      <w:r w:rsidRPr="00B42FBE">
        <w:rPr>
          <w:rFonts w:ascii="Times New Roman" w:hAnsi="Times New Roman"/>
          <w:sz w:val="26"/>
          <w:szCs w:val="26"/>
        </w:rPr>
        <w:t xml:space="preserve">таблица </w:t>
      </w:r>
      <w:r>
        <w:rPr>
          <w:rFonts w:ascii="Times New Roman" w:hAnsi="Times New Roman"/>
          <w:sz w:val="26"/>
          <w:szCs w:val="26"/>
        </w:rPr>
        <w:t>1</w:t>
      </w:r>
      <w:r w:rsidR="003B7C83">
        <w:rPr>
          <w:rFonts w:ascii="Times New Roman" w:hAnsi="Times New Roman"/>
          <w:sz w:val="26"/>
          <w:szCs w:val="26"/>
        </w:rPr>
        <w:t>2</w:t>
      </w:r>
      <w:r>
        <w:rPr>
          <w:rFonts w:ascii="Times New Roman" w:hAnsi="Times New Roman"/>
          <w:sz w:val="26"/>
          <w:szCs w:val="26"/>
        </w:rPr>
        <w:t xml:space="preserve"> прогнозных показате</w:t>
      </w:r>
      <w:r w:rsidRPr="00823794">
        <w:rPr>
          <w:rFonts w:ascii="Times New Roman" w:hAnsi="Times New Roman"/>
          <w:sz w:val="26"/>
          <w:szCs w:val="26"/>
        </w:rPr>
        <w:t xml:space="preserve">лей спроса на тепловую мощность </w:t>
      </w:r>
      <w:r>
        <w:rPr>
          <w:rFonts w:ascii="Times New Roman" w:hAnsi="Times New Roman"/>
          <w:sz w:val="26"/>
          <w:szCs w:val="26"/>
        </w:rPr>
        <w:t>по отдельным населенным пунктам, входящим в состав городского поселения Игрим.</w:t>
      </w:r>
    </w:p>
    <w:p w:rsidR="00A925E9" w:rsidRDefault="00A925E9" w:rsidP="00EC315E">
      <w:pPr>
        <w:pStyle w:val="a2"/>
      </w:pPr>
      <w:r>
        <w:t>Прогнозные перспективные нагрузки по административным районам городского поселения Игрим с учетом существующих нагрузок, Гкал/год</w:t>
      </w:r>
    </w:p>
    <w:tbl>
      <w:tblPr>
        <w:tblW w:w="48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17"/>
        <w:gridCol w:w="876"/>
        <w:gridCol w:w="876"/>
        <w:gridCol w:w="766"/>
        <w:gridCol w:w="766"/>
        <w:gridCol w:w="766"/>
        <w:gridCol w:w="766"/>
        <w:gridCol w:w="766"/>
        <w:gridCol w:w="766"/>
        <w:gridCol w:w="1397"/>
      </w:tblGrid>
      <w:tr w:rsidR="00A925E9" w:rsidRPr="009D21B2" w:rsidTr="00FA6AED">
        <w:trPr>
          <w:trHeight w:val="242"/>
        </w:trPr>
        <w:tc>
          <w:tcPr>
            <w:tcW w:w="964" w:type="pct"/>
            <w:vMerge w:val="restar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Район</w:t>
            </w:r>
          </w:p>
        </w:tc>
        <w:tc>
          <w:tcPr>
            <w:tcW w:w="4036" w:type="pct"/>
            <w:gridSpan w:val="9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Годы</w:t>
            </w:r>
          </w:p>
        </w:tc>
      </w:tr>
      <w:tr w:rsidR="00A925E9" w:rsidRPr="009D21B2" w:rsidTr="00FA6AED">
        <w:trPr>
          <w:trHeight w:val="145"/>
        </w:trPr>
        <w:tc>
          <w:tcPr>
            <w:tcW w:w="964" w:type="pct"/>
            <w:vMerge/>
            <w:shd w:val="clear" w:color="auto" w:fill="auto"/>
          </w:tcPr>
          <w:p w:rsidR="00A925E9" w:rsidRPr="009D21B2" w:rsidRDefault="00A925E9" w:rsidP="00FA6AED">
            <w:pPr>
              <w:pStyle w:val="ab"/>
              <w:ind w:left="0"/>
              <w:jc w:val="both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403" w:type="pct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4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5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6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7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9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9D21B2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</w:t>
            </w:r>
          </w:p>
        </w:tc>
        <w:tc>
          <w:tcPr>
            <w:tcW w:w="808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</w:t>
            </w:r>
            <w:r w:rsidR="009D21B2"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</w:t>
            </w: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-</w:t>
            </w:r>
          </w:p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2026</w:t>
            </w:r>
          </w:p>
        </w:tc>
      </w:tr>
      <w:tr w:rsidR="00A925E9" w:rsidRPr="009D21B2" w:rsidTr="00FA6AED">
        <w:trPr>
          <w:trHeight w:val="499"/>
        </w:trPr>
        <w:tc>
          <w:tcPr>
            <w:tcW w:w="964" w:type="pct"/>
            <w:shd w:val="clear" w:color="auto" w:fill="auto"/>
            <w:vAlign w:val="center"/>
          </w:tcPr>
          <w:p w:rsidR="00A925E9" w:rsidRPr="009D21B2" w:rsidRDefault="00A925E9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hAnsi="Times New Roman"/>
                <w:szCs w:val="24"/>
                <w:lang w:eastAsia="ru-RU"/>
              </w:rPr>
              <w:t>п.г.т Игрим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99814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99814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98408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97009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94790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93906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90453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89650</w:t>
            </w:r>
          </w:p>
        </w:tc>
        <w:tc>
          <w:tcPr>
            <w:tcW w:w="808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89650</w:t>
            </w:r>
          </w:p>
        </w:tc>
      </w:tr>
      <w:tr w:rsidR="00A925E9" w:rsidRPr="009D21B2" w:rsidTr="00FA6AED">
        <w:trPr>
          <w:trHeight w:val="172"/>
        </w:trPr>
        <w:tc>
          <w:tcPr>
            <w:tcW w:w="964" w:type="pct"/>
            <w:shd w:val="clear" w:color="auto" w:fill="auto"/>
            <w:vAlign w:val="center"/>
          </w:tcPr>
          <w:p w:rsidR="00A925E9" w:rsidRPr="009D21B2" w:rsidRDefault="00A925E9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hAnsi="Times New Roman"/>
                <w:szCs w:val="24"/>
                <w:lang w:eastAsia="ru-RU"/>
              </w:rPr>
              <w:t xml:space="preserve">п. Ванзетур 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2400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1626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1517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1408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1322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1322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1322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1322</w:t>
            </w:r>
          </w:p>
        </w:tc>
        <w:tc>
          <w:tcPr>
            <w:tcW w:w="808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1322</w:t>
            </w:r>
          </w:p>
        </w:tc>
      </w:tr>
      <w:tr w:rsidR="00A925E9" w:rsidRPr="009808B7" w:rsidTr="00FA6AED">
        <w:trPr>
          <w:trHeight w:val="1029"/>
        </w:trPr>
        <w:tc>
          <w:tcPr>
            <w:tcW w:w="964" w:type="pct"/>
            <w:shd w:val="clear" w:color="auto" w:fill="auto"/>
            <w:vAlign w:val="center"/>
          </w:tcPr>
          <w:p w:rsidR="00A925E9" w:rsidRPr="009D21B2" w:rsidRDefault="00A925E9" w:rsidP="00FA6AED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hAnsi="Times New Roman"/>
                <w:szCs w:val="24"/>
                <w:lang w:eastAsia="ru-RU"/>
              </w:rPr>
              <w:t>Всего по городскому поселению Игрим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102214</w:t>
            </w:r>
          </w:p>
        </w:tc>
        <w:tc>
          <w:tcPr>
            <w:tcW w:w="403" w:type="pct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101440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99925</w:t>
            </w:r>
          </w:p>
        </w:tc>
        <w:tc>
          <w:tcPr>
            <w:tcW w:w="403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98417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96112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95228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91775</w:t>
            </w:r>
          </w:p>
        </w:tc>
        <w:tc>
          <w:tcPr>
            <w:tcW w:w="404" w:type="pct"/>
            <w:shd w:val="clear" w:color="auto" w:fill="auto"/>
            <w:vAlign w:val="center"/>
          </w:tcPr>
          <w:p w:rsidR="00A925E9" w:rsidRPr="009D21B2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90972</w:t>
            </w:r>
          </w:p>
        </w:tc>
        <w:tc>
          <w:tcPr>
            <w:tcW w:w="808" w:type="pct"/>
            <w:shd w:val="clear" w:color="auto" w:fill="auto"/>
            <w:vAlign w:val="center"/>
          </w:tcPr>
          <w:p w:rsidR="00A925E9" w:rsidRPr="0058075D" w:rsidRDefault="00A925E9" w:rsidP="00FA6AED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9D21B2">
              <w:rPr>
                <w:rFonts w:ascii="Times New Roman" w:eastAsia="Times New Roman" w:hAnsi="Times New Roman"/>
                <w:szCs w:val="24"/>
                <w:lang w:eastAsia="ru-RU"/>
              </w:rPr>
              <w:t>90972</w:t>
            </w:r>
          </w:p>
        </w:tc>
      </w:tr>
    </w:tbl>
    <w:p w:rsidR="00A925E9" w:rsidRDefault="00A925E9" w:rsidP="0051390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8E2C36" w:rsidRDefault="008E2C36" w:rsidP="008E2C36">
      <w:pPr>
        <w:spacing w:line="360" w:lineRule="auto"/>
        <w:ind w:firstLine="567"/>
        <w:jc w:val="both"/>
        <w:rPr>
          <w:rFonts w:ascii="Times New Roman" w:eastAsia="Calibri" w:hAnsi="Times New Roman"/>
          <w:sz w:val="26"/>
          <w:szCs w:val="26"/>
        </w:rPr>
      </w:pPr>
      <w:r w:rsidRPr="008E2C36">
        <w:rPr>
          <w:rFonts w:ascii="Times New Roman" w:eastAsia="Calibri" w:hAnsi="Times New Roman"/>
          <w:sz w:val="26"/>
          <w:szCs w:val="26"/>
        </w:rPr>
        <w:t>Исходя из данных таблицы 12</w:t>
      </w:r>
      <w:r>
        <w:rPr>
          <w:rFonts w:ascii="Times New Roman" w:eastAsia="Calibri" w:hAnsi="Times New Roman"/>
          <w:sz w:val="26"/>
          <w:szCs w:val="26"/>
        </w:rPr>
        <w:t>, следует отметить, что снижение потребления тепловой энергии в пгт</w:t>
      </w:r>
      <w:r w:rsidR="00603D4D">
        <w:rPr>
          <w:rFonts w:ascii="Times New Roman" w:eastAsia="Calibri" w:hAnsi="Times New Roman"/>
          <w:sz w:val="26"/>
          <w:szCs w:val="26"/>
        </w:rPr>
        <w:t>.</w:t>
      </w:r>
      <w:r>
        <w:rPr>
          <w:rFonts w:ascii="Times New Roman" w:eastAsia="Calibri" w:hAnsi="Times New Roman"/>
          <w:sz w:val="26"/>
          <w:szCs w:val="26"/>
        </w:rPr>
        <w:t xml:space="preserve"> Игрим к 2026 году составит 10164 Гкал, в п. Ванзетур снижение потребления за этот же период будет 1078 Гкал. </w:t>
      </w:r>
    </w:p>
    <w:p w:rsidR="008E2C36" w:rsidRPr="008E2C36" w:rsidRDefault="008E2C36" w:rsidP="008E2C36">
      <w:pPr>
        <w:spacing w:line="360" w:lineRule="auto"/>
        <w:ind w:firstLine="567"/>
        <w:jc w:val="both"/>
        <w:rPr>
          <w:rFonts w:ascii="Times New Roman" w:eastAsia="Calibri" w:hAnsi="Times New Roman"/>
          <w:sz w:val="26"/>
          <w:szCs w:val="26"/>
        </w:rPr>
      </w:pPr>
      <w:r>
        <w:rPr>
          <w:rFonts w:ascii="Times New Roman" w:eastAsia="Calibri" w:hAnsi="Times New Roman"/>
          <w:sz w:val="26"/>
          <w:szCs w:val="26"/>
        </w:rPr>
        <w:t>Снижение произойдет за счет вывода из эксплуатации домов с низкими показателями энергоэффективности и ввода новых строений, той же площади, но с меньшими значениями удельных расходов теплоты на 1 м2 площади.</w:t>
      </w:r>
    </w:p>
    <w:p w:rsidR="008E2C36" w:rsidRDefault="008E2C36" w:rsidP="008E2C36"/>
    <w:p w:rsidR="008E2C36" w:rsidRPr="008E2C36" w:rsidRDefault="008E2C36" w:rsidP="008E2C36">
      <w:pPr>
        <w:sectPr w:rsidR="008E2C36" w:rsidRPr="008E2C36" w:rsidSect="00722879">
          <w:pgSz w:w="11906" w:h="16838"/>
          <w:pgMar w:top="1134" w:right="567" w:bottom="567" w:left="1701" w:header="708" w:footer="708" w:gutter="0"/>
          <w:cols w:space="708"/>
          <w:titlePg/>
          <w:docGrid w:linePitch="360"/>
        </w:sectPr>
      </w:pPr>
    </w:p>
    <w:p w:rsidR="0051390E" w:rsidRDefault="0051390E" w:rsidP="00EC315E">
      <w:pPr>
        <w:pStyle w:val="a2"/>
      </w:pPr>
      <w:r>
        <w:lastRenderedPageBreak/>
        <w:t xml:space="preserve">Удельное теплопотребление и удельная тепловая нагрузка для вновь строящихся зданий </w:t>
      </w:r>
      <w:r w:rsidR="00DF0120">
        <w:t>гп.</w:t>
      </w:r>
      <w:r>
        <w:t xml:space="preserve"> Игрим</w:t>
      </w:r>
    </w:p>
    <w:p w:rsidR="0051390E" w:rsidRDefault="0051390E" w:rsidP="0051390E"/>
    <w:tbl>
      <w:tblPr>
        <w:tblW w:w="14856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01"/>
        <w:gridCol w:w="2694"/>
        <w:gridCol w:w="1417"/>
        <w:gridCol w:w="1559"/>
        <w:gridCol w:w="1134"/>
        <w:gridCol w:w="1134"/>
        <w:gridCol w:w="1418"/>
        <w:gridCol w:w="1559"/>
        <w:gridCol w:w="1107"/>
        <w:gridCol w:w="1133"/>
      </w:tblGrid>
      <w:tr w:rsidR="001545CE" w:rsidRPr="00216516" w:rsidTr="00726919">
        <w:tc>
          <w:tcPr>
            <w:tcW w:w="1701" w:type="dxa"/>
            <w:vMerge w:val="restart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Год застройки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Тип застройки</w:t>
            </w:r>
          </w:p>
        </w:tc>
        <w:tc>
          <w:tcPr>
            <w:tcW w:w="5244" w:type="dxa"/>
            <w:gridSpan w:val="4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Удельное теплопотребление, Гкал/м2</w:t>
            </w:r>
          </w:p>
        </w:tc>
        <w:tc>
          <w:tcPr>
            <w:tcW w:w="5217" w:type="dxa"/>
            <w:gridSpan w:val="4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Удельная тепловая нагрузка, ккал/(ч м2)</w:t>
            </w:r>
          </w:p>
        </w:tc>
      </w:tr>
      <w:tr w:rsidR="001545CE" w:rsidRPr="00216516" w:rsidTr="00726919">
        <w:tc>
          <w:tcPr>
            <w:tcW w:w="1701" w:type="dxa"/>
            <w:vMerge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1417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Отопление</w:t>
            </w:r>
          </w:p>
        </w:tc>
        <w:tc>
          <w:tcPr>
            <w:tcW w:w="1559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Вентиляция</w:t>
            </w:r>
          </w:p>
        </w:tc>
        <w:tc>
          <w:tcPr>
            <w:tcW w:w="1134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ГВС</w:t>
            </w:r>
          </w:p>
        </w:tc>
        <w:tc>
          <w:tcPr>
            <w:tcW w:w="1134" w:type="dxa"/>
            <w:shd w:val="clear" w:color="auto" w:fill="auto"/>
          </w:tcPr>
          <w:p w:rsidR="0051390E" w:rsidRPr="00216516" w:rsidRDefault="0051390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Сумма</w:t>
            </w:r>
          </w:p>
        </w:tc>
        <w:tc>
          <w:tcPr>
            <w:tcW w:w="1418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Отопление</w:t>
            </w:r>
          </w:p>
        </w:tc>
        <w:tc>
          <w:tcPr>
            <w:tcW w:w="1559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Вентиляция</w:t>
            </w:r>
          </w:p>
        </w:tc>
        <w:tc>
          <w:tcPr>
            <w:tcW w:w="1107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ГВС</w:t>
            </w:r>
          </w:p>
        </w:tc>
        <w:tc>
          <w:tcPr>
            <w:tcW w:w="1133" w:type="dxa"/>
            <w:shd w:val="clear" w:color="auto" w:fill="auto"/>
          </w:tcPr>
          <w:p w:rsidR="0051390E" w:rsidRPr="00216516" w:rsidRDefault="0051390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Сумма</w:t>
            </w:r>
          </w:p>
        </w:tc>
      </w:tr>
      <w:tr w:rsidR="001545CE" w:rsidRPr="00216516" w:rsidTr="00726919">
        <w:tc>
          <w:tcPr>
            <w:tcW w:w="1701" w:type="dxa"/>
            <w:vMerge w:val="restart"/>
            <w:shd w:val="clear" w:color="auto" w:fill="auto"/>
            <w:vAlign w:val="center"/>
          </w:tcPr>
          <w:p w:rsidR="001545CE" w:rsidRPr="00216516" w:rsidRDefault="001545CE" w:rsidP="00216516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201</w:t>
            </w:r>
            <w:r w:rsidR="00216516" w:rsidRPr="00216516">
              <w:rPr>
                <w:rFonts w:ascii="Times New Roman" w:eastAsia="Calibri" w:hAnsi="Times New Roman"/>
              </w:rPr>
              <w:t>4</w:t>
            </w:r>
            <w:r w:rsidRPr="00216516">
              <w:rPr>
                <w:rFonts w:ascii="Times New Roman" w:eastAsia="Calibri" w:hAnsi="Times New Roman"/>
              </w:rPr>
              <w:t>-2016 гг</w:t>
            </w: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Жилая многоквартирная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0,091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0,143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42,1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6,9</w:t>
            </w:r>
          </w:p>
        </w:tc>
        <w:tc>
          <w:tcPr>
            <w:tcW w:w="1133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49</w:t>
            </w:r>
          </w:p>
        </w:tc>
      </w:tr>
      <w:tr w:rsidR="001545CE" w:rsidRPr="00216516" w:rsidTr="00726919">
        <w:tc>
          <w:tcPr>
            <w:tcW w:w="1701" w:type="dxa"/>
            <w:vMerge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Общественно-деловая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0,072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0,089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0,021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0,182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47,3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56,2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2,6</w:t>
            </w:r>
          </w:p>
        </w:tc>
        <w:tc>
          <w:tcPr>
            <w:tcW w:w="1133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106,2</w:t>
            </w:r>
          </w:p>
        </w:tc>
      </w:tr>
      <w:tr w:rsidR="001545CE" w:rsidRPr="00216516" w:rsidTr="00726919">
        <w:tc>
          <w:tcPr>
            <w:tcW w:w="1701" w:type="dxa"/>
            <w:vMerge w:val="restart"/>
            <w:shd w:val="clear" w:color="auto" w:fill="auto"/>
            <w:vAlign w:val="center"/>
          </w:tcPr>
          <w:p w:rsidR="001545CE" w:rsidRPr="00216516" w:rsidRDefault="001545CE" w:rsidP="001545C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2017-2022 гг</w:t>
            </w: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Жилая многоквартирная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0,075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0,127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36,2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6,9</w:t>
            </w:r>
          </w:p>
        </w:tc>
        <w:tc>
          <w:tcPr>
            <w:tcW w:w="1133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43,1</w:t>
            </w:r>
          </w:p>
        </w:tc>
      </w:tr>
      <w:tr w:rsidR="001545CE" w:rsidRPr="00216516" w:rsidTr="00726919">
        <w:tc>
          <w:tcPr>
            <w:tcW w:w="1701" w:type="dxa"/>
            <w:vMerge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Общественно-деловая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0,058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0,075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0,021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0,153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42,9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47,2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2,6</w:t>
            </w:r>
          </w:p>
        </w:tc>
        <w:tc>
          <w:tcPr>
            <w:tcW w:w="1133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92,7</w:t>
            </w:r>
          </w:p>
        </w:tc>
      </w:tr>
      <w:tr w:rsidR="001545CE" w:rsidRPr="00216516" w:rsidTr="00726919">
        <w:tc>
          <w:tcPr>
            <w:tcW w:w="1701" w:type="dxa"/>
            <w:vMerge w:val="restart"/>
            <w:shd w:val="clear" w:color="auto" w:fill="auto"/>
            <w:vAlign w:val="center"/>
          </w:tcPr>
          <w:p w:rsidR="001545CE" w:rsidRPr="00216516" w:rsidRDefault="001545CE" w:rsidP="001545C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2023-2030 гг</w:t>
            </w: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Жилая многоквартирная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0,065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0,116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32,2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6,9</w:t>
            </w:r>
          </w:p>
        </w:tc>
        <w:tc>
          <w:tcPr>
            <w:tcW w:w="1133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39,1</w:t>
            </w:r>
          </w:p>
        </w:tc>
      </w:tr>
      <w:tr w:rsidR="001545CE" w:rsidRPr="00726919" w:rsidTr="00726919">
        <w:tc>
          <w:tcPr>
            <w:tcW w:w="1701" w:type="dxa"/>
            <w:vMerge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694" w:type="dxa"/>
            <w:shd w:val="clear" w:color="auto" w:fill="auto"/>
          </w:tcPr>
          <w:p w:rsidR="001545CE" w:rsidRPr="00216516" w:rsidRDefault="001545CE" w:rsidP="00FA6AED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Общественно-деловая</w:t>
            </w:r>
          </w:p>
        </w:tc>
        <w:tc>
          <w:tcPr>
            <w:tcW w:w="141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0,053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0,06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0,021</w:t>
            </w:r>
          </w:p>
        </w:tc>
        <w:tc>
          <w:tcPr>
            <w:tcW w:w="1134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0,134</w:t>
            </w:r>
          </w:p>
        </w:tc>
        <w:tc>
          <w:tcPr>
            <w:tcW w:w="1418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42,3</w:t>
            </w:r>
          </w:p>
        </w:tc>
        <w:tc>
          <w:tcPr>
            <w:tcW w:w="1559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38,2</w:t>
            </w:r>
          </w:p>
        </w:tc>
        <w:tc>
          <w:tcPr>
            <w:tcW w:w="1107" w:type="dxa"/>
            <w:shd w:val="clear" w:color="auto" w:fill="auto"/>
          </w:tcPr>
          <w:p w:rsidR="001545CE" w:rsidRPr="00216516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2,6</w:t>
            </w:r>
          </w:p>
        </w:tc>
        <w:tc>
          <w:tcPr>
            <w:tcW w:w="1133" w:type="dxa"/>
            <w:shd w:val="clear" w:color="auto" w:fill="auto"/>
          </w:tcPr>
          <w:p w:rsidR="001545CE" w:rsidRPr="00726919" w:rsidRDefault="001545CE" w:rsidP="0051390E">
            <w:pPr>
              <w:rPr>
                <w:rFonts w:ascii="Times New Roman" w:eastAsia="Calibri" w:hAnsi="Times New Roman"/>
              </w:rPr>
            </w:pPr>
            <w:r w:rsidRPr="00216516">
              <w:rPr>
                <w:rFonts w:ascii="Times New Roman" w:eastAsia="Calibri" w:hAnsi="Times New Roman"/>
              </w:rPr>
              <w:t>83,1</w:t>
            </w:r>
          </w:p>
        </w:tc>
      </w:tr>
    </w:tbl>
    <w:p w:rsidR="001545CE" w:rsidRDefault="001545CE" w:rsidP="0051390E"/>
    <w:p w:rsidR="001545CE" w:rsidRDefault="001545CE" w:rsidP="0051390E"/>
    <w:p w:rsidR="001545CE" w:rsidRDefault="001545CE" w:rsidP="0051390E"/>
    <w:p w:rsidR="001545CE" w:rsidRDefault="001545CE" w:rsidP="0051390E">
      <w:pPr>
        <w:sectPr w:rsidR="001545CE" w:rsidSect="00FA6AED">
          <w:pgSz w:w="16838" w:h="11906" w:orient="landscape"/>
          <w:pgMar w:top="1701" w:right="1134" w:bottom="567" w:left="567" w:header="709" w:footer="709" w:gutter="0"/>
          <w:cols w:space="708"/>
          <w:docGrid w:linePitch="360"/>
        </w:sectPr>
      </w:pPr>
    </w:p>
    <w:p w:rsidR="00722879" w:rsidRPr="005E7562" w:rsidRDefault="0072287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5" w:name="_Toc364940147"/>
      <w:bookmarkStart w:id="16" w:name="_Toc390682815"/>
      <w:r w:rsidRPr="005E7562">
        <w:rPr>
          <w:rFonts w:ascii="Times New Roman" w:hAnsi="Times New Roman"/>
          <w:i w:val="0"/>
          <w:sz w:val="26"/>
          <w:szCs w:val="26"/>
        </w:rPr>
        <w:lastRenderedPageBreak/>
        <w:t>Потребление тепловой мощности и теплоносителя объектами, расположенными в производственных зонах</w:t>
      </w:r>
      <w:bookmarkEnd w:id="15"/>
      <w:bookmarkEnd w:id="16"/>
      <w:r w:rsidRPr="005E756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64F4A" w:rsidRDefault="00722879" w:rsidP="005E7562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>
        <w:rPr>
          <w:sz w:val="26"/>
          <w:szCs w:val="26"/>
        </w:rPr>
        <w:t xml:space="preserve">Согласно Генерального плана развития </w:t>
      </w:r>
      <w:r w:rsidR="008471C5">
        <w:rPr>
          <w:sz w:val="26"/>
          <w:szCs w:val="26"/>
        </w:rPr>
        <w:t xml:space="preserve">городского поселения </w:t>
      </w:r>
      <w:r w:rsidR="00057BE4">
        <w:rPr>
          <w:sz w:val="26"/>
          <w:szCs w:val="26"/>
        </w:rPr>
        <w:t>Игрим</w:t>
      </w:r>
      <w:r>
        <w:rPr>
          <w:sz w:val="26"/>
          <w:szCs w:val="26"/>
        </w:rPr>
        <w:t xml:space="preserve">, </w:t>
      </w:r>
      <w:r w:rsidR="009364BB">
        <w:rPr>
          <w:sz w:val="26"/>
          <w:szCs w:val="26"/>
        </w:rPr>
        <w:t xml:space="preserve">на расчётный срок </w:t>
      </w:r>
      <w:r w:rsidR="00364F4A">
        <w:rPr>
          <w:sz w:val="26"/>
          <w:szCs w:val="26"/>
        </w:rPr>
        <w:t xml:space="preserve">не </w:t>
      </w:r>
      <w:r w:rsidR="009364BB">
        <w:rPr>
          <w:sz w:val="26"/>
          <w:szCs w:val="26"/>
        </w:rPr>
        <w:t xml:space="preserve">планируется </w:t>
      </w:r>
      <w:r w:rsidR="009364BB">
        <w:rPr>
          <w:rFonts w:eastAsia="Calibri"/>
          <w:sz w:val="26"/>
          <w:szCs w:val="26"/>
          <w:lang w:eastAsia="en-US"/>
        </w:rPr>
        <w:t>в</w:t>
      </w:r>
      <w:r w:rsidR="009364BB" w:rsidRPr="009364BB">
        <w:rPr>
          <w:rFonts w:eastAsia="Calibri"/>
          <w:sz w:val="26"/>
          <w:szCs w:val="26"/>
          <w:lang w:eastAsia="en-US"/>
        </w:rPr>
        <w:t>ыделение площадок и развитие на них крупных производственных зон</w:t>
      </w:r>
      <w:r w:rsidR="005E7562">
        <w:rPr>
          <w:rFonts w:eastAsia="Calibri"/>
          <w:sz w:val="26"/>
          <w:szCs w:val="26"/>
          <w:lang w:eastAsia="en-US"/>
        </w:rPr>
        <w:t>.</w:t>
      </w:r>
      <w:r w:rsidR="009364BB">
        <w:rPr>
          <w:rFonts w:eastAsia="Calibri"/>
          <w:sz w:val="26"/>
          <w:szCs w:val="26"/>
          <w:lang w:eastAsia="en-US"/>
        </w:rPr>
        <w:t xml:space="preserve"> </w:t>
      </w:r>
    </w:p>
    <w:p w:rsidR="009364BB" w:rsidRPr="007973CB" w:rsidRDefault="009364BB" w:rsidP="005E7562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>
        <w:rPr>
          <w:sz w:val="26"/>
          <w:szCs w:val="26"/>
        </w:rPr>
        <w:t xml:space="preserve">В настоящее время на территории городского поселения </w:t>
      </w:r>
      <w:r w:rsidR="00364F4A" w:rsidRPr="00364F4A">
        <w:rPr>
          <w:rFonts w:eastAsia="Calibri"/>
          <w:sz w:val="26"/>
          <w:szCs w:val="26"/>
          <w:lang w:eastAsia="en-US"/>
        </w:rPr>
        <w:t>хорошо развита производственная база </w:t>
      </w:r>
      <w:r w:rsidR="00364F4A">
        <w:rPr>
          <w:rFonts w:eastAsia="Calibri"/>
          <w:sz w:val="26"/>
          <w:szCs w:val="26"/>
          <w:lang w:eastAsia="en-US"/>
        </w:rPr>
        <w:t xml:space="preserve">- </w:t>
      </w:r>
      <w:r w:rsidR="00364F4A" w:rsidRPr="00364F4A">
        <w:rPr>
          <w:rFonts w:eastAsia="Calibri"/>
          <w:sz w:val="26"/>
          <w:szCs w:val="26"/>
          <w:lang w:eastAsia="en-US"/>
        </w:rPr>
        <w:t>основными предприятиями являются: ОАО «Приобьтрубопроводстрой», Центр подготовки кадров ГазпромТрансгазЮгорск, ремонтно</w:t>
      </w:r>
      <w:r w:rsidR="00216516">
        <w:rPr>
          <w:rFonts w:eastAsia="Calibri"/>
          <w:sz w:val="26"/>
          <w:szCs w:val="26"/>
          <w:lang w:eastAsia="en-US"/>
        </w:rPr>
        <w:t xml:space="preserve"> </w:t>
      </w:r>
      <w:r w:rsidR="00364F4A" w:rsidRPr="00364F4A">
        <w:rPr>
          <w:rFonts w:eastAsia="Calibri"/>
          <w:sz w:val="26"/>
          <w:szCs w:val="26"/>
          <w:lang w:eastAsia="en-US"/>
        </w:rPr>
        <w:t xml:space="preserve">- эксплуатационная база флота «Спецгазавтотранс», </w:t>
      </w:r>
      <w:r w:rsidR="00A530AD">
        <w:rPr>
          <w:rFonts w:eastAsia="Calibri"/>
          <w:sz w:val="26"/>
          <w:szCs w:val="26"/>
          <w:lang w:eastAsia="en-US"/>
        </w:rPr>
        <w:t>МУП «Тепловодоканал»</w:t>
      </w:r>
      <w:r w:rsidR="00364F4A" w:rsidRPr="00364F4A">
        <w:rPr>
          <w:rFonts w:eastAsia="Calibri"/>
          <w:sz w:val="26"/>
          <w:szCs w:val="26"/>
          <w:lang w:eastAsia="en-US"/>
        </w:rPr>
        <w:t xml:space="preserve">. </w:t>
      </w:r>
    </w:p>
    <w:p w:rsidR="00722879" w:rsidRDefault="00F463A1" w:rsidP="005E756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Теплоснабжение данных предприятий </w:t>
      </w:r>
      <w:r w:rsidR="00722879">
        <w:rPr>
          <w:rFonts w:ascii="Times New Roman" w:hAnsi="Times New Roman"/>
          <w:sz w:val="26"/>
          <w:szCs w:val="26"/>
        </w:rPr>
        <w:t>предусмотрено от существующих централизованных систем</w:t>
      </w:r>
      <w:r w:rsidR="00722879" w:rsidRPr="00DF3CA7">
        <w:rPr>
          <w:rFonts w:ascii="Times New Roman" w:hAnsi="Times New Roman"/>
          <w:sz w:val="26"/>
          <w:szCs w:val="26"/>
        </w:rPr>
        <w:t>.</w:t>
      </w:r>
    </w:p>
    <w:p w:rsidR="00722879" w:rsidRPr="00C66FB2" w:rsidRDefault="00722879" w:rsidP="00766569">
      <w:pPr>
        <w:pStyle w:val="20"/>
        <w:keepLines/>
        <w:numPr>
          <w:ilvl w:val="0"/>
          <w:numId w:val="2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17" w:name="_Toc364940148"/>
      <w:bookmarkStart w:id="18" w:name="_Toc390682816"/>
      <w:r w:rsidRPr="00C66FB2">
        <w:rPr>
          <w:rFonts w:ascii="Times New Roman" w:hAnsi="Times New Roman"/>
          <w:i w:val="0"/>
          <w:sz w:val="26"/>
          <w:szCs w:val="26"/>
        </w:rPr>
        <w:t>Сводные показатели динамики спроса на тепловую мощность жилого, общественного и производственного фондов</w:t>
      </w:r>
      <w:bookmarkEnd w:id="17"/>
      <w:bookmarkEnd w:id="18"/>
    </w:p>
    <w:p w:rsidR="00722879" w:rsidRDefault="00722879" w:rsidP="00847FA7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D0937">
        <w:rPr>
          <w:rFonts w:ascii="Times New Roman" w:hAnsi="Times New Roman"/>
          <w:sz w:val="26"/>
          <w:szCs w:val="26"/>
        </w:rPr>
        <w:t xml:space="preserve">Сводные показатели динамики спроса на тепловую мощность жилого, общественного и производственного фондов с разделением спроса по теплоносителю (вода и пар) приведены в таблице </w:t>
      </w:r>
      <w:r w:rsidR="00847FA7">
        <w:rPr>
          <w:rFonts w:ascii="Times New Roman" w:hAnsi="Times New Roman"/>
          <w:sz w:val="26"/>
          <w:szCs w:val="26"/>
        </w:rPr>
        <w:t>1</w:t>
      </w:r>
      <w:r w:rsidR="00914798">
        <w:rPr>
          <w:rFonts w:ascii="Times New Roman" w:hAnsi="Times New Roman"/>
          <w:sz w:val="26"/>
          <w:szCs w:val="26"/>
        </w:rPr>
        <w:t>5</w:t>
      </w:r>
      <w:r w:rsidRPr="000D0937">
        <w:rPr>
          <w:rFonts w:ascii="Times New Roman" w:hAnsi="Times New Roman"/>
          <w:sz w:val="26"/>
          <w:szCs w:val="26"/>
        </w:rPr>
        <w:t>.</w:t>
      </w:r>
    </w:p>
    <w:p w:rsidR="00A74DC5" w:rsidRDefault="00A74DC5" w:rsidP="00847FA7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Распределение снижения потребления тепловой энергии по видам строений приведено на рисунке 3.</w:t>
      </w:r>
    </w:p>
    <w:p w:rsidR="00A74DC5" w:rsidRDefault="00F57589" w:rsidP="00A74DC5">
      <w:pPr>
        <w:pStyle w:val="ab"/>
        <w:spacing w:line="360" w:lineRule="auto"/>
        <w:ind w:left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17852" cy="2493991"/>
            <wp:effectExtent l="5624" t="5542" r="5624" b="5542"/>
            <wp:docPr id="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A74DC5" w:rsidRPr="00C91ABB" w:rsidRDefault="00A74DC5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Распределение снижения суммарной перспективной тепловой нагрузке по типам вводимых строений </w:t>
      </w:r>
      <w:r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0D297A" w:rsidRDefault="00FA6AED" w:rsidP="00FA6AED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</w:pPr>
      <w:r w:rsidRPr="00FA6AED">
        <w:rPr>
          <w:rFonts w:eastAsia="Calibri"/>
          <w:sz w:val="26"/>
          <w:szCs w:val="26"/>
          <w:lang w:eastAsia="en-US"/>
        </w:rPr>
        <w:lastRenderedPageBreak/>
        <w:t>Результаты  сравнения  приростов  тепловых  нагрузок  по  периодам, полученных  при  актуализации  на  201</w:t>
      </w:r>
      <w:r w:rsidR="000154DE">
        <w:rPr>
          <w:rFonts w:eastAsia="Calibri"/>
          <w:sz w:val="26"/>
          <w:szCs w:val="26"/>
          <w:lang w:eastAsia="en-US"/>
        </w:rPr>
        <w:t>6</w:t>
      </w:r>
      <w:r w:rsidRPr="00FA6AED">
        <w:rPr>
          <w:rFonts w:eastAsia="Calibri"/>
          <w:sz w:val="26"/>
          <w:szCs w:val="26"/>
          <w:lang w:eastAsia="en-US"/>
        </w:rPr>
        <w:t xml:space="preserve">  год  и  в  утвержденной  схеме теплоснабжения представлены в таблиц</w:t>
      </w:r>
      <w:r w:rsidR="00F93324">
        <w:rPr>
          <w:rFonts w:eastAsia="Calibri"/>
          <w:sz w:val="26"/>
          <w:szCs w:val="26"/>
          <w:lang w:eastAsia="en-US"/>
        </w:rPr>
        <w:t>е</w:t>
      </w:r>
      <w:r w:rsidRPr="00FA6AED">
        <w:rPr>
          <w:rFonts w:eastAsia="Calibri"/>
          <w:sz w:val="26"/>
          <w:szCs w:val="26"/>
          <w:lang w:eastAsia="en-US"/>
        </w:rPr>
        <w:t xml:space="preserve"> </w:t>
      </w:r>
      <w:r w:rsidR="00914798">
        <w:rPr>
          <w:rFonts w:eastAsia="Calibri"/>
          <w:sz w:val="26"/>
          <w:szCs w:val="26"/>
          <w:lang w:eastAsia="en-US"/>
        </w:rPr>
        <w:t>14</w:t>
      </w:r>
      <w:r w:rsidRPr="00FA6AED">
        <w:rPr>
          <w:rFonts w:eastAsia="Calibri"/>
          <w:sz w:val="26"/>
          <w:szCs w:val="26"/>
          <w:lang w:eastAsia="en-US"/>
        </w:rPr>
        <w:t xml:space="preserve">. </w:t>
      </w:r>
    </w:p>
    <w:p w:rsidR="000D297A" w:rsidRDefault="00FA6AED" w:rsidP="00EC315E">
      <w:pPr>
        <w:pStyle w:val="a2"/>
      </w:pPr>
      <w:r w:rsidRPr="00FA6AED">
        <w:rPr>
          <w:rFonts w:eastAsia="Calibri"/>
          <w:szCs w:val="26"/>
        </w:rPr>
        <w:t xml:space="preserve"> </w:t>
      </w:r>
      <w:r w:rsidR="000D297A" w:rsidRPr="000D297A">
        <w:t xml:space="preserve"> </w:t>
      </w:r>
      <w:r w:rsidR="000D297A">
        <w:t>Ожидаемые тепловы</w:t>
      </w:r>
      <w:r w:rsidR="009C508D">
        <w:t>е</w:t>
      </w:r>
      <w:r w:rsidR="000D297A">
        <w:t xml:space="preserve"> нагрузк</w:t>
      </w:r>
      <w:r w:rsidR="009C508D">
        <w:t>и</w:t>
      </w:r>
      <w:r w:rsidR="000D297A">
        <w:t xml:space="preserve"> в горячей воде по городскому поселению Игрим с учетом существующих нагрузок, Гкал/год</w:t>
      </w:r>
    </w:p>
    <w:tbl>
      <w:tblPr>
        <w:tblW w:w="4265" w:type="pct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69"/>
        <w:gridCol w:w="1041"/>
        <w:gridCol w:w="1151"/>
        <w:gridCol w:w="1151"/>
        <w:gridCol w:w="1157"/>
        <w:gridCol w:w="1336"/>
      </w:tblGrid>
      <w:tr w:rsidR="009723AF" w:rsidRPr="00120C20" w:rsidTr="009723AF">
        <w:trPr>
          <w:trHeight w:val="242"/>
        </w:trPr>
        <w:tc>
          <w:tcPr>
            <w:tcW w:w="1528" w:type="pct"/>
            <w:vMerge w:val="restar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Район</w:t>
            </w:r>
          </w:p>
        </w:tc>
        <w:tc>
          <w:tcPr>
            <w:tcW w:w="3472" w:type="pct"/>
            <w:gridSpan w:val="5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Годы</w:t>
            </w:r>
          </w:p>
        </w:tc>
      </w:tr>
      <w:tr w:rsidR="009723AF" w:rsidRPr="00120C20" w:rsidTr="009723AF">
        <w:trPr>
          <w:trHeight w:val="145"/>
        </w:trPr>
        <w:tc>
          <w:tcPr>
            <w:tcW w:w="1528" w:type="pct"/>
            <w:vMerge/>
            <w:shd w:val="clear" w:color="auto" w:fill="auto"/>
          </w:tcPr>
          <w:p w:rsidR="009723AF" w:rsidRPr="00120C20" w:rsidRDefault="009723AF" w:rsidP="009723AF">
            <w:pPr>
              <w:pStyle w:val="ab"/>
              <w:ind w:left="0"/>
              <w:jc w:val="both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619" w:type="pct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2014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2015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2016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2017-2021</w:t>
            </w:r>
          </w:p>
        </w:tc>
        <w:tc>
          <w:tcPr>
            <w:tcW w:w="79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2022-2026</w:t>
            </w:r>
          </w:p>
        </w:tc>
      </w:tr>
      <w:tr w:rsidR="009723AF" w:rsidRPr="00120C20" w:rsidTr="009723AF">
        <w:trPr>
          <w:trHeight w:val="499"/>
        </w:trPr>
        <w:tc>
          <w:tcPr>
            <w:tcW w:w="1528" w:type="pct"/>
            <w:shd w:val="clear" w:color="auto" w:fill="auto"/>
            <w:vAlign w:val="center"/>
          </w:tcPr>
          <w:p w:rsidR="009723AF" w:rsidRPr="00120C20" w:rsidRDefault="009723AF" w:rsidP="009723AF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hAnsi="Times New Roman"/>
                <w:szCs w:val="24"/>
                <w:lang w:eastAsia="ru-RU"/>
              </w:rPr>
              <w:t>Утвержденная схема теплоснабжения</w:t>
            </w:r>
          </w:p>
        </w:tc>
        <w:tc>
          <w:tcPr>
            <w:tcW w:w="619" w:type="pct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122517,2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127714,47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129483,19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156243,82</w:t>
            </w:r>
          </w:p>
        </w:tc>
        <w:tc>
          <w:tcPr>
            <w:tcW w:w="79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184953,58</w:t>
            </w:r>
          </w:p>
        </w:tc>
      </w:tr>
      <w:tr w:rsidR="009723AF" w:rsidRPr="00120C20" w:rsidTr="009723AF">
        <w:trPr>
          <w:trHeight w:val="499"/>
        </w:trPr>
        <w:tc>
          <w:tcPr>
            <w:tcW w:w="1528" w:type="pct"/>
            <w:shd w:val="clear" w:color="auto" w:fill="auto"/>
            <w:vAlign w:val="center"/>
          </w:tcPr>
          <w:p w:rsidR="009723AF" w:rsidRPr="00120C20" w:rsidRDefault="009723AF" w:rsidP="009723AF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hAnsi="Times New Roman"/>
                <w:szCs w:val="24"/>
                <w:lang w:eastAsia="ru-RU"/>
              </w:rPr>
              <w:t>Актуализация на 2016 год</w:t>
            </w:r>
          </w:p>
        </w:tc>
        <w:tc>
          <w:tcPr>
            <w:tcW w:w="619" w:type="pct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101440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99925</w:t>
            </w:r>
          </w:p>
        </w:tc>
        <w:tc>
          <w:tcPr>
            <w:tcW w:w="68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98417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90972</w:t>
            </w:r>
          </w:p>
        </w:tc>
        <w:tc>
          <w:tcPr>
            <w:tcW w:w="795" w:type="pct"/>
            <w:shd w:val="clear" w:color="auto" w:fill="auto"/>
            <w:vAlign w:val="center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90972</w:t>
            </w:r>
          </w:p>
        </w:tc>
      </w:tr>
      <w:tr w:rsidR="009723AF" w:rsidRPr="009808B7" w:rsidTr="009723AF">
        <w:trPr>
          <w:trHeight w:val="172"/>
        </w:trPr>
        <w:tc>
          <w:tcPr>
            <w:tcW w:w="1528" w:type="pct"/>
            <w:shd w:val="clear" w:color="auto" w:fill="auto"/>
            <w:vAlign w:val="center"/>
          </w:tcPr>
          <w:p w:rsidR="009723AF" w:rsidRPr="00120C20" w:rsidRDefault="009723AF" w:rsidP="009723AF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hAnsi="Times New Roman"/>
                <w:szCs w:val="24"/>
                <w:lang w:eastAsia="ru-RU"/>
              </w:rPr>
              <w:t xml:space="preserve">Разница, % </w:t>
            </w:r>
          </w:p>
        </w:tc>
        <w:tc>
          <w:tcPr>
            <w:tcW w:w="619" w:type="pct"/>
            <w:vAlign w:val="bottom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-17,20</w:t>
            </w:r>
          </w:p>
        </w:tc>
        <w:tc>
          <w:tcPr>
            <w:tcW w:w="685" w:type="pct"/>
            <w:shd w:val="clear" w:color="auto" w:fill="auto"/>
            <w:vAlign w:val="bottom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-21,76</w:t>
            </w:r>
          </w:p>
        </w:tc>
        <w:tc>
          <w:tcPr>
            <w:tcW w:w="685" w:type="pct"/>
            <w:shd w:val="clear" w:color="auto" w:fill="auto"/>
            <w:vAlign w:val="bottom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-23,99</w:t>
            </w:r>
          </w:p>
        </w:tc>
        <w:tc>
          <w:tcPr>
            <w:tcW w:w="688" w:type="pct"/>
            <w:shd w:val="clear" w:color="auto" w:fill="auto"/>
            <w:vAlign w:val="bottom"/>
          </w:tcPr>
          <w:p w:rsidR="009723AF" w:rsidRPr="00120C20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-41,78</w:t>
            </w:r>
          </w:p>
        </w:tc>
        <w:tc>
          <w:tcPr>
            <w:tcW w:w="795" w:type="pct"/>
            <w:shd w:val="clear" w:color="auto" w:fill="auto"/>
            <w:vAlign w:val="bottom"/>
          </w:tcPr>
          <w:p w:rsidR="009723AF" w:rsidRPr="00F93324" w:rsidRDefault="009723AF" w:rsidP="009723AF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120C20">
              <w:rPr>
                <w:rFonts w:ascii="Times New Roman" w:eastAsia="Times New Roman" w:hAnsi="Times New Roman"/>
                <w:szCs w:val="24"/>
                <w:lang w:eastAsia="ru-RU"/>
              </w:rPr>
              <w:t>-50,81</w:t>
            </w:r>
          </w:p>
        </w:tc>
      </w:tr>
    </w:tbl>
    <w:p w:rsidR="00216516" w:rsidRDefault="00216516" w:rsidP="00216516"/>
    <w:p w:rsidR="00216516" w:rsidRPr="00216516" w:rsidRDefault="00216516" w:rsidP="00216516"/>
    <w:p w:rsidR="00F93324" w:rsidRPr="00FA6AED" w:rsidRDefault="00F93324" w:rsidP="00F93324">
      <w:pPr>
        <w:pStyle w:val="11"/>
        <w:numPr>
          <w:ilvl w:val="0"/>
          <w:numId w:val="0"/>
        </w:numPr>
        <w:spacing w:before="0" w:after="0" w:line="360" w:lineRule="auto"/>
        <w:ind w:firstLine="567"/>
        <w:rPr>
          <w:rFonts w:eastAsia="Calibri"/>
          <w:sz w:val="26"/>
          <w:szCs w:val="26"/>
          <w:lang w:eastAsia="en-US"/>
        </w:rPr>
        <w:sectPr w:rsidR="00F93324" w:rsidRPr="00FA6AED" w:rsidSect="00FA6AED">
          <w:footerReference w:type="default" r:id="rId13"/>
          <w:pgSz w:w="11906" w:h="16838"/>
          <w:pgMar w:top="1134" w:right="567" w:bottom="567" w:left="1701" w:header="708" w:footer="708" w:gutter="0"/>
          <w:cols w:space="708"/>
          <w:docGrid w:linePitch="360"/>
        </w:sectPr>
      </w:pPr>
      <w:r w:rsidRPr="00F93324">
        <w:rPr>
          <w:rFonts w:eastAsia="Calibri"/>
          <w:sz w:val="26"/>
          <w:szCs w:val="26"/>
          <w:lang w:eastAsia="en-US"/>
        </w:rPr>
        <w:t xml:space="preserve">Как  следует  и  таблицы  </w:t>
      </w:r>
      <w:r>
        <w:rPr>
          <w:rFonts w:eastAsia="Calibri"/>
          <w:sz w:val="26"/>
          <w:szCs w:val="26"/>
          <w:lang w:eastAsia="en-US"/>
        </w:rPr>
        <w:t>14</w:t>
      </w:r>
      <w:r w:rsidRPr="00F93324">
        <w:rPr>
          <w:rFonts w:eastAsia="Calibri"/>
          <w:sz w:val="26"/>
          <w:szCs w:val="26"/>
          <w:lang w:eastAsia="en-US"/>
        </w:rPr>
        <w:t>,  прогнозируем</w:t>
      </w:r>
      <w:r w:rsidR="009C508D">
        <w:rPr>
          <w:rFonts w:eastAsia="Calibri"/>
          <w:sz w:val="26"/>
          <w:szCs w:val="26"/>
          <w:lang w:eastAsia="en-US"/>
        </w:rPr>
        <w:t>ая</w:t>
      </w:r>
      <w:r w:rsidRPr="00F93324">
        <w:rPr>
          <w:rFonts w:eastAsia="Calibri"/>
          <w:sz w:val="26"/>
          <w:szCs w:val="26"/>
          <w:lang w:eastAsia="en-US"/>
        </w:rPr>
        <w:t xml:space="preserve">  суммарн</w:t>
      </w:r>
      <w:r w:rsidR="009C508D">
        <w:rPr>
          <w:rFonts w:eastAsia="Calibri"/>
          <w:sz w:val="26"/>
          <w:szCs w:val="26"/>
          <w:lang w:eastAsia="en-US"/>
        </w:rPr>
        <w:t>ая</w:t>
      </w:r>
      <w:r w:rsidRPr="00F93324">
        <w:rPr>
          <w:rFonts w:eastAsia="Calibri"/>
          <w:sz w:val="26"/>
          <w:szCs w:val="26"/>
          <w:lang w:eastAsia="en-US"/>
        </w:rPr>
        <w:t xml:space="preserve">  теплов</w:t>
      </w:r>
      <w:r w:rsidR="009C508D">
        <w:rPr>
          <w:rFonts w:eastAsia="Calibri"/>
          <w:sz w:val="26"/>
          <w:szCs w:val="26"/>
          <w:lang w:eastAsia="en-US"/>
        </w:rPr>
        <w:t>ая</w:t>
      </w:r>
      <w:r w:rsidRPr="00F93324">
        <w:rPr>
          <w:rFonts w:eastAsia="Calibri"/>
          <w:sz w:val="26"/>
          <w:szCs w:val="26"/>
          <w:lang w:eastAsia="en-US"/>
        </w:rPr>
        <w:t xml:space="preserve"> нагрузк</w:t>
      </w:r>
      <w:r w:rsidR="009C508D">
        <w:rPr>
          <w:rFonts w:eastAsia="Calibri"/>
          <w:sz w:val="26"/>
          <w:szCs w:val="26"/>
          <w:lang w:eastAsia="en-US"/>
        </w:rPr>
        <w:t>а</w:t>
      </w:r>
      <w:r w:rsidRPr="00F93324">
        <w:rPr>
          <w:rFonts w:eastAsia="Calibri"/>
          <w:sz w:val="26"/>
          <w:szCs w:val="26"/>
          <w:lang w:eastAsia="en-US"/>
        </w:rPr>
        <w:t xml:space="preserve">  в  горячей  воде  по  состоянию  на  20</w:t>
      </w:r>
      <w:r>
        <w:rPr>
          <w:rFonts w:eastAsia="Calibri"/>
          <w:sz w:val="26"/>
          <w:szCs w:val="26"/>
          <w:lang w:eastAsia="en-US"/>
        </w:rPr>
        <w:t>26</w:t>
      </w:r>
      <w:r w:rsidRPr="00F93324">
        <w:rPr>
          <w:rFonts w:eastAsia="Calibri"/>
          <w:sz w:val="26"/>
          <w:szCs w:val="26"/>
          <w:lang w:eastAsia="en-US"/>
        </w:rPr>
        <w:t xml:space="preserve">  год  в  результате  корректировки прогноза  перспективной  застройки  при  выполнении  актуализации  на  201</w:t>
      </w:r>
      <w:r w:rsidR="000154DE">
        <w:rPr>
          <w:rFonts w:eastAsia="Calibri"/>
          <w:sz w:val="26"/>
          <w:szCs w:val="26"/>
          <w:lang w:eastAsia="en-US"/>
        </w:rPr>
        <w:t>6</w:t>
      </w:r>
      <w:r w:rsidRPr="00F93324">
        <w:rPr>
          <w:rFonts w:eastAsia="Calibri"/>
          <w:sz w:val="26"/>
          <w:szCs w:val="26"/>
          <w:lang w:eastAsia="en-US"/>
        </w:rPr>
        <w:t xml:space="preserve">  год </w:t>
      </w:r>
      <w:r w:rsidRPr="009723AF">
        <w:rPr>
          <w:rFonts w:eastAsia="Calibri"/>
          <w:sz w:val="26"/>
          <w:szCs w:val="26"/>
          <w:lang w:eastAsia="en-US"/>
        </w:rPr>
        <w:t>уменьшил</w:t>
      </w:r>
      <w:r w:rsidR="009C508D" w:rsidRPr="009723AF">
        <w:rPr>
          <w:rFonts w:eastAsia="Calibri"/>
          <w:sz w:val="26"/>
          <w:szCs w:val="26"/>
          <w:lang w:eastAsia="en-US"/>
        </w:rPr>
        <w:t>ась</w:t>
      </w:r>
      <w:r w:rsidRPr="009723AF">
        <w:rPr>
          <w:rFonts w:eastAsia="Calibri"/>
          <w:sz w:val="26"/>
          <w:szCs w:val="26"/>
          <w:lang w:eastAsia="en-US"/>
        </w:rPr>
        <w:t xml:space="preserve"> на </w:t>
      </w:r>
      <w:r w:rsidR="009C508D" w:rsidRPr="009723AF">
        <w:rPr>
          <w:rFonts w:eastAsia="Calibri"/>
          <w:sz w:val="26"/>
          <w:szCs w:val="26"/>
          <w:lang w:eastAsia="en-US"/>
        </w:rPr>
        <w:t xml:space="preserve">51 </w:t>
      </w:r>
      <w:r w:rsidRPr="009723AF">
        <w:rPr>
          <w:rFonts w:eastAsia="Calibri"/>
          <w:sz w:val="26"/>
          <w:szCs w:val="26"/>
          <w:lang w:eastAsia="en-US"/>
        </w:rPr>
        <w:t>% по сравнению с утвержденной схемой теплоснабжения.</w:t>
      </w:r>
    </w:p>
    <w:p w:rsidR="00722879" w:rsidRDefault="00722879" w:rsidP="00EC315E">
      <w:pPr>
        <w:pStyle w:val="a2"/>
      </w:pPr>
      <w:r>
        <w:lastRenderedPageBreak/>
        <w:t xml:space="preserve">Сводные показатели прироста спроса на тепловую мощность </w:t>
      </w:r>
      <w:r w:rsidRPr="000441EB">
        <w:t xml:space="preserve">жилого, общественного и производственного фондов с разделением спроса по теплоносителю (вода и пар) </w:t>
      </w:r>
      <w:r>
        <w:t xml:space="preserve">по </w:t>
      </w:r>
      <w:r w:rsidR="006652DC">
        <w:t xml:space="preserve">городскому поселению </w:t>
      </w:r>
      <w:r w:rsidR="00057BE4">
        <w:t>Игрим</w:t>
      </w:r>
      <w:r w:rsidR="006652DC">
        <w:t xml:space="preserve"> </w:t>
      </w:r>
      <w:r>
        <w:t>на период до 202</w:t>
      </w:r>
      <w:r w:rsidR="00063912">
        <w:t>6</w:t>
      </w:r>
      <w:r>
        <w:t xml:space="preserve"> г., Гкал/ч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18"/>
        <w:gridCol w:w="854"/>
        <w:gridCol w:w="907"/>
        <w:gridCol w:w="1022"/>
        <w:gridCol w:w="853"/>
        <w:gridCol w:w="907"/>
        <w:gridCol w:w="888"/>
        <w:gridCol w:w="796"/>
        <w:gridCol w:w="965"/>
        <w:gridCol w:w="879"/>
        <w:gridCol w:w="856"/>
        <w:gridCol w:w="904"/>
        <w:gridCol w:w="793"/>
        <w:gridCol w:w="917"/>
        <w:gridCol w:w="844"/>
        <w:gridCol w:w="917"/>
      </w:tblGrid>
      <w:tr w:rsidR="00722879" w:rsidRPr="009723AF" w:rsidTr="00D84A66">
        <w:tc>
          <w:tcPr>
            <w:tcW w:w="822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4178" w:type="pct"/>
            <w:gridSpan w:val="15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722879" w:rsidRPr="009723AF" w:rsidTr="00D84A66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874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2013</w:t>
            </w:r>
          </w:p>
        </w:tc>
        <w:tc>
          <w:tcPr>
            <w:tcW w:w="832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2014</w:t>
            </w:r>
          </w:p>
        </w:tc>
        <w:tc>
          <w:tcPr>
            <w:tcW w:w="829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2015</w:t>
            </w:r>
          </w:p>
        </w:tc>
        <w:tc>
          <w:tcPr>
            <w:tcW w:w="802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2016</w:t>
            </w:r>
          </w:p>
        </w:tc>
        <w:tc>
          <w:tcPr>
            <w:tcW w:w="841" w:type="pct"/>
            <w:gridSpan w:val="3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2017</w:t>
            </w:r>
          </w:p>
        </w:tc>
      </w:tr>
      <w:tr w:rsidR="00722879" w:rsidRPr="009723AF" w:rsidTr="00B635A5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606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6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64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50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79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69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33" w:type="pct"/>
            <w:gridSpan w:val="2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88" w:type="pct"/>
            <w:vMerge w:val="restart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553" w:type="pct"/>
            <w:gridSpan w:val="2"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722879" w:rsidRPr="009723AF" w:rsidTr="00D84A66">
        <w:tc>
          <w:tcPr>
            <w:tcW w:w="822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321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6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79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50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303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76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69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84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9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88" w:type="pct"/>
            <w:vMerge/>
            <w:shd w:val="clear" w:color="auto" w:fill="auto"/>
            <w:vAlign w:val="center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65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88" w:type="pct"/>
            <w:shd w:val="clear" w:color="auto" w:fill="auto"/>
          </w:tcPr>
          <w:p w:rsidR="00722879" w:rsidRPr="009723AF" w:rsidRDefault="00722879" w:rsidP="00847FA7">
            <w:pPr>
              <w:rPr>
                <w:rFonts w:ascii="Times New Roman" w:eastAsia="Calibri" w:hAnsi="Times New Roman"/>
                <w:b/>
              </w:rPr>
            </w:pPr>
            <w:r w:rsidRPr="009723AF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145D71" w:rsidRPr="009723AF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п.г.т Игрим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-0,44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-0,69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-0,69</w:t>
            </w:r>
          </w:p>
        </w:tc>
      </w:tr>
      <w:tr w:rsidR="00145D71" w:rsidRPr="009723AF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FA6AED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п. Ванзетур 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-0,03</w:t>
            </w:r>
          </w:p>
        </w:tc>
      </w:tr>
      <w:tr w:rsidR="00145D71" w:rsidRPr="009808B7" w:rsidTr="00145D71">
        <w:tc>
          <w:tcPr>
            <w:tcW w:w="822" w:type="pct"/>
            <w:shd w:val="clear" w:color="auto" w:fill="auto"/>
            <w:vAlign w:val="center"/>
          </w:tcPr>
          <w:p w:rsidR="00145D71" w:rsidRPr="009723AF" w:rsidRDefault="00145D71" w:rsidP="00847FA7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Всего по городскому поселению Игрим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85" w:type="pct"/>
            <w:shd w:val="clear" w:color="auto" w:fill="auto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145D71" w:rsidRPr="009723AF" w:rsidRDefault="00145D71" w:rsidP="00847FA7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-0,24</w:t>
            </w:r>
          </w:p>
        </w:tc>
        <w:tc>
          <w:tcPr>
            <w:tcW w:w="250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303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76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-0,47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-0,72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145D71" w:rsidRPr="009723AF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88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-0,72</w:t>
            </w:r>
          </w:p>
        </w:tc>
      </w:tr>
    </w:tbl>
    <w:p w:rsidR="00722879" w:rsidRDefault="00722879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722879" w:rsidRPr="00121D11" w:rsidRDefault="00722879" w:rsidP="00847FA7">
      <w:pPr>
        <w:pStyle w:val="ab"/>
        <w:ind w:left="1068"/>
        <w:jc w:val="left"/>
        <w:rPr>
          <w:rFonts w:ascii="Times New Roman" w:hAnsi="Times New Roman"/>
          <w:bCs/>
          <w:sz w:val="26"/>
          <w:szCs w:val="18"/>
        </w:rPr>
      </w:pPr>
      <w:r w:rsidRPr="00121D11">
        <w:rPr>
          <w:rFonts w:ascii="Times New Roman" w:hAnsi="Times New Roman"/>
          <w:bCs/>
          <w:sz w:val="26"/>
          <w:szCs w:val="18"/>
        </w:rPr>
        <w:t>Продолжение таблицы 1</w:t>
      </w:r>
      <w:r w:rsidR="00B872BC">
        <w:rPr>
          <w:rFonts w:ascii="Times New Roman" w:hAnsi="Times New Roman"/>
          <w:bCs/>
          <w:sz w:val="26"/>
          <w:szCs w:val="18"/>
        </w:rPr>
        <w:t>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18"/>
        <w:gridCol w:w="768"/>
        <w:gridCol w:w="729"/>
        <w:gridCol w:w="745"/>
        <w:gridCol w:w="768"/>
        <w:gridCol w:w="729"/>
        <w:gridCol w:w="745"/>
        <w:gridCol w:w="768"/>
        <w:gridCol w:w="729"/>
        <w:gridCol w:w="799"/>
        <w:gridCol w:w="790"/>
        <w:gridCol w:w="786"/>
        <w:gridCol w:w="786"/>
        <w:gridCol w:w="786"/>
        <w:gridCol w:w="780"/>
        <w:gridCol w:w="780"/>
        <w:gridCol w:w="780"/>
        <w:gridCol w:w="767"/>
        <w:gridCol w:w="767"/>
      </w:tblGrid>
      <w:tr w:rsidR="00145D71" w:rsidRPr="009808B7" w:rsidTr="00145D71">
        <w:tc>
          <w:tcPr>
            <w:tcW w:w="665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4335" w:type="pct"/>
            <w:gridSpan w:val="18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145D71" w:rsidRPr="009808B7" w:rsidTr="00145D71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704" w:type="pct"/>
            <w:gridSpan w:val="3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2018</w:t>
            </w:r>
          </w:p>
        </w:tc>
        <w:tc>
          <w:tcPr>
            <w:tcW w:w="704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19</w:t>
            </w:r>
          </w:p>
        </w:tc>
        <w:tc>
          <w:tcPr>
            <w:tcW w:w="72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202</w:t>
            </w:r>
            <w:r>
              <w:rPr>
                <w:rFonts w:ascii="Times New Roman" w:eastAsia="Calibri" w:hAnsi="Times New Roman"/>
                <w:b/>
              </w:rPr>
              <w:t>0</w:t>
            </w:r>
          </w:p>
        </w:tc>
        <w:tc>
          <w:tcPr>
            <w:tcW w:w="742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2021</w:t>
            </w:r>
          </w:p>
        </w:tc>
        <w:tc>
          <w:tcPr>
            <w:tcW w:w="737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2022</w:t>
            </w:r>
          </w:p>
        </w:tc>
        <w:tc>
          <w:tcPr>
            <w:tcW w:w="727" w:type="pct"/>
            <w:gridSpan w:val="3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2023</w:t>
            </w:r>
          </w:p>
        </w:tc>
      </w:tr>
      <w:tr w:rsidR="00145D71" w:rsidRPr="009808B7" w:rsidTr="00FA6AED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63" w:type="pct"/>
            <w:gridSpan w:val="2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63" w:type="pct"/>
            <w:gridSpan w:val="2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1" w:type="pct"/>
            <w:vMerge w:val="restart"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80" w:type="pct"/>
            <w:gridSpan w:val="2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8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94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7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90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245" w:type="pct"/>
            <w:vMerge w:val="restart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482" w:type="pct"/>
            <w:gridSpan w:val="2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145D71" w:rsidRPr="009808B7" w:rsidTr="00145D71">
        <w:tc>
          <w:tcPr>
            <w:tcW w:w="665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34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34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1" w:type="pct"/>
            <w:vMerge/>
            <w:shd w:val="clear" w:color="auto" w:fill="auto"/>
            <w:vAlign w:val="center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29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51" w:type="pct"/>
            <w:shd w:val="clear" w:color="auto" w:fill="auto"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8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7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7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7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5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5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245" w:type="pct"/>
            <w:vMerge/>
          </w:tcPr>
          <w:p w:rsidR="00145D71" w:rsidRPr="00D84A66" w:rsidRDefault="00145D71" w:rsidP="00847FA7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241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241" w:type="pct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2F3814" w:rsidRPr="009808B7" w:rsidTr="00145D71">
        <w:tc>
          <w:tcPr>
            <w:tcW w:w="665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>п.</w:t>
            </w:r>
            <w:r>
              <w:rPr>
                <w:rFonts w:ascii="Times New Roman" w:hAnsi="Times New Roman"/>
                <w:szCs w:val="24"/>
                <w:lang w:eastAsia="ru-RU"/>
              </w:rPr>
              <w:t>г.т Игрим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48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  <w:tr w:rsidR="002F3814" w:rsidRPr="009808B7" w:rsidTr="00145D71">
        <w:tc>
          <w:tcPr>
            <w:tcW w:w="665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Ванзетур 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2F3814" w:rsidRPr="00D84A66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2F3814" w:rsidRPr="00145D71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0,00</w:t>
            </w:r>
          </w:p>
        </w:tc>
        <w:tc>
          <w:tcPr>
            <w:tcW w:w="248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2F3814" w:rsidRDefault="002F3814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  <w:tr w:rsidR="00145D71" w:rsidRPr="009808B7" w:rsidTr="00145D71">
        <w:tc>
          <w:tcPr>
            <w:tcW w:w="665" w:type="pct"/>
            <w:shd w:val="clear" w:color="auto" w:fill="auto"/>
            <w:vAlign w:val="center"/>
          </w:tcPr>
          <w:p w:rsidR="00145D71" w:rsidRPr="00D84A66" w:rsidRDefault="00145D71" w:rsidP="00847FA7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34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-1,08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29" w:type="pct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51" w:type="pct"/>
            <w:shd w:val="clear" w:color="auto" w:fill="auto"/>
            <w:vAlign w:val="center"/>
          </w:tcPr>
          <w:p w:rsidR="00145D71" w:rsidRP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145D71">
              <w:rPr>
                <w:rFonts w:ascii="Times New Roman" w:hAnsi="Times New Roman"/>
                <w:szCs w:val="24"/>
                <w:lang w:eastAsia="ru-RU"/>
              </w:rPr>
              <w:t>-0,25</w:t>
            </w:r>
          </w:p>
        </w:tc>
        <w:tc>
          <w:tcPr>
            <w:tcW w:w="248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7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5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241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vAlign w:val="center"/>
          </w:tcPr>
          <w:p w:rsidR="00145D71" w:rsidRDefault="00145D71" w:rsidP="00145D71">
            <w:pPr>
              <w:pStyle w:val="ab"/>
              <w:ind w:left="0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0</w:t>
            </w:r>
          </w:p>
        </w:tc>
      </w:tr>
    </w:tbl>
    <w:p w:rsidR="00722879" w:rsidRDefault="00722879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145D71" w:rsidRPr="00121D11" w:rsidRDefault="00145D71" w:rsidP="00145D71">
      <w:pPr>
        <w:pStyle w:val="ab"/>
        <w:ind w:left="1068"/>
        <w:jc w:val="left"/>
        <w:rPr>
          <w:rFonts w:ascii="Times New Roman" w:hAnsi="Times New Roman"/>
          <w:bCs/>
          <w:sz w:val="26"/>
          <w:szCs w:val="18"/>
        </w:rPr>
      </w:pPr>
      <w:r w:rsidRPr="00121D11">
        <w:rPr>
          <w:rFonts w:ascii="Times New Roman" w:hAnsi="Times New Roman"/>
          <w:bCs/>
          <w:sz w:val="26"/>
          <w:szCs w:val="18"/>
        </w:rPr>
        <w:t>Продолжение таблицы 1</w:t>
      </w:r>
      <w:r w:rsidR="00B872BC">
        <w:rPr>
          <w:rFonts w:ascii="Times New Roman" w:hAnsi="Times New Roman"/>
          <w:bCs/>
          <w:sz w:val="26"/>
          <w:szCs w:val="18"/>
        </w:rPr>
        <w:t>5</w:t>
      </w:r>
    </w:p>
    <w:tbl>
      <w:tblPr>
        <w:tblW w:w="27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12"/>
        <w:gridCol w:w="768"/>
        <w:gridCol w:w="730"/>
        <w:gridCol w:w="746"/>
        <w:gridCol w:w="769"/>
        <w:gridCol w:w="730"/>
        <w:gridCol w:w="746"/>
        <w:gridCol w:w="769"/>
        <w:gridCol w:w="730"/>
        <w:gridCol w:w="799"/>
      </w:tblGrid>
      <w:tr w:rsidR="00145D71" w:rsidRPr="009808B7" w:rsidTr="00145D71">
        <w:tc>
          <w:tcPr>
            <w:tcW w:w="1187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Район</w:t>
            </w:r>
          </w:p>
        </w:tc>
        <w:tc>
          <w:tcPr>
            <w:tcW w:w="3813" w:type="pct"/>
            <w:gridSpan w:val="9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Год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126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24</w:t>
            </w:r>
          </w:p>
        </w:tc>
        <w:tc>
          <w:tcPr>
            <w:tcW w:w="126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</w:t>
            </w:r>
            <w:r>
              <w:rPr>
                <w:rFonts w:ascii="Times New Roman" w:eastAsia="Calibri" w:hAnsi="Times New Roman"/>
                <w:b/>
              </w:rPr>
              <w:t>25</w:t>
            </w:r>
          </w:p>
        </w:tc>
        <w:tc>
          <w:tcPr>
            <w:tcW w:w="1291" w:type="pct"/>
            <w:gridSpan w:val="3"/>
            <w:shd w:val="clear" w:color="auto" w:fill="auto"/>
            <w:vAlign w:val="center"/>
          </w:tcPr>
          <w:p w:rsidR="00145D71" w:rsidRPr="00D84A66" w:rsidRDefault="00145D71" w:rsidP="00145D71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202</w:t>
            </w:r>
            <w:r>
              <w:rPr>
                <w:rFonts w:ascii="Times New Roman" w:eastAsia="Calibri" w:hAnsi="Times New Roman"/>
                <w:b/>
              </w:rPr>
              <w:t>6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29" w:type="pct"/>
            <w:gridSpan w:val="2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29" w:type="pct"/>
            <w:gridSpan w:val="2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  <w:tc>
          <w:tcPr>
            <w:tcW w:w="432" w:type="pct"/>
            <w:vMerge w:val="restart"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Всего</w:t>
            </w:r>
          </w:p>
        </w:tc>
        <w:tc>
          <w:tcPr>
            <w:tcW w:w="859" w:type="pct"/>
            <w:gridSpan w:val="2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 том числе</w:t>
            </w:r>
          </w:p>
        </w:tc>
      </w:tr>
      <w:tr w:rsidR="00145D71" w:rsidRPr="009808B7" w:rsidTr="002F3814">
        <w:tc>
          <w:tcPr>
            <w:tcW w:w="1187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1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1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  <w:tc>
          <w:tcPr>
            <w:tcW w:w="432" w:type="pct"/>
            <w:vMerge/>
            <w:shd w:val="clear" w:color="auto" w:fill="auto"/>
            <w:vAlign w:val="center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410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пар</w:t>
            </w:r>
          </w:p>
        </w:tc>
        <w:tc>
          <w:tcPr>
            <w:tcW w:w="449" w:type="pct"/>
            <w:shd w:val="clear" w:color="auto" w:fill="auto"/>
          </w:tcPr>
          <w:p w:rsidR="00145D71" w:rsidRPr="00D84A66" w:rsidRDefault="00145D71" w:rsidP="00FA6AED">
            <w:pPr>
              <w:rPr>
                <w:rFonts w:ascii="Times New Roman" w:eastAsia="Calibri" w:hAnsi="Times New Roman"/>
                <w:b/>
              </w:rPr>
            </w:pPr>
            <w:r w:rsidRPr="00D84A66">
              <w:rPr>
                <w:rFonts w:ascii="Times New Roman" w:eastAsia="Calibri" w:hAnsi="Times New Roman"/>
                <w:b/>
              </w:rPr>
              <w:t>вода</w:t>
            </w:r>
          </w:p>
        </w:tc>
      </w:tr>
      <w:tr w:rsidR="002F3814" w:rsidRPr="009808B7" w:rsidTr="002F3814">
        <w:tc>
          <w:tcPr>
            <w:tcW w:w="1187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>п.</w:t>
            </w:r>
            <w:r>
              <w:rPr>
                <w:rFonts w:ascii="Times New Roman" w:hAnsi="Times New Roman"/>
                <w:szCs w:val="24"/>
                <w:lang w:eastAsia="ru-RU"/>
              </w:rPr>
              <w:t>г.т Игрим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2F3814" w:rsidRPr="009808B7" w:rsidTr="002F3814">
        <w:tc>
          <w:tcPr>
            <w:tcW w:w="1187" w:type="pct"/>
            <w:shd w:val="clear" w:color="auto" w:fill="auto"/>
            <w:vAlign w:val="center"/>
          </w:tcPr>
          <w:p w:rsidR="002F3814" w:rsidRPr="003D325B" w:rsidRDefault="002F3814" w:rsidP="00726919">
            <w:pPr>
              <w:spacing w:before="100" w:beforeAutospacing="1" w:after="100" w:afterAutospacing="1"/>
              <w:rPr>
                <w:rFonts w:ascii="Times New Roman" w:hAnsi="Times New Roman"/>
                <w:szCs w:val="24"/>
                <w:lang w:eastAsia="ru-RU"/>
              </w:rPr>
            </w:pPr>
            <w:r w:rsidRPr="003D325B">
              <w:rPr>
                <w:rFonts w:ascii="Times New Roman" w:hAnsi="Times New Roman"/>
                <w:szCs w:val="24"/>
                <w:lang w:eastAsia="ru-RU"/>
              </w:rPr>
              <w:t xml:space="preserve">п. </w:t>
            </w:r>
            <w:r>
              <w:rPr>
                <w:rFonts w:ascii="Times New Roman" w:hAnsi="Times New Roman"/>
                <w:szCs w:val="24"/>
                <w:lang w:eastAsia="ru-RU"/>
              </w:rPr>
              <w:t xml:space="preserve">Ванзетур 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2F3814" w:rsidRDefault="002F3814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  <w:tr w:rsidR="00145D71" w:rsidRPr="009808B7" w:rsidTr="002F3814">
        <w:tc>
          <w:tcPr>
            <w:tcW w:w="1187" w:type="pct"/>
            <w:shd w:val="clear" w:color="auto" w:fill="auto"/>
            <w:vAlign w:val="center"/>
          </w:tcPr>
          <w:p w:rsidR="00145D71" w:rsidRPr="00D84A66" w:rsidRDefault="00145D71" w:rsidP="00FA6AED">
            <w:pPr>
              <w:spacing w:before="100" w:beforeAutospacing="1" w:after="100" w:afterAutospacing="1"/>
              <w:ind w:right="-108"/>
              <w:jc w:val="left"/>
              <w:rPr>
                <w:rFonts w:ascii="Times New Roman" w:hAnsi="Times New Roman"/>
                <w:szCs w:val="24"/>
                <w:lang w:eastAsia="ru-RU"/>
              </w:rPr>
            </w:pPr>
            <w:r w:rsidRPr="00D84A66">
              <w:rPr>
                <w:rFonts w:ascii="Times New Roman" w:hAnsi="Times New Roman"/>
                <w:szCs w:val="24"/>
                <w:lang w:eastAsia="ru-RU"/>
              </w:rPr>
              <w:t xml:space="preserve">Всего по городскому поселению </w:t>
            </w:r>
            <w:r>
              <w:rPr>
                <w:rFonts w:ascii="Times New Roman" w:hAnsi="Times New Roman"/>
                <w:szCs w:val="24"/>
                <w:lang w:eastAsia="ru-RU"/>
              </w:rPr>
              <w:t>Игрим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1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  <w:tc>
          <w:tcPr>
            <w:tcW w:w="410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-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145D71" w:rsidRDefault="00145D71" w:rsidP="00145D71">
            <w:pPr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0</w:t>
            </w:r>
          </w:p>
        </w:tc>
      </w:tr>
    </w:tbl>
    <w:p w:rsidR="00145D71" w:rsidRDefault="00145D71" w:rsidP="00847FA7">
      <w:pPr>
        <w:pStyle w:val="ab"/>
        <w:ind w:left="1068"/>
        <w:rPr>
          <w:rFonts w:ascii="Times New Roman" w:hAnsi="Times New Roman"/>
          <w:sz w:val="24"/>
          <w:szCs w:val="24"/>
        </w:rPr>
      </w:pPr>
    </w:p>
    <w:p w:rsidR="00722879" w:rsidRPr="009808B7" w:rsidRDefault="00722879" w:rsidP="00722879">
      <w:pPr>
        <w:jc w:val="both"/>
        <w:rPr>
          <w:rFonts w:ascii="Times New Roman" w:hAnsi="Times New Roman"/>
          <w:sz w:val="24"/>
          <w:szCs w:val="24"/>
        </w:rPr>
        <w:sectPr w:rsidR="00722879" w:rsidRPr="009808B7" w:rsidSect="001D2272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E26A10" w:rsidRPr="00305871" w:rsidRDefault="00E26A10" w:rsidP="00766569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19" w:name="_Toc364940149"/>
      <w:bookmarkStart w:id="20" w:name="_Toc390682817"/>
      <w:r w:rsidRPr="00305871">
        <w:rPr>
          <w:rFonts w:ascii="Times New Roman" w:hAnsi="Times New Roman"/>
          <w:color w:val="auto"/>
          <w:kern w:val="28"/>
        </w:rPr>
        <w:lastRenderedPageBreak/>
        <w:t>Перспективные балансы располагаемой тепловой мощности источников тепловой энергии и тепловой нагрузки потребителей</w:t>
      </w:r>
      <w:bookmarkEnd w:id="19"/>
      <w:bookmarkEnd w:id="20"/>
    </w:p>
    <w:p w:rsidR="00E26A10" w:rsidRPr="00C66FB2" w:rsidRDefault="00E26A10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left"/>
        <w:rPr>
          <w:rFonts w:ascii="Times New Roman" w:hAnsi="Times New Roman"/>
          <w:i w:val="0"/>
          <w:sz w:val="26"/>
          <w:szCs w:val="26"/>
        </w:rPr>
      </w:pPr>
      <w:bookmarkStart w:id="21" w:name="_Toc364940150"/>
      <w:bookmarkStart w:id="22" w:name="_Toc390682818"/>
      <w:r w:rsidRPr="00C66FB2">
        <w:rPr>
          <w:rFonts w:ascii="Times New Roman" w:hAnsi="Times New Roman"/>
          <w:i w:val="0"/>
          <w:sz w:val="26"/>
          <w:szCs w:val="26"/>
        </w:rPr>
        <w:t>Радиусы эффективного теплоснабжения</w:t>
      </w:r>
      <w:bookmarkEnd w:id="21"/>
      <w:bookmarkEnd w:id="22"/>
    </w:p>
    <w:p w:rsidR="004B4C6C" w:rsidRDefault="004B4C6C" w:rsidP="004B4C6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B4C6C">
        <w:rPr>
          <w:rFonts w:ascii="Times New Roman" w:hAnsi="Times New Roman"/>
          <w:sz w:val="26"/>
          <w:szCs w:val="26"/>
        </w:rPr>
        <w:t>Перспективный  радиус  эффективного  теплоснабжения  определен для существующего состояния систем теплосн</w:t>
      </w:r>
      <w:r>
        <w:rPr>
          <w:rFonts w:ascii="Times New Roman" w:hAnsi="Times New Roman"/>
          <w:sz w:val="26"/>
          <w:szCs w:val="26"/>
        </w:rPr>
        <w:t>абжения и расчетного периода (2026</w:t>
      </w:r>
      <w:r w:rsidRPr="004B4C6C">
        <w:rPr>
          <w:rFonts w:ascii="Times New Roman" w:hAnsi="Times New Roman"/>
          <w:sz w:val="26"/>
          <w:szCs w:val="26"/>
        </w:rPr>
        <w:t xml:space="preserve"> г.) с  учетом  приростов  тепловой  нагрузки  и  расширения  зон  действия  источников тепловой энергии (мощности). Результаты расчетов представлены  в таблице </w:t>
      </w:r>
      <w:r>
        <w:rPr>
          <w:rFonts w:ascii="Times New Roman" w:hAnsi="Times New Roman"/>
          <w:sz w:val="26"/>
          <w:szCs w:val="26"/>
        </w:rPr>
        <w:t>16</w:t>
      </w:r>
      <w:r w:rsidRPr="004B4C6C">
        <w:rPr>
          <w:rFonts w:ascii="Times New Roman" w:hAnsi="Times New Roman"/>
          <w:sz w:val="26"/>
          <w:szCs w:val="26"/>
        </w:rPr>
        <w:t>.</w:t>
      </w:r>
    </w:p>
    <w:p w:rsidR="00E26A10" w:rsidRPr="00876866" w:rsidRDefault="00E26A10" w:rsidP="00EC315E">
      <w:pPr>
        <w:pStyle w:val="a2"/>
      </w:pPr>
      <w:r w:rsidRPr="00876866">
        <w:t xml:space="preserve">Радиусы теплоснабжения источников тепловой энергии, обеспечивающих теплоснабжение объектов </w:t>
      </w:r>
      <w:r>
        <w:t xml:space="preserve">городского поселения </w:t>
      </w:r>
      <w:r w:rsidR="00057BE4">
        <w:t>Игрим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4"/>
        <w:gridCol w:w="3283"/>
        <w:gridCol w:w="3287"/>
      </w:tblGrid>
      <w:tr w:rsidR="002B40DA" w:rsidRPr="009723AF" w:rsidTr="002B40DA">
        <w:tc>
          <w:tcPr>
            <w:tcW w:w="1666" w:type="pct"/>
            <w:vMerge w:val="restart"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Наименование источника тепловой энергии</w:t>
            </w:r>
          </w:p>
        </w:tc>
        <w:tc>
          <w:tcPr>
            <w:tcW w:w="3334" w:type="pct"/>
            <w:gridSpan w:val="2"/>
            <w:shd w:val="clear" w:color="auto" w:fill="auto"/>
          </w:tcPr>
          <w:p w:rsidR="002B40DA" w:rsidRPr="009723AF" w:rsidRDefault="002B40DA" w:rsidP="006C4CE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Радиус эффективного теплоснабжения, м</w:t>
            </w:r>
          </w:p>
        </w:tc>
      </w:tr>
      <w:tr w:rsidR="002B40DA" w:rsidRPr="009723AF" w:rsidTr="00F214F8">
        <w:tc>
          <w:tcPr>
            <w:tcW w:w="1666" w:type="pct"/>
            <w:vMerge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666" w:type="pct"/>
            <w:shd w:val="clear" w:color="auto" w:fill="auto"/>
          </w:tcPr>
          <w:p w:rsidR="002B40DA" w:rsidRPr="009723AF" w:rsidRDefault="002B40DA" w:rsidP="009723AF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201</w:t>
            </w:r>
            <w:r w:rsidR="009723AF" w:rsidRPr="009723AF">
              <w:rPr>
                <w:rFonts w:ascii="Times New Roman" w:hAnsi="Times New Roman"/>
                <w:b/>
                <w:szCs w:val="24"/>
                <w:lang w:eastAsia="ru-RU"/>
              </w:rPr>
              <w:t>3</w:t>
            </w: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-201</w:t>
            </w:r>
            <w:r w:rsidR="009723AF" w:rsidRPr="009723AF">
              <w:rPr>
                <w:rFonts w:ascii="Times New Roman" w:hAnsi="Times New Roman"/>
                <w:b/>
                <w:szCs w:val="24"/>
                <w:lang w:eastAsia="ru-RU"/>
              </w:rPr>
              <w:t>4</w:t>
            </w: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 xml:space="preserve"> гг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B40DA" w:rsidP="00D84A66">
            <w:pPr>
              <w:rPr>
                <w:rFonts w:ascii="Times New Roman" w:hAnsi="Times New Roman"/>
                <w:b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b/>
                <w:szCs w:val="24"/>
                <w:lang w:eastAsia="ru-RU"/>
              </w:rPr>
              <w:t>2026</w:t>
            </w:r>
          </w:p>
        </w:tc>
      </w:tr>
      <w:tr w:rsidR="00E26A10" w:rsidRPr="009723AF" w:rsidTr="00D84A66">
        <w:tc>
          <w:tcPr>
            <w:tcW w:w="5000" w:type="pct"/>
            <w:gridSpan w:val="3"/>
            <w:shd w:val="clear" w:color="auto" w:fill="auto"/>
          </w:tcPr>
          <w:p w:rsidR="00E26A10" w:rsidRPr="009723AF" w:rsidRDefault="00E26A10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 xml:space="preserve">Городское поселение </w:t>
            </w:r>
            <w:r w:rsidR="00057BE4" w:rsidRPr="009723AF">
              <w:rPr>
                <w:rFonts w:ascii="Times New Roman" w:hAnsi="Times New Roman"/>
                <w:szCs w:val="24"/>
                <w:lang w:eastAsia="ru-RU"/>
              </w:rPr>
              <w:t>Игрим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2B40DA" w:rsidRPr="009723AF" w:rsidRDefault="003F045B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7458</w:t>
            </w:r>
          </w:p>
        </w:tc>
        <w:tc>
          <w:tcPr>
            <w:tcW w:w="1668" w:type="pct"/>
            <w:shd w:val="clear" w:color="auto" w:fill="auto"/>
            <w:vAlign w:val="center"/>
          </w:tcPr>
          <w:p w:rsidR="002B40DA" w:rsidRPr="009723AF" w:rsidRDefault="003F045B" w:rsidP="00D84A66">
            <w:pPr>
              <w:rPr>
                <w:rFonts w:ascii="Times New Roman" w:hAnsi="Times New Roman"/>
                <w:szCs w:val="24"/>
                <w:lang w:eastAsia="ru-RU"/>
              </w:rPr>
            </w:pPr>
            <w:r w:rsidRPr="009723AF">
              <w:rPr>
                <w:rFonts w:ascii="Times New Roman" w:hAnsi="Times New Roman"/>
                <w:szCs w:val="24"/>
                <w:lang w:eastAsia="ru-RU"/>
              </w:rPr>
              <w:t>8824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2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4182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5773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3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1225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F3814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-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4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3863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3679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pStyle w:val="112"/>
              <w:rPr>
                <w:rFonts w:eastAsia="Calibri"/>
              </w:rPr>
            </w:pPr>
            <w:r w:rsidRPr="009723AF">
              <w:rPr>
                <w:rFonts w:eastAsia="Calibri"/>
              </w:rPr>
              <w:t>Котельная №</w:t>
            </w:r>
            <w:r w:rsidR="000154DE" w:rsidRPr="009723AF">
              <w:rPr>
                <w:rFonts w:eastAsia="Calibri"/>
              </w:rPr>
              <w:t xml:space="preserve"> </w:t>
            </w:r>
            <w:r w:rsidRPr="009723AF">
              <w:rPr>
                <w:rFonts w:eastAsia="Calibri"/>
              </w:rPr>
              <w:t>5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2133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2F3814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-</w:t>
            </w:r>
          </w:p>
        </w:tc>
      </w:tr>
      <w:tr w:rsidR="002B40DA" w:rsidRPr="009723AF" w:rsidTr="002B40DA">
        <w:tc>
          <w:tcPr>
            <w:tcW w:w="1666" w:type="pct"/>
            <w:shd w:val="clear" w:color="auto" w:fill="auto"/>
            <w:vAlign w:val="center"/>
          </w:tcPr>
          <w:p w:rsidR="002B40DA" w:rsidRPr="009723AF" w:rsidRDefault="002B40DA" w:rsidP="00726919">
            <w:pPr>
              <w:jc w:val="left"/>
              <w:rPr>
                <w:rFonts w:ascii="Times New Roman" w:eastAsia="Calibri" w:hAnsi="Times New Roman"/>
                <w:color w:val="000000"/>
              </w:rPr>
            </w:pPr>
            <w:r w:rsidRPr="009723AF">
              <w:rPr>
                <w:rFonts w:ascii="Times New Roman" w:eastAsia="Calibri" w:hAnsi="Times New Roman"/>
                <w:color w:val="000000"/>
              </w:rPr>
              <w:t>Котельная №</w:t>
            </w:r>
            <w:r w:rsidR="000154DE" w:rsidRPr="009723AF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9723AF">
              <w:rPr>
                <w:rFonts w:ascii="Times New Roman" w:eastAsia="Calibri" w:hAnsi="Times New Roman"/>
                <w:color w:val="000000"/>
              </w:rPr>
              <w:t>6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212D05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906</w:t>
            </w:r>
          </w:p>
        </w:tc>
        <w:tc>
          <w:tcPr>
            <w:tcW w:w="1668" w:type="pct"/>
            <w:shd w:val="clear" w:color="auto" w:fill="auto"/>
          </w:tcPr>
          <w:p w:rsidR="002B40DA" w:rsidRPr="009723AF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596</w:t>
            </w:r>
          </w:p>
        </w:tc>
      </w:tr>
      <w:tr w:rsidR="002B40DA" w:rsidRPr="009808B7" w:rsidTr="002B40DA">
        <w:tc>
          <w:tcPr>
            <w:tcW w:w="1666" w:type="pct"/>
            <w:shd w:val="clear" w:color="auto" w:fill="auto"/>
          </w:tcPr>
          <w:p w:rsidR="002B40DA" w:rsidRPr="009723AF" w:rsidRDefault="002B40DA" w:rsidP="000154DE">
            <w:pPr>
              <w:jc w:val="left"/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Котельная №</w:t>
            </w:r>
            <w:r w:rsidR="000154DE" w:rsidRPr="009723AF">
              <w:rPr>
                <w:rFonts w:ascii="Times New Roman" w:eastAsia="Calibri" w:hAnsi="Times New Roman"/>
                <w:szCs w:val="24"/>
                <w:lang w:eastAsia="ru-RU"/>
              </w:rPr>
              <w:t xml:space="preserve"> </w:t>
            </w:r>
            <w:r w:rsidR="00561D5C" w:rsidRPr="009723AF">
              <w:rPr>
                <w:rFonts w:ascii="Times New Roman" w:eastAsia="Calibri" w:hAnsi="Times New Roman"/>
                <w:szCs w:val="24"/>
                <w:lang w:eastAsia="ru-RU"/>
              </w:rPr>
              <w:t>9</w:t>
            </w:r>
          </w:p>
        </w:tc>
        <w:tc>
          <w:tcPr>
            <w:tcW w:w="1666" w:type="pct"/>
            <w:shd w:val="clear" w:color="auto" w:fill="auto"/>
          </w:tcPr>
          <w:p w:rsidR="002B40DA" w:rsidRPr="009723AF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</w:t>
            </w:r>
          </w:p>
        </w:tc>
        <w:tc>
          <w:tcPr>
            <w:tcW w:w="1668" w:type="pct"/>
            <w:shd w:val="clear" w:color="auto" w:fill="auto"/>
          </w:tcPr>
          <w:p w:rsidR="002B40DA" w:rsidRPr="00D84A66" w:rsidRDefault="00155412" w:rsidP="00D84A66">
            <w:pPr>
              <w:rPr>
                <w:rFonts w:ascii="Times New Roman" w:eastAsia="Calibri" w:hAnsi="Times New Roman"/>
                <w:szCs w:val="24"/>
                <w:lang w:eastAsia="ru-RU"/>
              </w:rPr>
            </w:pPr>
            <w:r w:rsidRPr="009723AF">
              <w:rPr>
                <w:rFonts w:ascii="Times New Roman" w:eastAsia="Calibri" w:hAnsi="Times New Roman"/>
                <w:szCs w:val="24"/>
                <w:lang w:eastAsia="ru-RU"/>
              </w:rPr>
              <w:t>213</w:t>
            </w:r>
          </w:p>
        </w:tc>
      </w:tr>
    </w:tbl>
    <w:p w:rsidR="004B4C6C" w:rsidRDefault="004B4C6C" w:rsidP="004B4C6C">
      <w:pPr>
        <w:pStyle w:val="20"/>
        <w:widowControl w:val="0"/>
        <w:spacing w:before="0" w:after="0" w:line="360" w:lineRule="auto"/>
        <w:ind w:firstLine="567"/>
        <w:jc w:val="left"/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</w:pPr>
      <w:bookmarkStart w:id="23" w:name="_Toc364940153"/>
    </w:p>
    <w:p w:rsidR="004B4C6C" w:rsidRPr="004B4C6C" w:rsidRDefault="004B4C6C" w:rsidP="004B4C6C">
      <w:pPr>
        <w:pStyle w:val="20"/>
        <w:widowControl w:val="0"/>
        <w:spacing w:before="0" w:after="0" w:line="360" w:lineRule="auto"/>
        <w:ind w:firstLine="567"/>
        <w:jc w:val="both"/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</w:pPr>
      <w:bookmarkStart w:id="24" w:name="_Toc390682819"/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Для ряда источников тепловой энергии эффективный радиус не изменяется по причине отсутствия приростов тепловой нагрузки в их зонах действия.</w:t>
      </w:r>
      <w:bookmarkEnd w:id="24"/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 xml:space="preserve">  </w:t>
      </w:r>
    </w:p>
    <w:p w:rsidR="007871AF" w:rsidRDefault="004B4C6C" w:rsidP="004B4C6C">
      <w:pPr>
        <w:pStyle w:val="20"/>
        <w:widowControl w:val="0"/>
        <w:spacing w:before="0" w:after="0" w:line="360" w:lineRule="auto"/>
        <w:ind w:firstLine="567"/>
        <w:jc w:val="both"/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</w:pPr>
      <w:bookmarkStart w:id="25" w:name="_Toc390682820"/>
      <w:r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И</w:t>
      </w:r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зменение эффект</w:t>
      </w:r>
      <w:r w:rsidR="000154DE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 xml:space="preserve">ивного радиуса определяется не только </w:t>
      </w:r>
      <w:r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изменением</w:t>
      </w:r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 xml:space="preserve">  тепловой  нагрузки,  но  и  изменением  зоны  действия </w:t>
      </w:r>
      <w:r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и</w:t>
      </w:r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>сточников.</w:t>
      </w:r>
      <w:bookmarkEnd w:id="25"/>
      <w:r w:rsidRPr="004B4C6C">
        <w:rPr>
          <w:rFonts w:ascii="Times New Roman" w:eastAsia="Calibri" w:hAnsi="Times New Roman"/>
          <w:b w:val="0"/>
          <w:bCs w:val="0"/>
          <w:i w:val="0"/>
          <w:iCs w:val="0"/>
          <w:sz w:val="26"/>
          <w:szCs w:val="26"/>
        </w:rPr>
        <w:t xml:space="preserve">  </w:t>
      </w:r>
    </w:p>
    <w:p w:rsidR="006A73AD" w:rsidRPr="00C66FB2" w:rsidRDefault="006A73AD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26" w:name="_Toc390682821"/>
      <w:r w:rsidRPr="00C66FB2">
        <w:rPr>
          <w:rFonts w:ascii="Times New Roman" w:hAnsi="Times New Roman"/>
          <w:i w:val="0"/>
          <w:sz w:val="26"/>
          <w:szCs w:val="26"/>
        </w:rPr>
        <w:t>Описание существующих и перспективных зон действия систем теплоснабжения и источников тепловой энергии</w:t>
      </w:r>
      <w:bookmarkEnd w:id="23"/>
      <w:bookmarkEnd w:id="26"/>
    </w:p>
    <w:p w:rsidR="006A73AD" w:rsidRPr="006A73AD" w:rsidRDefault="006A73AD" w:rsidP="00766569">
      <w:pPr>
        <w:pStyle w:val="ab"/>
        <w:keepNext/>
        <w:keepLines/>
        <w:numPr>
          <w:ilvl w:val="0"/>
          <w:numId w:val="4"/>
        </w:numPr>
        <w:spacing w:before="200" w:after="240" w:line="360" w:lineRule="auto"/>
        <w:contextualSpacing w:val="0"/>
        <w:jc w:val="both"/>
        <w:outlineLvl w:val="1"/>
        <w:rPr>
          <w:rFonts w:ascii="Times New Roman" w:eastAsia="Times New Roman" w:hAnsi="Times New Roman"/>
          <w:b/>
          <w:bCs/>
          <w:vanish/>
          <w:color w:val="FFFFFF"/>
          <w:sz w:val="26"/>
          <w:szCs w:val="26"/>
        </w:rPr>
      </w:pPr>
      <w:bookmarkStart w:id="27" w:name="_Toc369644159"/>
      <w:bookmarkStart w:id="28" w:name="_Toc375879578"/>
      <w:bookmarkStart w:id="29" w:name="_Toc390682822"/>
      <w:bookmarkStart w:id="30" w:name="_Toc364940154"/>
      <w:bookmarkStart w:id="31" w:name="_Toc365227439"/>
      <w:bookmarkEnd w:id="27"/>
      <w:bookmarkEnd w:id="28"/>
      <w:bookmarkEnd w:id="29"/>
    </w:p>
    <w:p w:rsidR="006A73AD" w:rsidRPr="006A73AD" w:rsidRDefault="006A73AD" w:rsidP="00766569">
      <w:pPr>
        <w:pStyle w:val="ab"/>
        <w:keepNext/>
        <w:keepLines/>
        <w:numPr>
          <w:ilvl w:val="0"/>
          <w:numId w:val="4"/>
        </w:numPr>
        <w:spacing w:before="200" w:after="240" w:line="360" w:lineRule="auto"/>
        <w:contextualSpacing w:val="0"/>
        <w:jc w:val="both"/>
        <w:outlineLvl w:val="1"/>
        <w:rPr>
          <w:rFonts w:ascii="Times New Roman" w:eastAsia="Times New Roman" w:hAnsi="Times New Roman"/>
          <w:b/>
          <w:bCs/>
          <w:vanish/>
          <w:color w:val="FFFFFF"/>
          <w:sz w:val="26"/>
          <w:szCs w:val="26"/>
        </w:rPr>
      </w:pPr>
      <w:bookmarkStart w:id="32" w:name="_Toc369644160"/>
      <w:bookmarkStart w:id="33" w:name="_Toc375879579"/>
      <w:bookmarkStart w:id="34" w:name="_Toc390682823"/>
      <w:bookmarkEnd w:id="32"/>
      <w:bookmarkEnd w:id="33"/>
      <w:bookmarkEnd w:id="34"/>
    </w:p>
    <w:p w:rsidR="006A73AD" w:rsidRPr="00C66FB2" w:rsidRDefault="006A73AD" w:rsidP="00766569">
      <w:pPr>
        <w:pStyle w:val="20"/>
        <w:keepLines/>
        <w:numPr>
          <w:ilvl w:val="2"/>
          <w:numId w:val="4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35" w:name="_Toc369644161"/>
      <w:bookmarkStart w:id="36" w:name="_Toc390682824"/>
      <w:bookmarkEnd w:id="35"/>
      <w:r w:rsidRPr="00C66FB2">
        <w:rPr>
          <w:rFonts w:ascii="Times New Roman" w:hAnsi="Times New Roman"/>
          <w:i w:val="0"/>
          <w:sz w:val="26"/>
          <w:szCs w:val="26"/>
        </w:rPr>
        <w:t>Описание существующих зон действия систем теплоснабжения и источников тепловой энергии</w:t>
      </w:r>
      <w:bookmarkEnd w:id="30"/>
      <w:bookmarkEnd w:id="31"/>
      <w:bookmarkEnd w:id="36"/>
      <w:r w:rsidRPr="00C66FB2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6A73AD" w:rsidRDefault="000154DE" w:rsidP="006A73AD">
      <w:pPr>
        <w:pStyle w:val="110"/>
        <w:spacing w:line="360" w:lineRule="auto"/>
        <w:ind w:firstLine="56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П</w:t>
      </w:r>
      <w:r w:rsidR="006A73AD">
        <w:rPr>
          <w:i/>
          <w:sz w:val="26"/>
          <w:szCs w:val="26"/>
        </w:rPr>
        <w:t xml:space="preserve">гт. </w:t>
      </w:r>
      <w:r w:rsidR="00057BE4">
        <w:rPr>
          <w:i/>
          <w:sz w:val="26"/>
          <w:szCs w:val="26"/>
        </w:rPr>
        <w:t>Игрим</w:t>
      </w:r>
      <w:r w:rsidR="006A73AD">
        <w:rPr>
          <w:i/>
          <w:sz w:val="26"/>
          <w:szCs w:val="26"/>
        </w:rPr>
        <w:t xml:space="preserve"> (зона действия котельн</w:t>
      </w:r>
      <w:r w:rsidR="00142F76">
        <w:rPr>
          <w:i/>
          <w:sz w:val="26"/>
          <w:szCs w:val="26"/>
        </w:rPr>
        <w:t>ых</w:t>
      </w:r>
      <w:r w:rsidR="006A73AD">
        <w:rPr>
          <w:i/>
          <w:sz w:val="26"/>
          <w:szCs w:val="26"/>
        </w:rPr>
        <w:t xml:space="preserve"> №</w:t>
      </w:r>
      <w:r>
        <w:rPr>
          <w:i/>
          <w:sz w:val="26"/>
          <w:szCs w:val="26"/>
        </w:rPr>
        <w:t xml:space="preserve"> </w:t>
      </w:r>
      <w:r w:rsidR="006A73AD">
        <w:rPr>
          <w:i/>
          <w:sz w:val="26"/>
          <w:szCs w:val="26"/>
        </w:rPr>
        <w:t>1</w:t>
      </w:r>
      <w:r w:rsidR="00142F76">
        <w:rPr>
          <w:i/>
          <w:sz w:val="26"/>
          <w:szCs w:val="26"/>
        </w:rPr>
        <w:t>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2,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3,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4, №</w:t>
      </w:r>
      <w:r>
        <w:rPr>
          <w:i/>
          <w:sz w:val="26"/>
          <w:szCs w:val="26"/>
        </w:rPr>
        <w:t xml:space="preserve"> </w:t>
      </w:r>
      <w:r w:rsidR="00142F76">
        <w:rPr>
          <w:i/>
          <w:sz w:val="26"/>
          <w:szCs w:val="26"/>
        </w:rPr>
        <w:t>5,</w:t>
      </w:r>
      <w:r>
        <w:rPr>
          <w:i/>
          <w:sz w:val="26"/>
          <w:szCs w:val="26"/>
        </w:rPr>
        <w:t xml:space="preserve"> № 9</w:t>
      </w:r>
      <w:r w:rsidR="00142F76">
        <w:rPr>
          <w:i/>
          <w:sz w:val="26"/>
          <w:szCs w:val="26"/>
        </w:rPr>
        <w:t xml:space="preserve"> </w:t>
      </w:r>
      <w:r w:rsidR="006A73AD">
        <w:rPr>
          <w:i/>
          <w:sz w:val="26"/>
          <w:szCs w:val="26"/>
        </w:rPr>
        <w:t>(</w:t>
      </w:r>
      <w:r w:rsidR="00142F76" w:rsidRPr="00142F76">
        <w:rPr>
          <w:rFonts w:eastAsia="Calibri"/>
          <w:i/>
          <w:sz w:val="26"/>
          <w:szCs w:val="26"/>
          <w:lang w:eastAsia="en-US"/>
        </w:rPr>
        <w:t>МУП «Тепловодоканал»</w:t>
      </w:r>
      <w:r w:rsidR="00142F76">
        <w:rPr>
          <w:i/>
          <w:sz w:val="26"/>
          <w:szCs w:val="26"/>
        </w:rPr>
        <w:t xml:space="preserve">) </w:t>
      </w:r>
    </w:p>
    <w:p w:rsidR="006A73AD" w:rsidRDefault="006A73AD" w:rsidP="006A73AD">
      <w:pPr>
        <w:pStyle w:val="110"/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поселка городского типа осуществляют </w:t>
      </w:r>
      <w:r w:rsidR="00F92DD7">
        <w:rPr>
          <w:sz w:val="26"/>
          <w:szCs w:val="26"/>
        </w:rPr>
        <w:t xml:space="preserve">деятельность </w:t>
      </w:r>
      <w:r w:rsidR="000154DE">
        <w:rPr>
          <w:sz w:val="26"/>
          <w:szCs w:val="26"/>
        </w:rPr>
        <w:t>шесть</w:t>
      </w:r>
      <w:r w:rsidR="00F92DD7">
        <w:rPr>
          <w:sz w:val="26"/>
          <w:szCs w:val="26"/>
        </w:rPr>
        <w:t xml:space="preserve"> котельны</w:t>
      </w:r>
      <w:r w:rsidR="00142F76">
        <w:rPr>
          <w:sz w:val="26"/>
          <w:szCs w:val="26"/>
        </w:rPr>
        <w:t>х</w:t>
      </w:r>
      <w:r w:rsidR="00F92DD7">
        <w:rPr>
          <w:sz w:val="26"/>
          <w:szCs w:val="26"/>
        </w:rPr>
        <w:t>:</w:t>
      </w:r>
    </w:p>
    <w:p w:rsidR="00F92DD7" w:rsidRDefault="00F92DD7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Котельная № 1 (</w:t>
      </w:r>
      <w:r w:rsidR="00142F76" w:rsidRPr="00011C02">
        <w:rPr>
          <w:rFonts w:ascii="Times New Roman" w:eastAsia="Times New Roman" w:hAnsi="Times New Roman"/>
          <w:sz w:val="26"/>
          <w:szCs w:val="26"/>
          <w:lang w:eastAsia="ru-RU"/>
        </w:rPr>
        <w:t>МУП «Тепловодоканал»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):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располагаемая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18,56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="00541D4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>34,09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я нагрузка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20,47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 w:rsidR="00011C02">
        <w:rPr>
          <w:rFonts w:ascii="Times New Roman" w:eastAsia="Times New Roman" w:hAnsi="Times New Roman"/>
          <w:sz w:val="26"/>
          <w:szCs w:val="26"/>
          <w:lang w:eastAsia="ru-RU"/>
        </w:rPr>
        <w:t>двух</w:t>
      </w:r>
      <w:r w:rsidR="00FB2994">
        <w:rPr>
          <w:rFonts w:ascii="Times New Roman" w:eastAsia="Times New Roman" w:hAnsi="Times New Roman"/>
          <w:sz w:val="26"/>
          <w:szCs w:val="26"/>
          <w:lang w:eastAsia="ru-RU"/>
        </w:rPr>
        <w:t>трубная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 w:rsidR="00847FA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24,698</w:t>
      </w:r>
      <w:r w:rsidR="003605B7"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</w:t>
      </w:r>
      <w:r w:rsidR="006950BA" w:rsidRPr="001B6116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Pr="00011C02">
        <w:rPr>
          <w:rFonts w:ascii="Times New Roman" w:eastAsia="Times New Roman" w:hAnsi="Times New Roman"/>
          <w:sz w:val="26"/>
          <w:szCs w:val="26"/>
          <w:lang w:eastAsia="ru-RU"/>
        </w:rPr>
        <w:t>МУП «Тепловодоканал»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16,53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33,29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11,02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14,955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Pr="00011C02">
        <w:rPr>
          <w:rFonts w:ascii="Times New Roman" w:eastAsia="Times New Roman" w:hAnsi="Times New Roman"/>
          <w:sz w:val="26"/>
          <w:szCs w:val="26"/>
          <w:lang w:eastAsia="ru-RU"/>
        </w:rPr>
        <w:t>МУП «Тепловодоканал»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2,84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7,2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1,9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4,332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(</w:t>
      </w:r>
      <w:r w:rsidRPr="00011C02">
        <w:rPr>
          <w:rFonts w:ascii="Times New Roman" w:eastAsia="Times New Roman" w:hAnsi="Times New Roman"/>
          <w:sz w:val="26"/>
          <w:szCs w:val="26"/>
          <w:lang w:eastAsia="ru-RU"/>
        </w:rPr>
        <w:t>МУП «Тепловодоканал»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): располагаемая мощность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10,3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, установленная мощность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10,3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10,124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двухтрубная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>, протяженностью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542BF">
        <w:rPr>
          <w:rFonts w:ascii="Times New Roman" w:eastAsia="Times New Roman" w:hAnsi="Times New Roman"/>
          <w:sz w:val="26"/>
          <w:szCs w:val="26"/>
          <w:lang w:eastAsia="ru-RU"/>
        </w:rPr>
        <w:t>17,29</w:t>
      </w:r>
      <w:r w:rsidRPr="001B6116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1C02" w:rsidRPr="00C153C8" w:rsidRDefault="00011C02" w:rsidP="00766569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5 (МУП «Тепловодоканал»): располагаемая мощность </w:t>
      </w:r>
      <w:r w:rsidR="001542BF" w:rsidRPr="00C153C8">
        <w:rPr>
          <w:rFonts w:ascii="Times New Roman" w:eastAsia="Times New Roman" w:hAnsi="Times New Roman"/>
          <w:sz w:val="26"/>
          <w:szCs w:val="26"/>
          <w:lang w:eastAsia="ru-RU"/>
        </w:rPr>
        <w:t>4,26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Гкал/ч, установленная мощность 10,8 Гкал/час, подключенная нагрузка </w:t>
      </w:r>
      <w:r w:rsidR="001542BF" w:rsidRPr="00C153C8">
        <w:rPr>
          <w:rFonts w:ascii="Times New Roman" w:eastAsia="Times New Roman" w:hAnsi="Times New Roman"/>
          <w:sz w:val="26"/>
          <w:szCs w:val="26"/>
          <w:lang w:eastAsia="ru-RU"/>
        </w:rPr>
        <w:t>5,32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двухтрубная, протяженностью </w:t>
      </w:r>
      <w:r w:rsidR="001542BF" w:rsidRPr="00C153C8">
        <w:rPr>
          <w:rFonts w:ascii="Times New Roman" w:eastAsia="Times New Roman" w:hAnsi="Times New Roman"/>
          <w:sz w:val="26"/>
          <w:szCs w:val="26"/>
          <w:lang w:eastAsia="ru-RU"/>
        </w:rPr>
        <w:t>8,955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54DE" w:rsidRPr="00C153C8" w:rsidRDefault="000154DE" w:rsidP="000154DE">
      <w:pPr>
        <w:pStyle w:val="ab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Котельная № 9 (МУП «Тепловодоканал»): располагаемая мощность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Гкал/ч, установленная мощность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0,5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подключенная нагрузка </w:t>
      </w:r>
      <w:r w:rsidR="00C33707" w:rsidRPr="00C153C8">
        <w:rPr>
          <w:rFonts w:ascii="Times New Roman" w:eastAsia="Times New Roman" w:hAnsi="Times New Roman"/>
          <w:sz w:val="26"/>
          <w:szCs w:val="26"/>
          <w:lang w:eastAsia="ru-RU"/>
        </w:rPr>
        <w:t>0,256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Гкал/час, тепловая сеть двухтрубная, протяженностью </w:t>
      </w:r>
      <w:r w:rsidR="005C074B">
        <w:rPr>
          <w:rFonts w:ascii="Times New Roman" w:eastAsia="Times New Roman" w:hAnsi="Times New Roman"/>
          <w:sz w:val="26"/>
          <w:szCs w:val="26"/>
          <w:lang w:eastAsia="ru-RU"/>
        </w:rPr>
        <w:t>1,0</w:t>
      </w:r>
      <w:r w:rsidRPr="00C153C8">
        <w:rPr>
          <w:rFonts w:ascii="Times New Roman" w:eastAsia="Times New Roman" w:hAnsi="Times New Roman"/>
          <w:sz w:val="26"/>
          <w:szCs w:val="26"/>
          <w:lang w:eastAsia="ru-RU"/>
        </w:rPr>
        <w:t xml:space="preserve"> км.</w:t>
      </w:r>
    </w:p>
    <w:p w:rsidR="000154DE" w:rsidRDefault="000154DE" w:rsidP="000154DE">
      <w:pPr>
        <w:pStyle w:val="ab"/>
        <w:spacing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6A73AD" w:rsidRDefault="00E80F46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</w:t>
      </w:r>
      <w:r w:rsidR="00E9677E" w:rsidRPr="00383497">
        <w:rPr>
          <w:rFonts w:ascii="Times New Roman" w:hAnsi="Times New Roman"/>
          <w:sz w:val="26"/>
          <w:szCs w:val="26"/>
        </w:rPr>
        <w:t>рокладка</w:t>
      </w:r>
      <w:r w:rsidR="00E9677E">
        <w:rPr>
          <w:rFonts w:ascii="Times New Roman" w:hAnsi="Times New Roman"/>
          <w:sz w:val="26"/>
          <w:szCs w:val="26"/>
        </w:rPr>
        <w:t xml:space="preserve"> </w:t>
      </w:r>
      <w:r w:rsidR="00E9677E" w:rsidRPr="00383497">
        <w:rPr>
          <w:rFonts w:ascii="Times New Roman" w:hAnsi="Times New Roman"/>
          <w:sz w:val="26"/>
          <w:szCs w:val="26"/>
        </w:rPr>
        <w:t xml:space="preserve">трубопроводов подземная </w:t>
      </w:r>
      <w:r w:rsidR="001542BF">
        <w:rPr>
          <w:rFonts w:ascii="Times New Roman" w:hAnsi="Times New Roman"/>
          <w:sz w:val="26"/>
          <w:szCs w:val="26"/>
        </w:rPr>
        <w:t>бес</w:t>
      </w:r>
      <w:r w:rsidR="00E9677E">
        <w:rPr>
          <w:rFonts w:ascii="Times New Roman" w:hAnsi="Times New Roman"/>
          <w:sz w:val="26"/>
          <w:szCs w:val="26"/>
        </w:rPr>
        <w:t>канальная</w:t>
      </w:r>
      <w:r w:rsidR="00E9677E" w:rsidRPr="00383497">
        <w:rPr>
          <w:rFonts w:ascii="Times New Roman" w:hAnsi="Times New Roman"/>
          <w:sz w:val="26"/>
          <w:szCs w:val="26"/>
        </w:rPr>
        <w:t>.</w:t>
      </w:r>
      <w:r w:rsidR="00E9677E">
        <w:rPr>
          <w:rFonts w:ascii="Times New Roman" w:hAnsi="Times New Roman"/>
          <w:sz w:val="26"/>
          <w:szCs w:val="26"/>
        </w:rPr>
        <w:t xml:space="preserve"> Сеть тупиковая. Существующий температ</w:t>
      </w:r>
      <w:r w:rsidR="00541D47">
        <w:rPr>
          <w:rFonts w:ascii="Times New Roman" w:hAnsi="Times New Roman"/>
          <w:sz w:val="26"/>
          <w:szCs w:val="26"/>
        </w:rPr>
        <w:t>урный график тепловых сетей 9</w:t>
      </w:r>
      <w:r w:rsidR="001B6116">
        <w:rPr>
          <w:rFonts w:ascii="Times New Roman" w:hAnsi="Times New Roman"/>
          <w:sz w:val="26"/>
          <w:szCs w:val="26"/>
        </w:rPr>
        <w:t>5</w:t>
      </w:r>
      <w:r w:rsidR="00541D47">
        <w:rPr>
          <w:rFonts w:ascii="Times New Roman" w:hAnsi="Times New Roman"/>
          <w:sz w:val="26"/>
          <w:szCs w:val="26"/>
        </w:rPr>
        <w:t>/7</w:t>
      </w:r>
      <w:r w:rsidR="001B6116">
        <w:rPr>
          <w:rFonts w:ascii="Times New Roman" w:hAnsi="Times New Roman"/>
          <w:sz w:val="26"/>
          <w:szCs w:val="26"/>
        </w:rPr>
        <w:t>0</w:t>
      </w:r>
      <w:r w:rsidR="00E9677E">
        <w:rPr>
          <w:rFonts w:ascii="Times New Roman" w:hAnsi="Times New Roman"/>
          <w:sz w:val="26"/>
          <w:szCs w:val="26"/>
        </w:rPr>
        <w:t xml:space="preserve"> °С.</w:t>
      </w:r>
    </w:p>
    <w:p w:rsidR="00E9677E" w:rsidRDefault="00E9677E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Система ГВС-закрытая, присоединение потребителей </w:t>
      </w:r>
      <w:r w:rsidR="008457D1">
        <w:rPr>
          <w:rFonts w:ascii="Times New Roman" w:hAnsi="Times New Roman"/>
          <w:sz w:val="26"/>
          <w:szCs w:val="26"/>
        </w:rPr>
        <w:t xml:space="preserve">системы отопления - </w:t>
      </w:r>
      <w:r>
        <w:rPr>
          <w:rFonts w:ascii="Times New Roman" w:hAnsi="Times New Roman"/>
          <w:sz w:val="26"/>
          <w:szCs w:val="26"/>
        </w:rPr>
        <w:t>непосредственное, без смешивающих устройств.</w:t>
      </w:r>
    </w:p>
    <w:p w:rsidR="00405E4C" w:rsidRDefault="00405E4C" w:rsidP="00E9677E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Зоны действия котельных в пгт</w:t>
      </w:r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показаны на рисунке 4.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П. Ванзетур (зона действия котельной №</w:t>
      </w:r>
      <w:r w:rsidR="000154DE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6)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F3519">
        <w:rPr>
          <w:rFonts w:ascii="Times New Roman" w:hAnsi="Times New Roman"/>
          <w:sz w:val="26"/>
          <w:szCs w:val="26"/>
        </w:rPr>
        <w:t xml:space="preserve">Располагаемая мощность котельной </w:t>
      </w:r>
      <w:r w:rsidR="00185258">
        <w:rPr>
          <w:rFonts w:ascii="Times New Roman" w:hAnsi="Times New Roman"/>
          <w:sz w:val="26"/>
          <w:szCs w:val="26"/>
        </w:rPr>
        <w:t>3,2</w:t>
      </w:r>
      <w:r w:rsidRPr="00DF3519">
        <w:rPr>
          <w:rFonts w:ascii="Times New Roman" w:hAnsi="Times New Roman"/>
          <w:sz w:val="26"/>
          <w:szCs w:val="26"/>
        </w:rPr>
        <w:t xml:space="preserve"> Гкал/час</w:t>
      </w:r>
      <w:r>
        <w:rPr>
          <w:rFonts w:ascii="Times New Roman" w:hAnsi="Times New Roman"/>
          <w:sz w:val="26"/>
          <w:szCs w:val="26"/>
        </w:rPr>
        <w:t xml:space="preserve">, установленная мощность 3,2 Гкал/час, присоединенная нагрузка </w:t>
      </w:r>
      <w:r w:rsidR="00185258">
        <w:rPr>
          <w:rFonts w:ascii="Times New Roman" w:hAnsi="Times New Roman"/>
          <w:sz w:val="26"/>
          <w:szCs w:val="26"/>
        </w:rPr>
        <w:t>2,058</w:t>
      </w:r>
      <w:r>
        <w:rPr>
          <w:rFonts w:ascii="Times New Roman" w:hAnsi="Times New Roman"/>
          <w:sz w:val="26"/>
          <w:szCs w:val="26"/>
        </w:rPr>
        <w:t xml:space="preserve"> Гкал/час.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Протяженность тепловой сети в двухтрубном  исполнении - 5276</w:t>
      </w:r>
      <w:r w:rsidRPr="00C66FB2">
        <w:rPr>
          <w:rFonts w:ascii="Times New Roman" w:hAnsi="Times New Roman"/>
          <w:sz w:val="26"/>
          <w:szCs w:val="26"/>
        </w:rPr>
        <w:t xml:space="preserve"> м. </w:t>
      </w:r>
      <w:r>
        <w:rPr>
          <w:rFonts w:ascii="Times New Roman" w:hAnsi="Times New Roman"/>
          <w:sz w:val="26"/>
          <w:szCs w:val="26"/>
        </w:rPr>
        <w:t xml:space="preserve">  </w:t>
      </w:r>
      <w:r w:rsidR="00405E4C">
        <w:rPr>
          <w:rFonts w:ascii="Times New Roman" w:hAnsi="Times New Roman"/>
          <w:sz w:val="26"/>
          <w:szCs w:val="26"/>
        </w:rPr>
        <w:t xml:space="preserve">Прокладка тепловой сети - </w:t>
      </w:r>
      <w:r w:rsidR="00405E4C" w:rsidRPr="00405E4C">
        <w:rPr>
          <w:rFonts w:ascii="Times New Roman" w:hAnsi="Times New Roman"/>
          <w:sz w:val="26"/>
          <w:szCs w:val="26"/>
        </w:rPr>
        <w:t>надземн</w:t>
      </w:r>
      <w:r w:rsidR="00405E4C">
        <w:rPr>
          <w:rFonts w:ascii="Times New Roman" w:hAnsi="Times New Roman"/>
          <w:sz w:val="26"/>
          <w:szCs w:val="26"/>
        </w:rPr>
        <w:t>ая</w:t>
      </w:r>
      <w:r w:rsidR="00405E4C" w:rsidRPr="00405E4C">
        <w:rPr>
          <w:rFonts w:ascii="Times New Roman" w:hAnsi="Times New Roman"/>
          <w:sz w:val="26"/>
          <w:szCs w:val="26"/>
        </w:rPr>
        <w:t xml:space="preserve"> в деревянном коробе и подземн</w:t>
      </w:r>
      <w:r w:rsidR="00405E4C">
        <w:rPr>
          <w:rFonts w:ascii="Times New Roman" w:hAnsi="Times New Roman"/>
          <w:sz w:val="26"/>
          <w:szCs w:val="26"/>
        </w:rPr>
        <w:t>ая</w:t>
      </w:r>
      <w:r w:rsidR="00405E4C" w:rsidRPr="00405E4C">
        <w:rPr>
          <w:rFonts w:ascii="Times New Roman" w:hAnsi="Times New Roman"/>
          <w:sz w:val="26"/>
          <w:szCs w:val="26"/>
        </w:rPr>
        <w:t xml:space="preserve"> бесканальн</w:t>
      </w:r>
      <w:r w:rsidR="00405E4C">
        <w:rPr>
          <w:rFonts w:ascii="Times New Roman" w:hAnsi="Times New Roman"/>
          <w:sz w:val="26"/>
          <w:szCs w:val="26"/>
        </w:rPr>
        <w:t>ая</w:t>
      </w:r>
      <w:r w:rsidR="00405E4C" w:rsidRPr="00405E4C">
        <w:rPr>
          <w:rFonts w:ascii="Times New Roman" w:hAnsi="Times New Roman"/>
          <w:sz w:val="26"/>
          <w:szCs w:val="26"/>
        </w:rPr>
        <w:t xml:space="preserve">. </w:t>
      </w:r>
      <w:r>
        <w:rPr>
          <w:rFonts w:ascii="Times New Roman" w:hAnsi="Times New Roman"/>
          <w:sz w:val="26"/>
          <w:szCs w:val="26"/>
        </w:rPr>
        <w:t>Сеть тупиковая. Существующий температурный график тепловых сетей – 95/70 °С.</w:t>
      </w:r>
    </w:p>
    <w:p w:rsidR="00073CA6" w:rsidRDefault="00073CA6" w:rsidP="00073C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Система ГВС </w:t>
      </w:r>
      <w:r w:rsidR="00AA7EA2">
        <w:rPr>
          <w:rFonts w:ascii="Times New Roman" w:hAnsi="Times New Roman"/>
          <w:sz w:val="26"/>
          <w:szCs w:val="26"/>
        </w:rPr>
        <w:t>–</w:t>
      </w:r>
      <w:r>
        <w:rPr>
          <w:rFonts w:ascii="Times New Roman" w:hAnsi="Times New Roman"/>
          <w:sz w:val="26"/>
          <w:szCs w:val="26"/>
        </w:rPr>
        <w:t xml:space="preserve"> </w:t>
      </w:r>
      <w:r w:rsidR="00AA7EA2">
        <w:rPr>
          <w:rFonts w:ascii="Times New Roman" w:hAnsi="Times New Roman"/>
          <w:sz w:val="26"/>
          <w:szCs w:val="26"/>
        </w:rPr>
        <w:t>не предусмотрена</w:t>
      </w:r>
      <w:r>
        <w:rPr>
          <w:rFonts w:ascii="Times New Roman" w:hAnsi="Times New Roman"/>
          <w:sz w:val="26"/>
          <w:szCs w:val="26"/>
        </w:rPr>
        <w:t>, присоединение потребителей системы отопления к тепловой сети - непосредственное, без смешивающих устройств.</w:t>
      </w:r>
    </w:p>
    <w:p w:rsidR="00142F76" w:rsidRDefault="00F57589" w:rsidP="00142F76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10200" cy="4657725"/>
            <wp:effectExtent l="19050" t="0" r="0" b="0"/>
            <wp:docPr id="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C7" w:rsidRPr="00C91ABB" w:rsidRDefault="00A3534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Зоны действия котельных пгт</w:t>
      </w:r>
      <w:r w:rsidR="000154DE">
        <w:rPr>
          <w:rFonts w:ascii="Times New Roman" w:hAnsi="Times New Roman"/>
          <w:b/>
          <w:sz w:val="26"/>
          <w:szCs w:val="26"/>
        </w:rPr>
        <w:t>.</w:t>
      </w:r>
      <w:r>
        <w:rPr>
          <w:rFonts w:ascii="Times New Roman" w:hAnsi="Times New Roman"/>
          <w:b/>
          <w:sz w:val="26"/>
          <w:szCs w:val="26"/>
        </w:rPr>
        <w:t xml:space="preserve"> Игрим</w:t>
      </w:r>
    </w:p>
    <w:p w:rsidR="00405E4C" w:rsidRDefault="00405E4C" w:rsidP="00E9677E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</w:p>
    <w:p w:rsidR="00A3534B" w:rsidRDefault="00A3534B" w:rsidP="00A3534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Зона действия котельной в п. Ванзетур показана на рисунке 5.</w:t>
      </w:r>
    </w:p>
    <w:p w:rsidR="00735AD2" w:rsidRPr="00C66FB2" w:rsidRDefault="00735AD2" w:rsidP="00766569">
      <w:pPr>
        <w:pStyle w:val="20"/>
        <w:keepLines/>
        <w:numPr>
          <w:ilvl w:val="2"/>
          <w:numId w:val="4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37" w:name="_Toc364940155"/>
      <w:bookmarkStart w:id="38" w:name="_Toc390682825"/>
      <w:r w:rsidRPr="00C66FB2">
        <w:rPr>
          <w:rFonts w:ascii="Times New Roman" w:hAnsi="Times New Roman"/>
          <w:i w:val="0"/>
          <w:sz w:val="26"/>
          <w:szCs w:val="26"/>
        </w:rPr>
        <w:t>Описание перспективных зон действия систем теплоснабжения и источни</w:t>
      </w:r>
      <w:r>
        <w:rPr>
          <w:rFonts w:ascii="Times New Roman" w:hAnsi="Times New Roman"/>
          <w:i w:val="0"/>
          <w:sz w:val="26"/>
          <w:szCs w:val="26"/>
        </w:rPr>
        <w:t>ков тепловой энергии (до 20</w:t>
      </w:r>
      <w:r w:rsidR="00576BF7">
        <w:rPr>
          <w:rFonts w:ascii="Times New Roman" w:hAnsi="Times New Roman"/>
          <w:i w:val="0"/>
          <w:sz w:val="26"/>
          <w:szCs w:val="26"/>
        </w:rPr>
        <w:t>26</w:t>
      </w:r>
      <w:r w:rsidRPr="00C66FB2">
        <w:rPr>
          <w:rFonts w:ascii="Times New Roman" w:hAnsi="Times New Roman"/>
          <w:i w:val="0"/>
          <w:sz w:val="26"/>
          <w:szCs w:val="26"/>
        </w:rPr>
        <w:t xml:space="preserve"> г.)</w:t>
      </w:r>
      <w:bookmarkEnd w:id="37"/>
      <w:bookmarkEnd w:id="38"/>
    </w:p>
    <w:p w:rsidR="00735AD2" w:rsidRDefault="00735AD2" w:rsidP="00BA0900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 расчетному сроку 20</w:t>
      </w:r>
      <w:r w:rsidR="00576BF7">
        <w:rPr>
          <w:rFonts w:ascii="Times New Roman" w:hAnsi="Times New Roman"/>
          <w:sz w:val="26"/>
          <w:szCs w:val="26"/>
        </w:rPr>
        <w:t>26</w:t>
      </w:r>
      <w:r w:rsidRPr="00E77462">
        <w:rPr>
          <w:rFonts w:ascii="Times New Roman" w:hAnsi="Times New Roman"/>
          <w:sz w:val="26"/>
          <w:szCs w:val="26"/>
        </w:rPr>
        <w:t xml:space="preserve"> г в </w:t>
      </w:r>
      <w:r w:rsidR="005C074B">
        <w:rPr>
          <w:rFonts w:ascii="Times New Roman" w:hAnsi="Times New Roman"/>
          <w:sz w:val="26"/>
          <w:szCs w:val="26"/>
        </w:rPr>
        <w:t>гп.</w:t>
      </w:r>
      <w:r w:rsidR="00576BF7">
        <w:rPr>
          <w:rFonts w:ascii="Times New Roman" w:hAnsi="Times New Roman"/>
          <w:sz w:val="26"/>
          <w:szCs w:val="26"/>
        </w:rPr>
        <w:t xml:space="preserve"> Игрим</w:t>
      </w:r>
      <w:r w:rsidRPr="00E77462">
        <w:rPr>
          <w:rFonts w:ascii="Times New Roman" w:hAnsi="Times New Roman"/>
          <w:sz w:val="26"/>
          <w:szCs w:val="26"/>
        </w:rPr>
        <w:t xml:space="preserve"> план</w:t>
      </w:r>
      <w:r>
        <w:rPr>
          <w:rFonts w:ascii="Times New Roman" w:hAnsi="Times New Roman"/>
          <w:sz w:val="26"/>
          <w:szCs w:val="26"/>
        </w:rPr>
        <w:t xml:space="preserve">ируется ввод в эксплуатацию </w:t>
      </w:r>
      <w:r w:rsidR="00576BF7">
        <w:rPr>
          <w:rFonts w:ascii="Times New Roman" w:hAnsi="Times New Roman"/>
          <w:sz w:val="26"/>
          <w:szCs w:val="26"/>
        </w:rPr>
        <w:t>33,576</w:t>
      </w:r>
      <w:r w:rsidRPr="00E77462">
        <w:rPr>
          <w:rFonts w:ascii="Times New Roman" w:hAnsi="Times New Roman"/>
          <w:sz w:val="26"/>
          <w:szCs w:val="26"/>
        </w:rPr>
        <w:t xml:space="preserve"> тыс</w:t>
      </w:r>
      <w:r w:rsidR="000154DE">
        <w:rPr>
          <w:rFonts w:ascii="Times New Roman" w:hAnsi="Times New Roman"/>
          <w:sz w:val="26"/>
          <w:szCs w:val="26"/>
        </w:rPr>
        <w:t>.</w:t>
      </w:r>
      <w:r w:rsidRPr="00E77462">
        <w:rPr>
          <w:rFonts w:ascii="Times New Roman" w:hAnsi="Times New Roman"/>
          <w:sz w:val="26"/>
          <w:szCs w:val="26"/>
        </w:rPr>
        <w:t xml:space="preserve"> м2 площадей жилой </w:t>
      </w:r>
      <w:r w:rsidR="00576BF7">
        <w:rPr>
          <w:rFonts w:ascii="Times New Roman" w:hAnsi="Times New Roman"/>
          <w:sz w:val="26"/>
          <w:szCs w:val="26"/>
        </w:rPr>
        <w:t xml:space="preserve">и общественной </w:t>
      </w:r>
      <w:r w:rsidRPr="00E77462">
        <w:rPr>
          <w:rFonts w:ascii="Times New Roman" w:hAnsi="Times New Roman"/>
          <w:sz w:val="26"/>
          <w:szCs w:val="26"/>
        </w:rPr>
        <w:t xml:space="preserve">застройки, </w:t>
      </w:r>
      <w:r>
        <w:rPr>
          <w:rFonts w:ascii="Times New Roman" w:hAnsi="Times New Roman"/>
          <w:sz w:val="26"/>
          <w:szCs w:val="26"/>
        </w:rPr>
        <w:t xml:space="preserve">но это не приведет к повышению суммарной присоединенной тепловой нагрузки источников теплоснабжения </w:t>
      </w:r>
      <w:r w:rsidR="000154DE">
        <w:rPr>
          <w:rFonts w:ascii="Times New Roman" w:hAnsi="Times New Roman"/>
          <w:sz w:val="26"/>
          <w:szCs w:val="26"/>
        </w:rPr>
        <w:t>гп.</w:t>
      </w:r>
      <w:r>
        <w:rPr>
          <w:rFonts w:ascii="Times New Roman" w:hAnsi="Times New Roman"/>
          <w:sz w:val="26"/>
          <w:szCs w:val="26"/>
        </w:rPr>
        <w:t xml:space="preserve"> Игрим, так как </w:t>
      </w:r>
      <w:r w:rsidR="00BA0900">
        <w:rPr>
          <w:rFonts w:ascii="Times New Roman" w:hAnsi="Times New Roman"/>
          <w:sz w:val="26"/>
          <w:szCs w:val="26"/>
        </w:rPr>
        <w:t>в этот же период будет выведено из эксплуатации и снесено 33,576 тыс</w:t>
      </w:r>
      <w:r w:rsidR="000154DE">
        <w:rPr>
          <w:rFonts w:ascii="Times New Roman" w:hAnsi="Times New Roman"/>
          <w:sz w:val="26"/>
          <w:szCs w:val="26"/>
        </w:rPr>
        <w:t>.</w:t>
      </w:r>
      <w:r w:rsidR="00BA0900">
        <w:rPr>
          <w:rFonts w:ascii="Times New Roman" w:hAnsi="Times New Roman"/>
          <w:sz w:val="26"/>
          <w:szCs w:val="26"/>
        </w:rPr>
        <w:t xml:space="preserve"> м2 жилой и общественной застройки</w:t>
      </w:r>
      <w:r w:rsidRPr="00E77462">
        <w:rPr>
          <w:rFonts w:ascii="Times New Roman" w:hAnsi="Times New Roman"/>
          <w:sz w:val="26"/>
          <w:szCs w:val="26"/>
        </w:rPr>
        <w:t xml:space="preserve">. </w:t>
      </w:r>
      <w:r w:rsidR="00BA0900">
        <w:rPr>
          <w:rFonts w:ascii="Times New Roman" w:hAnsi="Times New Roman"/>
          <w:sz w:val="26"/>
          <w:szCs w:val="26"/>
        </w:rPr>
        <w:t xml:space="preserve">Новые объекты будут строиться и вводиться в эксплуатацию с учетом новых требований по энергоэффективности зданий, что приведет в перспективе к снижению потребления тепловой энергии. </w:t>
      </w:r>
    </w:p>
    <w:p w:rsidR="00A3534B" w:rsidRDefault="00F57589" w:rsidP="00A3534B">
      <w:pPr>
        <w:spacing w:line="360" w:lineRule="auto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43425" cy="3419475"/>
            <wp:effectExtent l="19050" t="0" r="9525" b="0"/>
            <wp:docPr id="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1414" t="7256" r="48824" b="5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34B" w:rsidRPr="00C91ABB" w:rsidRDefault="00A3534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Зона действия котельной №</w:t>
      </w:r>
      <w:r w:rsidR="000154DE">
        <w:rPr>
          <w:rFonts w:ascii="Times New Roman" w:hAnsi="Times New Roman"/>
          <w:b/>
          <w:sz w:val="26"/>
          <w:szCs w:val="26"/>
        </w:rPr>
        <w:t xml:space="preserve"> </w:t>
      </w:r>
      <w:r>
        <w:rPr>
          <w:rFonts w:ascii="Times New Roman" w:hAnsi="Times New Roman"/>
          <w:b/>
          <w:sz w:val="26"/>
          <w:szCs w:val="26"/>
        </w:rPr>
        <w:t>6 п. Ванзетур</w:t>
      </w:r>
    </w:p>
    <w:p w:rsidR="00A3534B" w:rsidRDefault="00A3534B" w:rsidP="00E9677E">
      <w:pPr>
        <w:spacing w:line="360" w:lineRule="auto"/>
        <w:ind w:firstLine="567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472A1" w:rsidRPr="00C472A1" w:rsidRDefault="00C472A1" w:rsidP="00C472A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472A1">
        <w:rPr>
          <w:rFonts w:ascii="Times New Roman" w:hAnsi="Times New Roman"/>
          <w:sz w:val="26"/>
          <w:szCs w:val="26"/>
        </w:rPr>
        <w:t xml:space="preserve">Перспективные зоны действия источников тепловой энергии </w:t>
      </w:r>
      <w:r w:rsidR="005C6E7C">
        <w:rPr>
          <w:rFonts w:ascii="Times New Roman" w:hAnsi="Times New Roman"/>
          <w:sz w:val="26"/>
          <w:szCs w:val="26"/>
        </w:rPr>
        <w:t>пгт</w:t>
      </w:r>
      <w:r w:rsidR="000154DE">
        <w:rPr>
          <w:rFonts w:ascii="Times New Roman" w:hAnsi="Times New Roman"/>
          <w:sz w:val="26"/>
          <w:szCs w:val="26"/>
        </w:rPr>
        <w:t>.</w:t>
      </w:r>
      <w:r w:rsidRPr="00C472A1">
        <w:rPr>
          <w:rFonts w:ascii="Times New Roman" w:hAnsi="Times New Roman"/>
          <w:sz w:val="26"/>
          <w:szCs w:val="26"/>
        </w:rPr>
        <w:t xml:space="preserve"> Игрим представлены на рисунке </w:t>
      </w:r>
      <w:r>
        <w:rPr>
          <w:rFonts w:ascii="Times New Roman" w:hAnsi="Times New Roman"/>
          <w:sz w:val="26"/>
          <w:szCs w:val="26"/>
        </w:rPr>
        <w:t>6</w:t>
      </w:r>
      <w:r w:rsidRPr="00C472A1">
        <w:rPr>
          <w:rFonts w:ascii="Times New Roman" w:hAnsi="Times New Roman"/>
          <w:sz w:val="26"/>
          <w:szCs w:val="26"/>
        </w:rPr>
        <w:t>.</w:t>
      </w:r>
    </w:p>
    <w:p w:rsidR="00CA335B" w:rsidRPr="00E721E6" w:rsidRDefault="00C472A1" w:rsidP="00ED0DF8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472A1">
        <w:rPr>
          <w:rFonts w:ascii="Times New Roman" w:hAnsi="Times New Roman"/>
          <w:sz w:val="26"/>
          <w:szCs w:val="26"/>
        </w:rPr>
        <w:t xml:space="preserve">В перспективе </w:t>
      </w:r>
      <w:r w:rsidR="00ED0DF8">
        <w:rPr>
          <w:rFonts w:ascii="Times New Roman" w:hAnsi="Times New Roman"/>
          <w:sz w:val="26"/>
          <w:szCs w:val="26"/>
        </w:rPr>
        <w:t>в</w:t>
      </w:r>
      <w:r w:rsidR="00CA335B">
        <w:rPr>
          <w:rFonts w:ascii="Times New Roman" w:hAnsi="Times New Roman"/>
          <w:sz w:val="26"/>
          <w:szCs w:val="26"/>
        </w:rPr>
        <w:t xml:space="preserve"> пгт</w:t>
      </w:r>
      <w:r w:rsidR="000154DE">
        <w:rPr>
          <w:rFonts w:ascii="Times New Roman" w:hAnsi="Times New Roman"/>
          <w:sz w:val="26"/>
          <w:szCs w:val="26"/>
        </w:rPr>
        <w:t>.</w:t>
      </w:r>
      <w:r w:rsidR="00CA335B">
        <w:rPr>
          <w:rFonts w:ascii="Times New Roman" w:hAnsi="Times New Roman"/>
          <w:sz w:val="26"/>
          <w:szCs w:val="26"/>
        </w:rPr>
        <w:t xml:space="preserve"> Игрим</w:t>
      </w:r>
      <w:r w:rsidR="00CA335B" w:rsidRPr="00E77462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 xml:space="preserve">требуется произвести </w:t>
      </w:r>
      <w:r w:rsidR="00CA335B" w:rsidRPr="00E77462">
        <w:rPr>
          <w:rFonts w:ascii="Times New Roman" w:hAnsi="Times New Roman"/>
          <w:sz w:val="26"/>
          <w:szCs w:val="26"/>
        </w:rPr>
        <w:t>реконс</w:t>
      </w:r>
      <w:r w:rsidR="00CA335B">
        <w:rPr>
          <w:rFonts w:ascii="Times New Roman" w:hAnsi="Times New Roman"/>
          <w:sz w:val="26"/>
          <w:szCs w:val="26"/>
        </w:rPr>
        <w:t>трукцию тепловых сетей и вывести из эксплуатации газовые котельные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>3 и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>5 с переводом потребителей на котельные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>1 и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="00CA335B">
        <w:rPr>
          <w:rFonts w:ascii="Times New Roman" w:hAnsi="Times New Roman"/>
          <w:sz w:val="26"/>
          <w:szCs w:val="26"/>
        </w:rPr>
        <w:t>2.</w:t>
      </w:r>
      <w:r w:rsidR="00A4382E">
        <w:rPr>
          <w:rFonts w:ascii="Times New Roman" w:hAnsi="Times New Roman"/>
          <w:sz w:val="26"/>
          <w:szCs w:val="26"/>
        </w:rPr>
        <w:t xml:space="preserve"> </w:t>
      </w:r>
      <w:r w:rsidR="008D614D">
        <w:rPr>
          <w:rFonts w:ascii="Times New Roman" w:hAnsi="Times New Roman"/>
          <w:sz w:val="26"/>
          <w:szCs w:val="26"/>
        </w:rPr>
        <w:t xml:space="preserve">Необходимо </w:t>
      </w:r>
      <w:r w:rsidR="009E6022">
        <w:rPr>
          <w:rFonts w:ascii="Times New Roman" w:hAnsi="Times New Roman"/>
          <w:sz w:val="26"/>
          <w:szCs w:val="26"/>
        </w:rPr>
        <w:t>проведение реконструкции</w:t>
      </w:r>
      <w:r w:rsidR="008D614D">
        <w:rPr>
          <w:rFonts w:ascii="Times New Roman" w:hAnsi="Times New Roman"/>
          <w:sz w:val="26"/>
          <w:szCs w:val="26"/>
        </w:rPr>
        <w:t xml:space="preserve"> существующих участков тепловой сети в связи с перераспределением тепловых нагрузок между котельными.</w:t>
      </w:r>
    </w:p>
    <w:p w:rsidR="00464BF4" w:rsidRPr="00E721E6" w:rsidRDefault="000154DE" w:rsidP="00464BF4">
      <w:pPr>
        <w:pStyle w:val="ab"/>
        <w:spacing w:line="360" w:lineRule="auto"/>
        <w:ind w:left="0"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п</w:t>
      </w:r>
      <w:r w:rsidR="00464BF4">
        <w:rPr>
          <w:rFonts w:ascii="Times New Roman" w:hAnsi="Times New Roman"/>
          <w:i/>
          <w:sz w:val="26"/>
          <w:szCs w:val="26"/>
        </w:rPr>
        <w:t>. Ванзетур</w:t>
      </w:r>
    </w:p>
    <w:p w:rsidR="00464BF4" w:rsidRPr="00E721E6" w:rsidRDefault="00464BF4" w:rsidP="00464BF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 расчетному сроку 2026</w:t>
      </w:r>
      <w:r w:rsidRPr="00E721E6">
        <w:rPr>
          <w:rFonts w:ascii="Times New Roman" w:hAnsi="Times New Roman"/>
          <w:sz w:val="26"/>
          <w:szCs w:val="26"/>
        </w:rPr>
        <w:t xml:space="preserve"> г. к тепловым сетям п</w:t>
      </w:r>
      <w:r>
        <w:rPr>
          <w:rFonts w:ascii="Times New Roman" w:hAnsi="Times New Roman"/>
          <w:sz w:val="26"/>
          <w:szCs w:val="26"/>
        </w:rPr>
        <w:t xml:space="preserve">. </w:t>
      </w:r>
      <w:r w:rsidR="00F63494">
        <w:rPr>
          <w:rFonts w:ascii="Times New Roman" w:hAnsi="Times New Roman"/>
          <w:sz w:val="26"/>
          <w:szCs w:val="26"/>
        </w:rPr>
        <w:t>Ванзетур</w:t>
      </w:r>
      <w:r>
        <w:rPr>
          <w:rFonts w:ascii="Times New Roman" w:hAnsi="Times New Roman"/>
          <w:sz w:val="26"/>
          <w:szCs w:val="26"/>
        </w:rPr>
        <w:t xml:space="preserve"> </w:t>
      </w:r>
      <w:r w:rsidRPr="00E721E6">
        <w:rPr>
          <w:rFonts w:ascii="Times New Roman" w:hAnsi="Times New Roman"/>
          <w:sz w:val="26"/>
          <w:szCs w:val="26"/>
        </w:rPr>
        <w:t xml:space="preserve">будут </w:t>
      </w:r>
      <w:r>
        <w:rPr>
          <w:rFonts w:ascii="Times New Roman" w:hAnsi="Times New Roman"/>
          <w:sz w:val="26"/>
          <w:szCs w:val="26"/>
        </w:rPr>
        <w:t xml:space="preserve">подключаться новые потребители, </w:t>
      </w:r>
      <w:r w:rsidR="00F63494">
        <w:rPr>
          <w:rFonts w:ascii="Times New Roman" w:hAnsi="Times New Roman"/>
          <w:sz w:val="26"/>
          <w:szCs w:val="26"/>
        </w:rPr>
        <w:t>но увеличения тепловых нагрузок не произойдет</w:t>
      </w:r>
      <w:r w:rsidR="005C6E7C">
        <w:rPr>
          <w:rFonts w:ascii="Times New Roman" w:hAnsi="Times New Roman"/>
          <w:sz w:val="26"/>
          <w:szCs w:val="26"/>
        </w:rPr>
        <w:t>, так как будет выведено из эксплуатации 3475 м2 ветхого строительства</w:t>
      </w:r>
      <w:r>
        <w:rPr>
          <w:rFonts w:ascii="Times New Roman" w:hAnsi="Times New Roman"/>
          <w:sz w:val="26"/>
          <w:szCs w:val="26"/>
        </w:rPr>
        <w:t>.</w:t>
      </w:r>
      <w:r w:rsidR="005C6E7C">
        <w:rPr>
          <w:rFonts w:ascii="Times New Roman" w:hAnsi="Times New Roman"/>
          <w:sz w:val="26"/>
          <w:szCs w:val="26"/>
        </w:rPr>
        <w:t xml:space="preserve"> Приросты строительных фондов на перспективу равны 0. </w:t>
      </w:r>
    </w:p>
    <w:p w:rsidR="00DB5222" w:rsidRPr="00E721E6" w:rsidRDefault="00DB5222" w:rsidP="00DB5222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721E6">
        <w:rPr>
          <w:rFonts w:ascii="Times New Roman" w:hAnsi="Times New Roman"/>
          <w:sz w:val="26"/>
          <w:szCs w:val="26"/>
        </w:rPr>
        <w:t>Данный район имеет резерв располагаемой тепловой мощно</w:t>
      </w:r>
      <w:r>
        <w:rPr>
          <w:rFonts w:ascii="Times New Roman" w:hAnsi="Times New Roman"/>
          <w:sz w:val="26"/>
          <w:szCs w:val="26"/>
        </w:rPr>
        <w:t>сти источников тепловой энергии, но в</w:t>
      </w:r>
      <w:r w:rsidRPr="00E721E6">
        <w:rPr>
          <w:rFonts w:ascii="Times New Roman" w:hAnsi="Times New Roman"/>
          <w:sz w:val="26"/>
          <w:szCs w:val="26"/>
        </w:rPr>
        <w:t xml:space="preserve"> связи с физическим и моральным износом оборудования котельной предлагается ее </w:t>
      </w:r>
      <w:r>
        <w:rPr>
          <w:rFonts w:ascii="Times New Roman" w:hAnsi="Times New Roman"/>
          <w:sz w:val="26"/>
          <w:szCs w:val="26"/>
        </w:rPr>
        <w:t>реконструкция и реконструкция тепловых сетей.</w:t>
      </w:r>
    </w:p>
    <w:p w:rsidR="005C6E7C" w:rsidRDefault="005C6E7C" w:rsidP="005C6E7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C6E7C">
        <w:rPr>
          <w:rFonts w:ascii="Times New Roman" w:hAnsi="Times New Roman"/>
          <w:sz w:val="26"/>
          <w:szCs w:val="26"/>
        </w:rPr>
        <w:t xml:space="preserve"> </w:t>
      </w:r>
    </w:p>
    <w:p w:rsidR="00E84FB3" w:rsidRDefault="00E84FB3" w:rsidP="00E84FB3">
      <w:pPr>
        <w:tabs>
          <w:tab w:val="left" w:pos="142"/>
        </w:tabs>
        <w:spacing w:line="360" w:lineRule="auto"/>
        <w:rPr>
          <w:rFonts w:ascii="Times New Roman" w:hAnsi="Times New Roman"/>
          <w:b/>
          <w:sz w:val="26"/>
          <w:szCs w:val="26"/>
        </w:rPr>
      </w:pPr>
    </w:p>
    <w:p w:rsidR="00E84FB3" w:rsidRDefault="00E84FB3" w:rsidP="00E84FB3">
      <w:pPr>
        <w:tabs>
          <w:tab w:val="left" w:pos="142"/>
        </w:tabs>
        <w:spacing w:line="360" w:lineRule="auto"/>
        <w:rPr>
          <w:rFonts w:ascii="Times New Roman" w:hAnsi="Times New Roman"/>
          <w:b/>
          <w:sz w:val="26"/>
          <w:szCs w:val="26"/>
        </w:rPr>
      </w:pPr>
    </w:p>
    <w:p w:rsidR="00E84FB3" w:rsidRDefault="00F57589" w:rsidP="00E84FB3">
      <w:pPr>
        <w:tabs>
          <w:tab w:val="left" w:pos="142"/>
        </w:tabs>
        <w:spacing w:line="36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eastAsia="Calibri" w:hAnsi="Times New Roman"/>
          <w:b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3784600</wp:posOffset>
            </wp:positionH>
            <wp:positionV relativeFrom="paragraph">
              <wp:posOffset>185420</wp:posOffset>
            </wp:positionV>
            <wp:extent cx="2327275" cy="4025265"/>
            <wp:effectExtent l="19050" t="0" r="0" b="0"/>
            <wp:wrapSquare wrapText="bothSides"/>
            <wp:docPr id="1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402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/>
          <w:b/>
          <w:noProof/>
          <w:sz w:val="26"/>
          <w:szCs w:val="26"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142240</wp:posOffset>
            </wp:positionH>
            <wp:positionV relativeFrom="paragraph">
              <wp:posOffset>185420</wp:posOffset>
            </wp:positionV>
            <wp:extent cx="3455670" cy="4112260"/>
            <wp:effectExtent l="19050" t="0" r="0" b="0"/>
            <wp:wrapSquare wrapText="bothSides"/>
            <wp:docPr id="1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35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411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F7C" w:rsidRPr="00C91ABB" w:rsidRDefault="00B00F7C" w:rsidP="00E84FB3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 w:rsidRPr="00E84FB3">
        <w:rPr>
          <w:rFonts w:ascii="Times New Roman" w:hAnsi="Times New Roman"/>
          <w:b/>
          <w:sz w:val="26"/>
          <w:szCs w:val="26"/>
        </w:rPr>
        <w:t>Перспективные зоны действия котельных пгт</w:t>
      </w:r>
      <w:r w:rsidR="000154DE">
        <w:rPr>
          <w:rFonts w:ascii="Times New Roman" w:hAnsi="Times New Roman"/>
          <w:b/>
          <w:sz w:val="26"/>
          <w:szCs w:val="26"/>
        </w:rPr>
        <w:t>.</w:t>
      </w:r>
      <w:r>
        <w:rPr>
          <w:rFonts w:ascii="Times New Roman" w:hAnsi="Times New Roman"/>
          <w:b/>
          <w:sz w:val="26"/>
          <w:szCs w:val="26"/>
        </w:rPr>
        <w:t xml:space="preserve"> Игрим </w:t>
      </w:r>
    </w:p>
    <w:p w:rsidR="00BA0900" w:rsidRDefault="00BA0900" w:rsidP="005C459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457D1" w:rsidRDefault="008457D1" w:rsidP="008457D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A456A">
        <w:rPr>
          <w:rFonts w:ascii="Times New Roman" w:hAnsi="Times New Roman"/>
          <w:sz w:val="26"/>
          <w:szCs w:val="26"/>
        </w:rPr>
        <w:t xml:space="preserve">В таблице </w:t>
      </w:r>
      <w:r>
        <w:rPr>
          <w:rFonts w:ascii="Times New Roman" w:hAnsi="Times New Roman"/>
          <w:sz w:val="26"/>
          <w:szCs w:val="26"/>
        </w:rPr>
        <w:t>1</w:t>
      </w:r>
      <w:r w:rsidR="00DB5222">
        <w:rPr>
          <w:rFonts w:ascii="Times New Roman" w:hAnsi="Times New Roman"/>
          <w:sz w:val="26"/>
          <w:szCs w:val="26"/>
        </w:rPr>
        <w:t>7</w:t>
      </w:r>
      <w:r w:rsidRPr="00AA456A">
        <w:rPr>
          <w:rFonts w:ascii="Times New Roman" w:hAnsi="Times New Roman"/>
          <w:sz w:val="26"/>
          <w:szCs w:val="26"/>
        </w:rPr>
        <w:t xml:space="preserve"> представлены сводные данные по развитию источников тепловой энергии </w:t>
      </w:r>
      <w:r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>
        <w:rPr>
          <w:rFonts w:ascii="Times New Roman" w:hAnsi="Times New Roman"/>
          <w:sz w:val="26"/>
          <w:szCs w:val="26"/>
        </w:rPr>
        <w:t xml:space="preserve"> до 202</w:t>
      </w:r>
      <w:r w:rsidR="00DB5222">
        <w:rPr>
          <w:rFonts w:ascii="Times New Roman" w:hAnsi="Times New Roman"/>
          <w:sz w:val="26"/>
          <w:szCs w:val="26"/>
        </w:rPr>
        <w:t>6</w:t>
      </w:r>
      <w:r w:rsidRPr="00AA456A">
        <w:rPr>
          <w:rFonts w:ascii="Times New Roman" w:hAnsi="Times New Roman"/>
          <w:sz w:val="26"/>
          <w:szCs w:val="26"/>
        </w:rPr>
        <w:t xml:space="preserve"> г. по периодам.</w:t>
      </w:r>
    </w:p>
    <w:p w:rsidR="008457D1" w:rsidRDefault="008457D1" w:rsidP="00EC315E">
      <w:pPr>
        <w:pStyle w:val="a2"/>
      </w:pPr>
      <w:r>
        <w:t xml:space="preserve">Сводные данные по развитию источников тепловой энергии городского поселения </w:t>
      </w:r>
      <w:r w:rsidR="00057BE4">
        <w:t>Игрим</w:t>
      </w:r>
      <w:r>
        <w:t xml:space="preserve"> до 2029 года по периодам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5"/>
        <w:gridCol w:w="1276"/>
        <w:gridCol w:w="1275"/>
        <w:gridCol w:w="1276"/>
        <w:gridCol w:w="1134"/>
      </w:tblGrid>
      <w:tr w:rsidR="008457D1" w:rsidRPr="00B92E17" w:rsidTr="003E75DA">
        <w:tc>
          <w:tcPr>
            <w:tcW w:w="439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Наименование мероприятия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272675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до 201</w:t>
            </w:r>
            <w:r w:rsidR="00272675">
              <w:rPr>
                <w:rFonts w:ascii="Times New Roman" w:hAnsi="Times New Roman"/>
                <w:b/>
              </w:rPr>
              <w:t>9</w:t>
            </w:r>
            <w:r w:rsidRPr="00AA0E22">
              <w:rPr>
                <w:rFonts w:ascii="Times New Roman" w:hAnsi="Times New Roman"/>
                <w:b/>
              </w:rPr>
              <w:t xml:space="preserve"> г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272675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201</w:t>
            </w:r>
            <w:r w:rsidR="00272675">
              <w:rPr>
                <w:rFonts w:ascii="Times New Roman" w:hAnsi="Times New Roman"/>
                <w:b/>
              </w:rPr>
              <w:t>9</w:t>
            </w:r>
            <w:r w:rsidRPr="00AA0E22">
              <w:rPr>
                <w:rFonts w:ascii="Times New Roman" w:hAnsi="Times New Roman"/>
                <w:b/>
              </w:rPr>
              <w:t>-202</w:t>
            </w:r>
            <w:r w:rsidR="00272675">
              <w:rPr>
                <w:rFonts w:ascii="Times New Roman" w:hAnsi="Times New Roman"/>
                <w:b/>
              </w:rPr>
              <w:t>3</w:t>
            </w:r>
            <w:r w:rsidRPr="00AA0E22">
              <w:rPr>
                <w:rFonts w:ascii="Times New Roman" w:hAnsi="Times New Roman"/>
                <w:b/>
              </w:rPr>
              <w:t>г г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DB5222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Период 2024-202</w:t>
            </w:r>
            <w:r w:rsidR="00DB5222">
              <w:rPr>
                <w:rFonts w:ascii="Times New Roman" w:hAnsi="Times New Roman"/>
                <w:b/>
              </w:rPr>
              <w:t>6</w:t>
            </w:r>
            <w:r w:rsidRPr="00AA0E22">
              <w:rPr>
                <w:rFonts w:ascii="Times New Roman" w:hAnsi="Times New Roman"/>
                <w:b/>
              </w:rPr>
              <w:t>гг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8457D1" w:rsidP="00DB5222">
            <w:pPr>
              <w:pStyle w:val="ab"/>
              <w:ind w:left="0"/>
              <w:rPr>
                <w:rFonts w:ascii="Times New Roman" w:hAnsi="Times New Roman"/>
                <w:b/>
              </w:rPr>
            </w:pPr>
            <w:r w:rsidRPr="00AA0E22">
              <w:rPr>
                <w:rFonts w:ascii="Times New Roman" w:hAnsi="Times New Roman"/>
                <w:b/>
              </w:rPr>
              <w:t>Всего до 202</w:t>
            </w:r>
            <w:r w:rsidR="00DB5222">
              <w:rPr>
                <w:rFonts w:ascii="Times New Roman" w:hAnsi="Times New Roman"/>
                <w:b/>
              </w:rPr>
              <w:t>6</w:t>
            </w:r>
            <w:r w:rsidRPr="00AA0E22">
              <w:rPr>
                <w:rFonts w:ascii="Times New Roman" w:hAnsi="Times New Roman"/>
                <w:b/>
              </w:rPr>
              <w:t xml:space="preserve"> г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Вывод из эксплуатации неэффективных котельных, шт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DD5640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272675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DD5640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Реконструкция котельных в существующих зданиях, шт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Строительство новых котельных для покрытия дефицита мощности существующих котельных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E97096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E97096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8457D1" w:rsidRPr="00B92E17" w:rsidTr="003E75DA">
        <w:tc>
          <w:tcPr>
            <w:tcW w:w="4395" w:type="dxa"/>
            <w:shd w:val="clear" w:color="auto" w:fill="auto"/>
          </w:tcPr>
          <w:p w:rsidR="008457D1" w:rsidRPr="00AA0E22" w:rsidRDefault="008457D1" w:rsidP="003E75DA">
            <w:pPr>
              <w:pStyle w:val="ab"/>
              <w:ind w:left="0"/>
              <w:jc w:val="both"/>
              <w:rPr>
                <w:rFonts w:ascii="Times New Roman" w:hAnsi="Times New Roman"/>
              </w:rPr>
            </w:pPr>
            <w:r w:rsidRPr="00AA0E22">
              <w:rPr>
                <w:rFonts w:ascii="Times New Roman" w:hAnsi="Times New Roman"/>
              </w:rPr>
              <w:t>Итого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E97096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457D1" w:rsidRPr="00AA0E22" w:rsidRDefault="00272675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457D1" w:rsidRPr="00AA0E22" w:rsidRDefault="008457D1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457D1" w:rsidRPr="00AA0E22" w:rsidRDefault="00E97096" w:rsidP="003E75DA">
            <w:pPr>
              <w:pStyle w:val="ab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</w:tbl>
    <w:p w:rsidR="008457D1" w:rsidRPr="0099282E" w:rsidRDefault="008457D1" w:rsidP="005C459F">
      <w:pPr>
        <w:spacing w:line="360" w:lineRule="auto"/>
        <w:rPr>
          <w:rFonts w:ascii="Times New Roman" w:hAnsi="Times New Roman"/>
          <w:sz w:val="26"/>
          <w:szCs w:val="26"/>
          <w:highlight w:val="yellow"/>
        </w:rPr>
        <w:sectPr w:rsidR="008457D1" w:rsidRPr="0099282E" w:rsidSect="005C459F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5C459F" w:rsidRPr="00BB5171" w:rsidRDefault="005C459F" w:rsidP="00766569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39" w:name="_Toc364940156"/>
      <w:bookmarkStart w:id="40" w:name="_Toc390682826"/>
      <w:r w:rsidRPr="00BB5171">
        <w:rPr>
          <w:rFonts w:ascii="Times New Roman" w:hAnsi="Times New Roman"/>
          <w:i w:val="0"/>
          <w:sz w:val="26"/>
          <w:szCs w:val="26"/>
        </w:rPr>
        <w:lastRenderedPageBreak/>
        <w:t>Описание существующих и перспективных зон застройки, обеспечиваемых теплоснабжением от индивидуальных источников тепловой энергии</w:t>
      </w:r>
      <w:bookmarkEnd w:id="39"/>
      <w:bookmarkEnd w:id="40"/>
    </w:p>
    <w:p w:rsidR="00D603A6" w:rsidRDefault="00D603A6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603A6">
        <w:rPr>
          <w:rFonts w:ascii="Times New Roman" w:hAnsi="Times New Roman"/>
          <w:sz w:val="26"/>
          <w:szCs w:val="26"/>
        </w:rPr>
        <w:t>Централизованное  теплоснабжение  предусмотрено  для  существующей застройки  и  перспективной  застройки</w:t>
      </w:r>
      <w:r>
        <w:rPr>
          <w:rFonts w:ascii="Times New Roman" w:hAnsi="Times New Roman"/>
          <w:sz w:val="26"/>
          <w:szCs w:val="26"/>
        </w:rPr>
        <w:t xml:space="preserve"> многоквартирными домами</w:t>
      </w:r>
      <w:r w:rsidRPr="00D603A6">
        <w:rPr>
          <w:rFonts w:ascii="Times New Roman" w:hAnsi="Times New Roman"/>
          <w:sz w:val="26"/>
          <w:szCs w:val="26"/>
        </w:rPr>
        <w:t xml:space="preserve">.  </w:t>
      </w:r>
    </w:p>
    <w:p w:rsidR="00D603A6" w:rsidRDefault="00D603A6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603A6">
        <w:rPr>
          <w:rFonts w:ascii="Times New Roman" w:hAnsi="Times New Roman"/>
          <w:sz w:val="26"/>
          <w:szCs w:val="26"/>
        </w:rPr>
        <w:t xml:space="preserve">Под индивидуальным теплоснабжением понимается, в частности, печное отопление и теплоснабжение  от  индивидуальных  (квартирных)  котлов.  По  существующему состоянию  системы  теплоснабжения  индивидуальное  теплоснабжение применяется  в  индивидуальном  малоэтажном  жилищном  фонде.  Поквартирное отопление  в  многоквартирных  многоэтажных  жилых  зданиях  по  состоянию базового года разработки схемы теплоснабжения не применяется и на перспективу </w:t>
      </w:r>
      <w:r w:rsidRPr="00D603A6">
        <w:t xml:space="preserve"> </w:t>
      </w:r>
      <w:r w:rsidRPr="00D603A6">
        <w:rPr>
          <w:rFonts w:ascii="Times New Roman" w:hAnsi="Times New Roman"/>
          <w:sz w:val="26"/>
          <w:szCs w:val="26"/>
        </w:rPr>
        <w:t xml:space="preserve">не  планируется.  На  перспективу  индивидуальное  теплоснабжение предусматривается  для  индивидуального  жилищного  фонда  и  малоэтажной застройки.  </w:t>
      </w:r>
    </w:p>
    <w:p w:rsidR="00D603A6" w:rsidRPr="00D603A6" w:rsidRDefault="00CE4C8E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Существующая з</w:t>
      </w:r>
      <w:r w:rsidR="00D603A6">
        <w:rPr>
          <w:rFonts w:ascii="Times New Roman" w:hAnsi="Times New Roman"/>
          <w:sz w:val="26"/>
          <w:szCs w:val="26"/>
        </w:rPr>
        <w:t xml:space="preserve">она </w:t>
      </w:r>
      <w:r>
        <w:rPr>
          <w:rFonts w:ascii="Times New Roman" w:hAnsi="Times New Roman"/>
          <w:sz w:val="26"/>
          <w:szCs w:val="26"/>
        </w:rPr>
        <w:t>и</w:t>
      </w:r>
      <w:r w:rsidR="00D603A6" w:rsidRPr="00D603A6">
        <w:rPr>
          <w:rFonts w:ascii="Times New Roman" w:hAnsi="Times New Roman"/>
          <w:sz w:val="26"/>
          <w:szCs w:val="26"/>
        </w:rPr>
        <w:t>ндивидуальн</w:t>
      </w:r>
      <w:r>
        <w:rPr>
          <w:rFonts w:ascii="Times New Roman" w:hAnsi="Times New Roman"/>
          <w:sz w:val="26"/>
          <w:szCs w:val="26"/>
        </w:rPr>
        <w:t>ого теплоснабжения</w:t>
      </w:r>
      <w:r w:rsidR="00D603A6" w:rsidRPr="00D603A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в пгт</w:t>
      </w:r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расположена</w:t>
      </w:r>
      <w:r w:rsidR="00D603A6" w:rsidRPr="00D603A6">
        <w:rPr>
          <w:rFonts w:ascii="Times New Roman" w:hAnsi="Times New Roman"/>
          <w:sz w:val="26"/>
          <w:szCs w:val="26"/>
        </w:rPr>
        <w:t xml:space="preserve"> на севере и в </w:t>
      </w:r>
      <w:r>
        <w:rPr>
          <w:rFonts w:ascii="Times New Roman" w:hAnsi="Times New Roman"/>
          <w:sz w:val="26"/>
          <w:szCs w:val="26"/>
        </w:rPr>
        <w:t>незначительной степени</w:t>
      </w:r>
      <w:r w:rsidR="00D603A6" w:rsidRPr="00D603A6">
        <w:rPr>
          <w:rFonts w:ascii="Times New Roman" w:hAnsi="Times New Roman"/>
          <w:sz w:val="26"/>
          <w:szCs w:val="26"/>
        </w:rPr>
        <w:t xml:space="preserve"> в центре поселения.</w:t>
      </w:r>
    </w:p>
    <w:p w:rsidR="00D603A6" w:rsidRDefault="00CE4C8E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Зона</w:t>
      </w:r>
      <w:r w:rsidR="00D603A6" w:rsidRPr="00D603A6">
        <w:rPr>
          <w:rFonts w:ascii="Times New Roman" w:hAnsi="Times New Roman"/>
          <w:sz w:val="26"/>
          <w:szCs w:val="26"/>
        </w:rPr>
        <w:t xml:space="preserve"> действия индивидуальных источников </w:t>
      </w:r>
      <w:r>
        <w:rPr>
          <w:rFonts w:ascii="Times New Roman" w:hAnsi="Times New Roman"/>
          <w:sz w:val="26"/>
          <w:szCs w:val="26"/>
        </w:rPr>
        <w:t>теплоснабжения в пгт</w:t>
      </w:r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</w:t>
      </w:r>
      <w:r w:rsidR="00D603A6" w:rsidRPr="00D603A6">
        <w:rPr>
          <w:rFonts w:ascii="Times New Roman" w:hAnsi="Times New Roman"/>
          <w:sz w:val="26"/>
          <w:szCs w:val="26"/>
        </w:rPr>
        <w:t>показан</w:t>
      </w:r>
      <w:r>
        <w:rPr>
          <w:rFonts w:ascii="Times New Roman" w:hAnsi="Times New Roman"/>
          <w:sz w:val="26"/>
          <w:szCs w:val="26"/>
        </w:rPr>
        <w:t>а</w:t>
      </w:r>
      <w:r w:rsidR="00D603A6" w:rsidRPr="00D603A6">
        <w:rPr>
          <w:rFonts w:ascii="Times New Roman" w:hAnsi="Times New Roman"/>
          <w:sz w:val="26"/>
          <w:szCs w:val="26"/>
        </w:rPr>
        <w:t xml:space="preserve"> на рисунке </w:t>
      </w:r>
      <w:r>
        <w:rPr>
          <w:rFonts w:ascii="Times New Roman" w:hAnsi="Times New Roman"/>
          <w:sz w:val="26"/>
          <w:szCs w:val="26"/>
        </w:rPr>
        <w:t>7</w:t>
      </w:r>
      <w:r w:rsidR="00D603A6" w:rsidRPr="00D603A6">
        <w:rPr>
          <w:rFonts w:ascii="Times New Roman" w:hAnsi="Times New Roman"/>
          <w:sz w:val="26"/>
          <w:szCs w:val="26"/>
        </w:rPr>
        <w:t>.</w:t>
      </w:r>
    </w:p>
    <w:p w:rsidR="007725CB" w:rsidRPr="003136E0" w:rsidRDefault="007725CB" w:rsidP="007725C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п. Ванзетур 61 потребитель</w:t>
      </w:r>
      <w:r w:rsidRPr="003136E0">
        <w:rPr>
          <w:rFonts w:ascii="Times New Roman" w:hAnsi="Times New Roman"/>
          <w:sz w:val="26"/>
          <w:szCs w:val="26"/>
        </w:rPr>
        <w:t xml:space="preserve"> жил</w:t>
      </w:r>
      <w:r>
        <w:rPr>
          <w:rFonts w:ascii="Times New Roman" w:hAnsi="Times New Roman"/>
          <w:sz w:val="26"/>
          <w:szCs w:val="26"/>
        </w:rPr>
        <w:t>ого</w:t>
      </w:r>
      <w:r w:rsidRPr="003136E0">
        <w:rPr>
          <w:rFonts w:ascii="Times New Roman" w:hAnsi="Times New Roman"/>
          <w:sz w:val="26"/>
          <w:szCs w:val="26"/>
        </w:rPr>
        <w:t xml:space="preserve"> фонд</w:t>
      </w:r>
      <w:r>
        <w:rPr>
          <w:rFonts w:ascii="Times New Roman" w:hAnsi="Times New Roman"/>
          <w:sz w:val="26"/>
          <w:szCs w:val="26"/>
        </w:rPr>
        <w:t>а</w:t>
      </w:r>
      <w:r w:rsidRPr="003136E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(</w:t>
      </w:r>
      <w:r w:rsidRPr="003136E0">
        <w:rPr>
          <w:rFonts w:ascii="Times New Roman" w:hAnsi="Times New Roman"/>
          <w:sz w:val="26"/>
          <w:szCs w:val="26"/>
        </w:rPr>
        <w:t>14,32 тыс. м2</w:t>
      </w:r>
      <w:r>
        <w:rPr>
          <w:rFonts w:ascii="Times New Roman" w:hAnsi="Times New Roman"/>
          <w:sz w:val="26"/>
          <w:szCs w:val="26"/>
        </w:rPr>
        <w:t xml:space="preserve">) </w:t>
      </w:r>
      <w:r w:rsidRPr="003136E0">
        <w:rPr>
          <w:rFonts w:ascii="Times New Roman" w:hAnsi="Times New Roman"/>
          <w:sz w:val="26"/>
          <w:szCs w:val="26"/>
        </w:rPr>
        <w:t xml:space="preserve">обеспечен индивидуальным квартирным (печным) отоплением. В основном это малоэтажный жилищный фонд, выполненный из бруса, реже из шлакобетона. </w:t>
      </w:r>
    </w:p>
    <w:p w:rsidR="007725CB" w:rsidRDefault="007725CB" w:rsidP="007725CB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Зона</w:t>
      </w:r>
      <w:r w:rsidRPr="00D603A6">
        <w:rPr>
          <w:rFonts w:ascii="Times New Roman" w:hAnsi="Times New Roman"/>
          <w:sz w:val="26"/>
          <w:szCs w:val="26"/>
        </w:rPr>
        <w:t xml:space="preserve"> действия индивидуальных источников </w:t>
      </w:r>
      <w:r>
        <w:rPr>
          <w:rFonts w:ascii="Times New Roman" w:hAnsi="Times New Roman"/>
          <w:sz w:val="26"/>
          <w:szCs w:val="26"/>
        </w:rPr>
        <w:t xml:space="preserve">теплоснабжения в п. Ванзетур  </w:t>
      </w:r>
      <w:r w:rsidRPr="00D603A6">
        <w:rPr>
          <w:rFonts w:ascii="Times New Roman" w:hAnsi="Times New Roman"/>
          <w:sz w:val="26"/>
          <w:szCs w:val="26"/>
        </w:rPr>
        <w:t>показан</w:t>
      </w:r>
      <w:r>
        <w:rPr>
          <w:rFonts w:ascii="Times New Roman" w:hAnsi="Times New Roman"/>
          <w:sz w:val="26"/>
          <w:szCs w:val="26"/>
        </w:rPr>
        <w:t>а</w:t>
      </w:r>
      <w:r w:rsidRPr="00D603A6">
        <w:rPr>
          <w:rFonts w:ascii="Times New Roman" w:hAnsi="Times New Roman"/>
          <w:sz w:val="26"/>
          <w:szCs w:val="26"/>
        </w:rPr>
        <w:t xml:space="preserve"> на рисунке </w:t>
      </w:r>
      <w:r>
        <w:rPr>
          <w:rFonts w:ascii="Times New Roman" w:hAnsi="Times New Roman"/>
          <w:sz w:val="26"/>
          <w:szCs w:val="26"/>
        </w:rPr>
        <w:t>8</w:t>
      </w:r>
      <w:r w:rsidRPr="00D603A6">
        <w:rPr>
          <w:rFonts w:ascii="Times New Roman" w:hAnsi="Times New Roman"/>
          <w:sz w:val="26"/>
          <w:szCs w:val="26"/>
        </w:rPr>
        <w:t>.</w:t>
      </w:r>
    </w:p>
    <w:p w:rsidR="007725CB" w:rsidRDefault="008778B2" w:rsidP="00D603A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778B2">
        <w:rPr>
          <w:rFonts w:ascii="Times New Roman" w:hAnsi="Times New Roman"/>
          <w:sz w:val="26"/>
          <w:szCs w:val="26"/>
        </w:rPr>
        <w:t xml:space="preserve">В перспективе до 2027 г. предполагается подключение зон индивидуального теплоснабжения </w:t>
      </w:r>
      <w:r>
        <w:rPr>
          <w:rFonts w:ascii="Times New Roman" w:hAnsi="Times New Roman"/>
          <w:sz w:val="26"/>
          <w:szCs w:val="26"/>
        </w:rPr>
        <w:t>потребителей пгт</w:t>
      </w:r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</w:t>
      </w:r>
      <w:r w:rsidRPr="008778B2">
        <w:rPr>
          <w:rFonts w:ascii="Times New Roman" w:hAnsi="Times New Roman"/>
          <w:sz w:val="26"/>
          <w:szCs w:val="26"/>
        </w:rPr>
        <w:t>в центральной части города к котельным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1 и №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778B2">
        <w:rPr>
          <w:rFonts w:ascii="Times New Roman" w:hAnsi="Times New Roman"/>
          <w:sz w:val="26"/>
          <w:szCs w:val="26"/>
        </w:rPr>
        <w:t>2.</w:t>
      </w:r>
    </w:p>
    <w:p w:rsidR="008778B2" w:rsidRDefault="008778B2" w:rsidP="008778B2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778B2">
        <w:rPr>
          <w:rFonts w:ascii="Times New Roman" w:hAnsi="Times New Roman"/>
          <w:sz w:val="26"/>
          <w:szCs w:val="26"/>
        </w:rPr>
        <w:t xml:space="preserve">Перспективное положение зоны действия индивидуальных источников показано на рисунке </w:t>
      </w:r>
      <w:r>
        <w:rPr>
          <w:rFonts w:ascii="Times New Roman" w:hAnsi="Times New Roman"/>
          <w:sz w:val="26"/>
          <w:szCs w:val="26"/>
        </w:rPr>
        <w:t>9</w:t>
      </w:r>
      <w:r w:rsidRPr="008778B2">
        <w:rPr>
          <w:rFonts w:ascii="Times New Roman" w:hAnsi="Times New Roman"/>
          <w:sz w:val="26"/>
          <w:szCs w:val="26"/>
        </w:rPr>
        <w:t>.</w:t>
      </w:r>
    </w:p>
    <w:p w:rsidR="00CF0438" w:rsidRPr="00FE1EB2" w:rsidRDefault="00CF0438" w:rsidP="00CF043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A16FC">
        <w:rPr>
          <w:rFonts w:ascii="Times New Roman" w:hAnsi="Times New Roman"/>
          <w:sz w:val="26"/>
          <w:szCs w:val="26"/>
        </w:rPr>
        <w:t xml:space="preserve">Согласно Генерального плана развития </w:t>
      </w:r>
      <w:r>
        <w:rPr>
          <w:rFonts w:ascii="Times New Roman" w:hAnsi="Times New Roman"/>
          <w:sz w:val="26"/>
          <w:szCs w:val="26"/>
        </w:rPr>
        <w:t>городского поселения Игрим</w:t>
      </w:r>
      <w:r w:rsidRPr="005A16FC">
        <w:rPr>
          <w:rFonts w:ascii="Times New Roman" w:hAnsi="Times New Roman"/>
          <w:sz w:val="26"/>
          <w:szCs w:val="26"/>
        </w:rPr>
        <w:t xml:space="preserve"> теплоснабжение жилых и общественных зданий в зоне жилой индивидуальной застройки </w:t>
      </w:r>
      <w:r>
        <w:rPr>
          <w:rFonts w:ascii="Times New Roman" w:hAnsi="Times New Roman"/>
          <w:sz w:val="26"/>
          <w:szCs w:val="26"/>
        </w:rPr>
        <w:t>пгт</w:t>
      </w:r>
      <w:r w:rsidR="000154D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</w:t>
      </w:r>
      <w:r w:rsidRPr="005A16FC">
        <w:rPr>
          <w:rFonts w:ascii="Times New Roman" w:hAnsi="Times New Roman"/>
          <w:sz w:val="26"/>
          <w:szCs w:val="26"/>
        </w:rPr>
        <w:t>предусматриваетс</w:t>
      </w:r>
      <w:r>
        <w:rPr>
          <w:rFonts w:ascii="Times New Roman" w:hAnsi="Times New Roman"/>
          <w:sz w:val="26"/>
          <w:szCs w:val="26"/>
        </w:rPr>
        <w:t>я осуществлять с помощью поквартирных теплогенераторов, работающих на газе и электричестве.</w:t>
      </w:r>
    </w:p>
    <w:p w:rsidR="00D603A6" w:rsidRPr="004B63EF" w:rsidRDefault="00F57589" w:rsidP="007725CB">
      <w:pPr>
        <w:rPr>
          <w:rFonts w:ascii="Times New Roman" w:hAnsi="Times New Roman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10200" cy="4657725"/>
            <wp:effectExtent l="1905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A6" w:rsidRPr="00CE4C8E" w:rsidRDefault="00CE4C8E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</w:t>
      </w:r>
      <w:r w:rsidR="00D603A6" w:rsidRPr="00CE4C8E">
        <w:rPr>
          <w:rFonts w:ascii="Times New Roman" w:hAnsi="Times New Roman"/>
          <w:b/>
          <w:sz w:val="26"/>
          <w:szCs w:val="26"/>
        </w:rPr>
        <w:t>он</w:t>
      </w:r>
      <w:r>
        <w:rPr>
          <w:rFonts w:ascii="Times New Roman" w:hAnsi="Times New Roman"/>
          <w:b/>
          <w:sz w:val="26"/>
          <w:szCs w:val="26"/>
        </w:rPr>
        <w:t>а</w:t>
      </w:r>
      <w:r w:rsidR="00D603A6" w:rsidRPr="00CE4C8E">
        <w:rPr>
          <w:rFonts w:ascii="Times New Roman" w:hAnsi="Times New Roman"/>
          <w:b/>
          <w:sz w:val="26"/>
          <w:szCs w:val="26"/>
        </w:rPr>
        <w:t xml:space="preserve"> действия индивидуальных источников тепловой энергии </w:t>
      </w:r>
      <w:r>
        <w:rPr>
          <w:rFonts w:ascii="Times New Roman" w:hAnsi="Times New Roman"/>
          <w:b/>
          <w:sz w:val="26"/>
          <w:szCs w:val="26"/>
        </w:rPr>
        <w:t>пгт</w:t>
      </w:r>
      <w:r w:rsidR="00D603A6" w:rsidRPr="00CE4C8E">
        <w:rPr>
          <w:rFonts w:ascii="Times New Roman" w:hAnsi="Times New Roman"/>
          <w:b/>
          <w:sz w:val="26"/>
          <w:szCs w:val="26"/>
        </w:rPr>
        <w:t>. Игрим</w:t>
      </w:r>
      <w:r>
        <w:rPr>
          <w:rFonts w:ascii="Times New Roman" w:hAnsi="Times New Roman"/>
          <w:b/>
          <w:sz w:val="26"/>
          <w:szCs w:val="26"/>
        </w:rPr>
        <w:t xml:space="preserve"> (существующее положение)</w:t>
      </w:r>
    </w:p>
    <w:p w:rsidR="00D603A6" w:rsidRPr="004B63EF" w:rsidRDefault="00D603A6" w:rsidP="00D603A6">
      <w:pPr>
        <w:rPr>
          <w:rFonts w:ascii="Times New Roman" w:hAnsi="Times New Roman"/>
          <w:sz w:val="28"/>
          <w:szCs w:val="28"/>
        </w:rPr>
      </w:pPr>
    </w:p>
    <w:p w:rsidR="007725CB" w:rsidRDefault="00F57589" w:rsidP="007725C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72075" cy="356235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5CB" w:rsidRPr="00CE4C8E" w:rsidRDefault="007725CB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З</w:t>
      </w:r>
      <w:r w:rsidRPr="00CE4C8E">
        <w:rPr>
          <w:rFonts w:ascii="Times New Roman" w:hAnsi="Times New Roman"/>
          <w:b/>
          <w:sz w:val="26"/>
          <w:szCs w:val="26"/>
        </w:rPr>
        <w:t>он</w:t>
      </w:r>
      <w:r>
        <w:rPr>
          <w:rFonts w:ascii="Times New Roman" w:hAnsi="Times New Roman"/>
          <w:b/>
          <w:sz w:val="26"/>
          <w:szCs w:val="26"/>
        </w:rPr>
        <w:t>а</w:t>
      </w:r>
      <w:r w:rsidRPr="00CE4C8E">
        <w:rPr>
          <w:rFonts w:ascii="Times New Roman" w:hAnsi="Times New Roman"/>
          <w:b/>
          <w:sz w:val="26"/>
          <w:szCs w:val="26"/>
        </w:rPr>
        <w:t xml:space="preserve"> действия индивидуальных источников тепловой энергии </w:t>
      </w:r>
      <w:r>
        <w:rPr>
          <w:rFonts w:ascii="Times New Roman" w:hAnsi="Times New Roman"/>
          <w:b/>
          <w:sz w:val="26"/>
          <w:szCs w:val="26"/>
        </w:rPr>
        <w:t>п</w:t>
      </w:r>
      <w:r w:rsidRPr="00CE4C8E">
        <w:rPr>
          <w:rFonts w:ascii="Times New Roman" w:hAnsi="Times New Roman"/>
          <w:b/>
          <w:sz w:val="26"/>
          <w:szCs w:val="26"/>
        </w:rPr>
        <w:t xml:space="preserve">. </w:t>
      </w:r>
      <w:r>
        <w:rPr>
          <w:rFonts w:ascii="Times New Roman" w:hAnsi="Times New Roman"/>
          <w:b/>
          <w:sz w:val="26"/>
          <w:szCs w:val="26"/>
        </w:rPr>
        <w:t>Ванзетур (существующее положение)</w:t>
      </w:r>
    </w:p>
    <w:p w:rsidR="007725CB" w:rsidRDefault="00F57589" w:rsidP="00B65A6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542925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A6" w:rsidRPr="008778B2" w:rsidRDefault="00D603A6" w:rsidP="009C02FC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 w:rsidRPr="008778B2">
        <w:rPr>
          <w:rFonts w:ascii="Times New Roman" w:hAnsi="Times New Roman"/>
          <w:b/>
          <w:sz w:val="26"/>
          <w:szCs w:val="26"/>
        </w:rPr>
        <w:t xml:space="preserve">Зона действия индивидуальных источников теплоснабжения </w:t>
      </w:r>
      <w:r w:rsidR="008778B2">
        <w:rPr>
          <w:rFonts w:ascii="Times New Roman" w:hAnsi="Times New Roman"/>
          <w:b/>
          <w:sz w:val="26"/>
          <w:szCs w:val="26"/>
        </w:rPr>
        <w:t>пгт.</w:t>
      </w:r>
      <w:r w:rsidRPr="008778B2">
        <w:rPr>
          <w:rFonts w:ascii="Times New Roman" w:hAnsi="Times New Roman"/>
          <w:b/>
          <w:sz w:val="26"/>
          <w:szCs w:val="26"/>
        </w:rPr>
        <w:t xml:space="preserve"> Игрим на перспективу до 2026г.</w:t>
      </w:r>
    </w:p>
    <w:p w:rsidR="003136E0" w:rsidRDefault="003136E0" w:rsidP="005C459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806BF0" w:rsidRPr="00806BF0" w:rsidRDefault="00806BF0" w:rsidP="00806BF0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06BF0">
        <w:rPr>
          <w:rFonts w:ascii="Times New Roman" w:hAnsi="Times New Roman"/>
          <w:sz w:val="26"/>
          <w:szCs w:val="26"/>
        </w:rPr>
        <w:t>Исходя из согласованного плана размещения застройки и учитывая сложившуюся на момент разработки схемы теплоснабжения ситуацию в системе теплоснабжения п. Ванзетур, все планируемые к строительству</w:t>
      </w:r>
      <w:r w:rsidR="000154DE">
        <w:rPr>
          <w:rFonts w:ascii="Times New Roman" w:hAnsi="Times New Roman"/>
          <w:sz w:val="26"/>
          <w:szCs w:val="26"/>
        </w:rPr>
        <w:t xml:space="preserve"> </w:t>
      </w:r>
      <w:r w:rsidRPr="00806BF0">
        <w:rPr>
          <w:rFonts w:ascii="Times New Roman" w:hAnsi="Times New Roman"/>
          <w:sz w:val="26"/>
          <w:szCs w:val="26"/>
        </w:rPr>
        <w:t>на расчетный срок жилые дома будут иметь индивидуальное отопление. Данные дома планируется оснастить электрическими котлами. Источником электроснабжения для указанных домов будут являться поселковые распределительные сети 0,4</w:t>
      </w:r>
      <w:r w:rsidR="002002A3">
        <w:rPr>
          <w:rFonts w:ascii="Times New Roman" w:hAnsi="Times New Roman"/>
          <w:sz w:val="26"/>
          <w:szCs w:val="26"/>
        </w:rPr>
        <w:t xml:space="preserve"> </w:t>
      </w:r>
      <w:r w:rsidRPr="00806BF0">
        <w:rPr>
          <w:rFonts w:ascii="Times New Roman" w:hAnsi="Times New Roman"/>
          <w:sz w:val="26"/>
          <w:szCs w:val="26"/>
        </w:rPr>
        <w:t>кВ, ОАО Югорская региональная электросетевая компания (ОАО «ЮРЭСК»), эксплуатируемые ОАО «ЮТЭК-Березово».</w:t>
      </w:r>
    </w:p>
    <w:p w:rsidR="005C459F" w:rsidRDefault="005C459F" w:rsidP="005A16F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8F0903" w:rsidRDefault="008F0903" w:rsidP="005A16FC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5C459F" w:rsidRPr="00BB5171" w:rsidRDefault="005C459F" w:rsidP="0076656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1" w:name="_Toc364940157"/>
      <w:bookmarkStart w:id="42" w:name="_Toc390682827"/>
      <w:r w:rsidRPr="00BB5171">
        <w:rPr>
          <w:rFonts w:ascii="Times New Roman" w:hAnsi="Times New Roman"/>
          <w:i w:val="0"/>
          <w:sz w:val="26"/>
          <w:szCs w:val="26"/>
        </w:rPr>
        <w:lastRenderedPageBreak/>
        <w:t>Перспективные балансы тепловой мощности и тепловой нагрузки в перспективных зонах действия источников тепловой энергии на каждом этапе.</w:t>
      </w:r>
      <w:bookmarkEnd w:id="41"/>
      <w:bookmarkEnd w:id="42"/>
    </w:p>
    <w:p w:rsidR="005C459F" w:rsidRPr="00E0636C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636C">
        <w:rPr>
          <w:rFonts w:ascii="Times New Roman" w:hAnsi="Times New Roman"/>
          <w:sz w:val="26"/>
          <w:szCs w:val="26"/>
        </w:rPr>
        <w:t>Расходная часть баланса тепловой мощности по каждому источнику в зоне его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E0636C">
        <w:rPr>
          <w:rFonts w:ascii="Times New Roman" w:hAnsi="Times New Roman"/>
          <w:sz w:val="26"/>
          <w:szCs w:val="26"/>
        </w:rPr>
        <w:t xml:space="preserve">действия складывается из максимума тепловой нагрузки, присоединенной к тепловым сетям источника, потерь в тепловых сетях при максимуме тепловой нагрузки и расчетного резерва тепловой мощности. </w:t>
      </w:r>
    </w:p>
    <w:p w:rsidR="005C459F" w:rsidRPr="00E0636C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636C">
        <w:rPr>
          <w:rFonts w:ascii="Times New Roman" w:hAnsi="Times New Roman"/>
          <w:sz w:val="26"/>
          <w:szCs w:val="26"/>
        </w:rPr>
        <w:t xml:space="preserve">Расчетный резерв тепловой мощности определяется исходя из схемы связности тепловых сетей, определяющих зоны действия отдельных источников тепла. Он складывается из мощностей: </w:t>
      </w:r>
    </w:p>
    <w:p w:rsidR="005C459F" w:rsidRPr="000B23FD" w:rsidRDefault="005C459F" w:rsidP="00766569">
      <w:pPr>
        <w:pStyle w:val="ab"/>
        <w:numPr>
          <w:ilvl w:val="0"/>
          <w:numId w:val="7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0B23FD">
        <w:rPr>
          <w:rFonts w:ascii="Times New Roman" w:hAnsi="Times New Roman"/>
          <w:sz w:val="26"/>
          <w:szCs w:val="26"/>
        </w:rPr>
        <w:t>ремонтного резерва, предназначенного для возмещения тепловой мощности оборудования источников тепла выводимого в плановый (средний, текущий и капитальный) ремонт. Исходя из того, что ремонты осуществляются в неотопительный период, в данных балансах ремонтный резерв не учитывается</w:t>
      </w:r>
      <w:r>
        <w:rPr>
          <w:rFonts w:ascii="Times New Roman" w:hAnsi="Times New Roman"/>
          <w:sz w:val="26"/>
          <w:szCs w:val="26"/>
        </w:rPr>
        <w:t>.</w:t>
      </w:r>
      <w:r w:rsidRPr="000B23FD">
        <w:rPr>
          <w:rFonts w:ascii="Times New Roman" w:hAnsi="Times New Roman"/>
          <w:sz w:val="26"/>
          <w:szCs w:val="26"/>
        </w:rPr>
        <w:t xml:space="preserve"> </w:t>
      </w:r>
    </w:p>
    <w:p w:rsidR="005C459F" w:rsidRDefault="005C459F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36818">
        <w:rPr>
          <w:rFonts w:ascii="Times New Roman" w:hAnsi="Times New Roman"/>
          <w:sz w:val="26"/>
          <w:szCs w:val="26"/>
        </w:rPr>
        <w:t>В таблиц</w:t>
      </w:r>
      <w:r>
        <w:rPr>
          <w:rFonts w:ascii="Times New Roman" w:hAnsi="Times New Roman"/>
          <w:sz w:val="26"/>
          <w:szCs w:val="26"/>
        </w:rPr>
        <w:t>е</w:t>
      </w:r>
      <w:r w:rsidRPr="00336818">
        <w:rPr>
          <w:rFonts w:ascii="Times New Roman" w:hAnsi="Times New Roman"/>
          <w:sz w:val="26"/>
          <w:szCs w:val="26"/>
        </w:rPr>
        <w:t xml:space="preserve"> </w:t>
      </w:r>
      <w:r w:rsidR="00847FA7">
        <w:rPr>
          <w:rFonts w:ascii="Times New Roman" w:hAnsi="Times New Roman"/>
          <w:sz w:val="26"/>
          <w:szCs w:val="26"/>
        </w:rPr>
        <w:t>1</w:t>
      </w:r>
      <w:r w:rsidR="00696AE5">
        <w:rPr>
          <w:rFonts w:ascii="Times New Roman" w:hAnsi="Times New Roman"/>
          <w:sz w:val="26"/>
          <w:szCs w:val="26"/>
        </w:rPr>
        <w:t>8</w:t>
      </w:r>
      <w:r w:rsidRPr="00336818">
        <w:rPr>
          <w:rFonts w:ascii="Times New Roman" w:hAnsi="Times New Roman"/>
          <w:sz w:val="26"/>
          <w:szCs w:val="26"/>
        </w:rPr>
        <w:t xml:space="preserve"> представлен баланс тепловой мощности источников тепловой энергии, обеспечивающих теплоснабжение объектов промышленности и ЖКС, и тепловой нагрузки в </w:t>
      </w:r>
      <w:r>
        <w:rPr>
          <w:rFonts w:ascii="Times New Roman" w:hAnsi="Times New Roman"/>
          <w:sz w:val="26"/>
          <w:szCs w:val="26"/>
        </w:rPr>
        <w:t xml:space="preserve">городском поселении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336818">
        <w:rPr>
          <w:rFonts w:ascii="Times New Roman" w:hAnsi="Times New Roman"/>
          <w:sz w:val="26"/>
          <w:szCs w:val="26"/>
        </w:rPr>
        <w:t xml:space="preserve"> по годам с определением резервов (дефицитов).</w:t>
      </w:r>
    </w:p>
    <w:p w:rsidR="00386FF9" w:rsidRDefault="00386FF9" w:rsidP="005C45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пгт</w:t>
      </w:r>
      <w:r w:rsidR="00910C7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уже в настоящее время существует дефицит располагаемой </w:t>
      </w:r>
      <w:r w:rsidR="00D057B9">
        <w:rPr>
          <w:rFonts w:ascii="Times New Roman" w:hAnsi="Times New Roman"/>
          <w:sz w:val="26"/>
          <w:szCs w:val="26"/>
        </w:rPr>
        <w:t xml:space="preserve">тепловой </w:t>
      </w:r>
      <w:r>
        <w:rPr>
          <w:rFonts w:ascii="Times New Roman" w:hAnsi="Times New Roman"/>
          <w:sz w:val="26"/>
          <w:szCs w:val="26"/>
        </w:rPr>
        <w:t>мощности, который составляет 5,66 Гкал/ч (31 %), в связи с передачей на эту котельную нагрузки с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 после 2016 года дефицит мощности на этой котельной увеличится до 10,</w:t>
      </w:r>
      <w:r w:rsidR="002D08EC">
        <w:rPr>
          <w:rFonts w:ascii="Times New Roman" w:hAnsi="Times New Roman"/>
          <w:sz w:val="26"/>
          <w:szCs w:val="26"/>
        </w:rPr>
        <w:t>14</w:t>
      </w:r>
      <w:r>
        <w:rPr>
          <w:rFonts w:ascii="Times New Roman" w:hAnsi="Times New Roman"/>
          <w:sz w:val="26"/>
          <w:szCs w:val="26"/>
        </w:rPr>
        <w:t xml:space="preserve"> Гкал/ч, в перспективе к 2026 году дефицит мощности составит 7,98 Гкал/ч (44 %).</w:t>
      </w:r>
    </w:p>
    <w:p w:rsidR="00386FF9" w:rsidRDefault="00386FF9" w:rsidP="00386FF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 пгт</w:t>
      </w:r>
      <w:r w:rsidR="00910C7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в настоящее время существует избыток</w:t>
      </w:r>
      <w:r w:rsidR="00D057B9">
        <w:rPr>
          <w:rFonts w:ascii="Times New Roman" w:hAnsi="Times New Roman"/>
          <w:sz w:val="26"/>
          <w:szCs w:val="26"/>
        </w:rPr>
        <w:t xml:space="preserve"> располагаемой тепловой мощности</w:t>
      </w:r>
      <w:r>
        <w:rPr>
          <w:rFonts w:ascii="Times New Roman" w:hAnsi="Times New Roman"/>
          <w:sz w:val="26"/>
          <w:szCs w:val="26"/>
        </w:rPr>
        <w:t>, который составляет 2,17 Гкал/ч (13 %), в связи с передачей на эту котельную нагрузки с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после 201</w:t>
      </w:r>
      <w:r w:rsidR="00910C75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года</w:t>
      </w:r>
      <w:r w:rsidR="003024B2">
        <w:rPr>
          <w:rFonts w:ascii="Times New Roman" w:hAnsi="Times New Roman"/>
          <w:sz w:val="26"/>
          <w:szCs w:val="26"/>
        </w:rPr>
        <w:t>,</w:t>
      </w:r>
      <w:r>
        <w:rPr>
          <w:rFonts w:ascii="Times New Roman" w:hAnsi="Times New Roman"/>
          <w:sz w:val="26"/>
          <w:szCs w:val="26"/>
        </w:rPr>
        <w:t xml:space="preserve"> </w:t>
      </w:r>
      <w:r w:rsidR="003024B2">
        <w:rPr>
          <w:rFonts w:ascii="Times New Roman" w:hAnsi="Times New Roman"/>
          <w:sz w:val="26"/>
          <w:szCs w:val="26"/>
        </w:rPr>
        <w:t xml:space="preserve">на этой котельной образуется </w:t>
      </w:r>
      <w:r>
        <w:rPr>
          <w:rFonts w:ascii="Times New Roman" w:hAnsi="Times New Roman"/>
          <w:sz w:val="26"/>
          <w:szCs w:val="26"/>
        </w:rPr>
        <w:t xml:space="preserve">дефицит </w:t>
      </w:r>
      <w:r w:rsidR="003024B2">
        <w:rPr>
          <w:rFonts w:ascii="Times New Roman" w:hAnsi="Times New Roman"/>
          <w:sz w:val="26"/>
          <w:szCs w:val="26"/>
        </w:rPr>
        <w:t xml:space="preserve">располагаемой </w:t>
      </w:r>
      <w:r>
        <w:rPr>
          <w:rFonts w:ascii="Times New Roman" w:hAnsi="Times New Roman"/>
          <w:sz w:val="26"/>
          <w:szCs w:val="26"/>
        </w:rPr>
        <w:t xml:space="preserve">мощности </w:t>
      </w:r>
      <w:r w:rsidR="003024B2">
        <w:rPr>
          <w:rFonts w:ascii="Times New Roman" w:hAnsi="Times New Roman"/>
          <w:sz w:val="26"/>
          <w:szCs w:val="26"/>
        </w:rPr>
        <w:t>в объеме</w:t>
      </w:r>
      <w:r>
        <w:rPr>
          <w:rFonts w:ascii="Times New Roman" w:hAnsi="Times New Roman"/>
          <w:sz w:val="26"/>
          <w:szCs w:val="26"/>
        </w:rPr>
        <w:t xml:space="preserve"> </w:t>
      </w:r>
      <w:r w:rsidR="003024B2">
        <w:rPr>
          <w:rFonts w:ascii="Times New Roman" w:hAnsi="Times New Roman"/>
          <w:sz w:val="26"/>
          <w:szCs w:val="26"/>
        </w:rPr>
        <w:t>3,6</w:t>
      </w:r>
      <w:r w:rsidR="002D08EC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Гкал/ч, в перспективе к 2026 году дефицит мощности составит </w:t>
      </w:r>
      <w:r w:rsidR="003024B2">
        <w:rPr>
          <w:rFonts w:ascii="Times New Roman" w:hAnsi="Times New Roman"/>
          <w:sz w:val="26"/>
          <w:szCs w:val="26"/>
        </w:rPr>
        <w:t>1,27</w:t>
      </w:r>
      <w:r>
        <w:rPr>
          <w:rFonts w:ascii="Times New Roman" w:hAnsi="Times New Roman"/>
          <w:sz w:val="26"/>
          <w:szCs w:val="26"/>
        </w:rPr>
        <w:t xml:space="preserve"> Гкал/ч (</w:t>
      </w:r>
      <w:r w:rsidR="003024B2">
        <w:rPr>
          <w:rFonts w:ascii="Times New Roman" w:hAnsi="Times New Roman"/>
          <w:sz w:val="26"/>
          <w:szCs w:val="26"/>
        </w:rPr>
        <w:t>8</w:t>
      </w:r>
      <w:r>
        <w:rPr>
          <w:rFonts w:ascii="Times New Roman" w:hAnsi="Times New Roman"/>
          <w:sz w:val="26"/>
          <w:szCs w:val="26"/>
        </w:rPr>
        <w:t xml:space="preserve"> %).</w:t>
      </w:r>
    </w:p>
    <w:p w:rsidR="003024B2" w:rsidRDefault="003024B2" w:rsidP="00386FF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 предназначена к выводу из эксплуатации с передачей нагрузки на котельную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после 201</w:t>
      </w:r>
      <w:r w:rsidR="00910C75">
        <w:rPr>
          <w:rFonts w:ascii="Times New Roman" w:hAnsi="Times New Roman"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 xml:space="preserve"> года.</w:t>
      </w:r>
    </w:p>
    <w:p w:rsidR="00E52A75" w:rsidRDefault="00E52A75" w:rsidP="00E52A7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4 пгт</w:t>
      </w:r>
      <w:r w:rsidR="00910C7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Игрим уже в настоящее время существует дефицит располагаемой </w:t>
      </w:r>
      <w:r w:rsidR="00D057B9">
        <w:rPr>
          <w:rFonts w:ascii="Times New Roman" w:hAnsi="Times New Roman"/>
          <w:sz w:val="26"/>
          <w:szCs w:val="26"/>
        </w:rPr>
        <w:t xml:space="preserve">тепловой </w:t>
      </w:r>
      <w:r>
        <w:rPr>
          <w:rFonts w:ascii="Times New Roman" w:hAnsi="Times New Roman"/>
          <w:sz w:val="26"/>
          <w:szCs w:val="26"/>
        </w:rPr>
        <w:t xml:space="preserve">мощности, который составляет 1,9 Гкал/ч (19 %), в </w:t>
      </w:r>
      <w:r>
        <w:rPr>
          <w:rFonts w:ascii="Times New Roman" w:hAnsi="Times New Roman"/>
          <w:sz w:val="26"/>
          <w:szCs w:val="26"/>
        </w:rPr>
        <w:lastRenderedPageBreak/>
        <w:t>перспективе к 20</w:t>
      </w:r>
      <w:r w:rsidR="00910C75">
        <w:rPr>
          <w:rFonts w:ascii="Times New Roman" w:hAnsi="Times New Roman"/>
          <w:sz w:val="26"/>
          <w:szCs w:val="26"/>
        </w:rPr>
        <w:t>20</w:t>
      </w:r>
      <w:r>
        <w:rPr>
          <w:rFonts w:ascii="Times New Roman" w:hAnsi="Times New Roman"/>
          <w:sz w:val="26"/>
          <w:szCs w:val="26"/>
        </w:rPr>
        <w:t xml:space="preserve"> году на котельной образуется небольшой избыток мощности в размере 0,27 Гкал/ч (3 %). Избыток мощности будет получен за счет вывода из эксплуатации ветхого жилья, построенного с учетом старых требований по энергоэффективности зданий и строительства нового жилья того же объема, но построенного с применением новых современных материалов и более низкими значениями удельной отопительной нагрузки.</w:t>
      </w:r>
    </w:p>
    <w:p w:rsidR="00E52A75" w:rsidRDefault="00E52A75" w:rsidP="00E52A7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предназначена к выводу из эксплуатации с передачей нагрузки на котельную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 после 201</w:t>
      </w:r>
      <w:r w:rsidR="00910C75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года.</w:t>
      </w:r>
    </w:p>
    <w:p w:rsidR="00E52A75" w:rsidRDefault="00E52A75" w:rsidP="00E52A7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котельной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6 п</w:t>
      </w:r>
      <w:r w:rsidR="00910C75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Ванзетур уже в настоящее время существует избыток располагаемой </w:t>
      </w:r>
      <w:r w:rsidR="00D057B9">
        <w:rPr>
          <w:rFonts w:ascii="Times New Roman" w:hAnsi="Times New Roman"/>
          <w:sz w:val="26"/>
          <w:szCs w:val="26"/>
        </w:rPr>
        <w:t xml:space="preserve">тепловой </w:t>
      </w:r>
      <w:r>
        <w:rPr>
          <w:rFonts w:ascii="Times New Roman" w:hAnsi="Times New Roman"/>
          <w:sz w:val="26"/>
          <w:szCs w:val="26"/>
        </w:rPr>
        <w:t xml:space="preserve">мощности, который составляет </w:t>
      </w:r>
      <w:r w:rsidR="00D057B9">
        <w:rPr>
          <w:rFonts w:ascii="Times New Roman" w:hAnsi="Times New Roman"/>
          <w:sz w:val="26"/>
          <w:szCs w:val="26"/>
        </w:rPr>
        <w:t>0,5</w:t>
      </w:r>
      <w:r>
        <w:rPr>
          <w:rFonts w:ascii="Times New Roman" w:hAnsi="Times New Roman"/>
          <w:sz w:val="26"/>
          <w:szCs w:val="26"/>
        </w:rPr>
        <w:t xml:space="preserve"> Гкал/ч (</w:t>
      </w:r>
      <w:r w:rsidR="00D057B9">
        <w:rPr>
          <w:rFonts w:ascii="Times New Roman" w:hAnsi="Times New Roman"/>
          <w:sz w:val="26"/>
          <w:szCs w:val="26"/>
        </w:rPr>
        <w:t>16</w:t>
      </w:r>
      <w:r>
        <w:rPr>
          <w:rFonts w:ascii="Times New Roman" w:hAnsi="Times New Roman"/>
          <w:sz w:val="26"/>
          <w:szCs w:val="26"/>
        </w:rPr>
        <w:t xml:space="preserve"> %), в перспективе к 2026 году </w:t>
      </w:r>
      <w:r w:rsidR="00D057B9">
        <w:rPr>
          <w:rFonts w:ascii="Times New Roman" w:hAnsi="Times New Roman"/>
          <w:sz w:val="26"/>
          <w:szCs w:val="26"/>
        </w:rPr>
        <w:t>резерв</w:t>
      </w:r>
      <w:r>
        <w:rPr>
          <w:rFonts w:ascii="Times New Roman" w:hAnsi="Times New Roman"/>
          <w:sz w:val="26"/>
          <w:szCs w:val="26"/>
        </w:rPr>
        <w:t xml:space="preserve"> мощности составит </w:t>
      </w:r>
      <w:r w:rsidR="00D057B9">
        <w:rPr>
          <w:rFonts w:ascii="Times New Roman" w:hAnsi="Times New Roman"/>
          <w:sz w:val="26"/>
          <w:szCs w:val="26"/>
        </w:rPr>
        <w:t>1,6</w:t>
      </w:r>
      <w:r>
        <w:rPr>
          <w:rFonts w:ascii="Times New Roman" w:hAnsi="Times New Roman"/>
          <w:sz w:val="26"/>
          <w:szCs w:val="26"/>
        </w:rPr>
        <w:t xml:space="preserve"> Гкал/ч (</w:t>
      </w:r>
      <w:r w:rsidR="00D057B9">
        <w:rPr>
          <w:rFonts w:ascii="Times New Roman" w:hAnsi="Times New Roman"/>
          <w:sz w:val="26"/>
          <w:szCs w:val="26"/>
        </w:rPr>
        <w:t>51</w:t>
      </w:r>
      <w:r>
        <w:rPr>
          <w:rFonts w:ascii="Times New Roman" w:hAnsi="Times New Roman"/>
          <w:sz w:val="26"/>
          <w:szCs w:val="26"/>
        </w:rPr>
        <w:t xml:space="preserve"> %).</w:t>
      </w:r>
    </w:p>
    <w:p w:rsidR="00EA7F92" w:rsidRPr="00EA7F92" w:rsidRDefault="00EA7F92" w:rsidP="00EA7F92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Существующих тепловых мощностей </w:t>
      </w:r>
      <w:r w:rsidR="00D057B9">
        <w:rPr>
          <w:rFonts w:ascii="Times New Roman" w:hAnsi="Times New Roman"/>
          <w:sz w:val="26"/>
          <w:szCs w:val="26"/>
        </w:rPr>
        <w:t>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057B9">
        <w:rPr>
          <w:rFonts w:ascii="Times New Roman" w:hAnsi="Times New Roman"/>
          <w:sz w:val="26"/>
          <w:szCs w:val="26"/>
        </w:rPr>
        <w:t>1,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057B9">
        <w:rPr>
          <w:rFonts w:ascii="Times New Roman" w:hAnsi="Times New Roman"/>
          <w:sz w:val="26"/>
          <w:szCs w:val="26"/>
        </w:rPr>
        <w:t>2</w:t>
      </w:r>
      <w:r>
        <w:rPr>
          <w:rFonts w:ascii="Times New Roman" w:hAnsi="Times New Roman"/>
          <w:sz w:val="26"/>
          <w:szCs w:val="26"/>
        </w:rPr>
        <w:t xml:space="preserve"> </w:t>
      </w:r>
      <w:r w:rsidR="00D057B9">
        <w:rPr>
          <w:rFonts w:ascii="Times New Roman" w:hAnsi="Times New Roman"/>
          <w:sz w:val="26"/>
          <w:szCs w:val="26"/>
        </w:rPr>
        <w:t>не</w:t>
      </w:r>
      <w:r>
        <w:rPr>
          <w:rFonts w:ascii="Times New Roman" w:hAnsi="Times New Roman"/>
          <w:sz w:val="26"/>
          <w:szCs w:val="26"/>
        </w:rPr>
        <w:t>достаточно для покрытия существующих и перспективных нагрузок потребителей</w:t>
      </w:r>
      <w:r w:rsidR="00D057B9">
        <w:rPr>
          <w:rFonts w:ascii="Times New Roman" w:hAnsi="Times New Roman"/>
          <w:sz w:val="26"/>
          <w:szCs w:val="26"/>
        </w:rPr>
        <w:t>, требуется увеличение производительности данных источников</w:t>
      </w:r>
      <w:r w:rsidR="00113BC8">
        <w:rPr>
          <w:rFonts w:ascii="Times New Roman" w:hAnsi="Times New Roman"/>
          <w:sz w:val="26"/>
          <w:szCs w:val="26"/>
        </w:rPr>
        <w:t xml:space="preserve"> </w:t>
      </w:r>
      <w:r w:rsidR="00D057B9">
        <w:rPr>
          <w:rFonts w:ascii="Times New Roman" w:hAnsi="Times New Roman"/>
          <w:sz w:val="26"/>
          <w:szCs w:val="26"/>
        </w:rPr>
        <w:t>теплоснабжения</w:t>
      </w:r>
      <w:r>
        <w:rPr>
          <w:rFonts w:ascii="Times New Roman" w:hAnsi="Times New Roman"/>
          <w:sz w:val="26"/>
          <w:szCs w:val="26"/>
        </w:rPr>
        <w:t>.</w:t>
      </w:r>
      <w:r w:rsidRPr="00EA7F92">
        <w:rPr>
          <w:rFonts w:ascii="Times New Roman" w:hAnsi="Times New Roman"/>
          <w:sz w:val="26"/>
          <w:szCs w:val="26"/>
        </w:rPr>
        <w:t xml:space="preserve"> </w:t>
      </w:r>
    </w:p>
    <w:p w:rsidR="00E9677E" w:rsidRPr="00BF49F2" w:rsidRDefault="005C459F" w:rsidP="00EC315E">
      <w:pPr>
        <w:pStyle w:val="a2"/>
      </w:pPr>
      <w:r>
        <w:t xml:space="preserve">Баланс тепловой мощности источников тепловой энергии и тепловой нагрузки в теплосетевых районах </w:t>
      </w:r>
      <w:r w:rsidR="001E7723">
        <w:t xml:space="preserve">городского поселения </w:t>
      </w:r>
      <w:r w:rsidR="00057BE4">
        <w:t>Игрим</w:t>
      </w:r>
      <w:r>
        <w:t xml:space="preserve"> с определением резервов (дефицитов) </w:t>
      </w:r>
    </w:p>
    <w:tbl>
      <w:tblPr>
        <w:tblW w:w="10036" w:type="dxa"/>
        <w:tblInd w:w="-34" w:type="dxa"/>
        <w:tblLayout w:type="fixed"/>
        <w:tblLook w:val="04A0"/>
      </w:tblPr>
      <w:tblGrid>
        <w:gridCol w:w="1858"/>
        <w:gridCol w:w="1134"/>
        <w:gridCol w:w="992"/>
        <w:gridCol w:w="993"/>
        <w:gridCol w:w="992"/>
        <w:gridCol w:w="992"/>
        <w:gridCol w:w="992"/>
        <w:gridCol w:w="1091"/>
        <w:gridCol w:w="992"/>
      </w:tblGrid>
      <w:tr w:rsidR="001E7723" w:rsidRPr="005C074B" w:rsidTr="005E0C7E">
        <w:trPr>
          <w:trHeight w:val="312"/>
          <w:tblHeader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7723" w:rsidRPr="005C074B" w:rsidRDefault="008A491A" w:rsidP="001E7723">
            <w:pPr>
              <w:rPr>
                <w:rFonts w:ascii="Times New Roman" w:hAnsi="Times New Roman"/>
                <w:b/>
                <w:bCs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</w:t>
            </w:r>
            <w:r w:rsidR="001E7723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араметр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8A491A" w:rsidP="001E7723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Р</w:t>
            </w:r>
            <w:r w:rsidR="001E7723" w:rsidRPr="005C074B">
              <w:rPr>
                <w:rFonts w:ascii="Times New Roman" w:hAnsi="Times New Roman"/>
                <w:color w:val="000000"/>
              </w:rPr>
              <w:t>азмерность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1E7723" w:rsidP="00D03F70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D03F70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1E7723" w:rsidP="00D03F70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1E7723" w:rsidP="00D03F70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D03F70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1E7723" w:rsidP="00D03F70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9</w:t>
            </w:r>
            <w:r w:rsidRPr="005C074B">
              <w:rPr>
                <w:rFonts w:ascii="Times New Roman" w:hAnsi="Times New Roman"/>
                <w:color w:val="000000"/>
                <w:lang w:eastAsia="ru-RU"/>
              </w:rPr>
              <w:t>-2023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723" w:rsidRPr="005C074B" w:rsidRDefault="001E7723" w:rsidP="00D03F70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202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4</w:t>
            </w:r>
            <w:r w:rsidRPr="005C074B">
              <w:rPr>
                <w:rFonts w:ascii="Times New Roman" w:hAnsi="Times New Roman"/>
                <w:color w:val="000000"/>
                <w:lang w:eastAsia="ru-RU"/>
              </w:rPr>
              <w:t>-202</w:t>
            </w:r>
            <w:r w:rsidR="00D03F70" w:rsidRPr="005C074B">
              <w:rPr>
                <w:rFonts w:ascii="Times New Roman" w:hAnsi="Times New Roman"/>
                <w:color w:val="000000"/>
                <w:lang w:eastAsia="ru-RU"/>
              </w:rPr>
              <w:t>6</w:t>
            </w:r>
          </w:p>
        </w:tc>
      </w:tr>
      <w:tr w:rsidR="001E7723" w:rsidRPr="005C074B" w:rsidTr="00BF49F2">
        <w:trPr>
          <w:trHeight w:val="319"/>
        </w:trPr>
        <w:tc>
          <w:tcPr>
            <w:tcW w:w="100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E7723" w:rsidRPr="005C074B" w:rsidRDefault="00910C75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Котельная пг</w:t>
            </w:r>
            <w:r w:rsidR="001E7723"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т. </w:t>
            </w:r>
            <w:r w:rsidR="00057BE4"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  <w:r w:rsidR="001E7723"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E7723" w:rsidRPr="005C074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F5CDC" w:rsidRPr="005C074B" w:rsidTr="009F5CDC">
        <w:trPr>
          <w:trHeight w:val="267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34,09</w:t>
            </w:r>
          </w:p>
        </w:tc>
      </w:tr>
      <w:tr w:rsidR="009F5CDC" w:rsidRPr="005C074B" w:rsidTr="009F5CDC">
        <w:trPr>
          <w:trHeight w:val="459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18,56</w:t>
            </w:r>
          </w:p>
        </w:tc>
      </w:tr>
      <w:tr w:rsidR="009F5CDC" w:rsidRPr="005C074B" w:rsidTr="009F5CDC">
        <w:trPr>
          <w:trHeight w:val="403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0,41</w:t>
            </w:r>
          </w:p>
        </w:tc>
      </w:tr>
      <w:tr w:rsidR="009F5CDC" w:rsidRPr="005C074B" w:rsidTr="009F5CDC">
        <w:trPr>
          <w:trHeight w:val="439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18,15</w:t>
            </w:r>
          </w:p>
        </w:tc>
      </w:tr>
      <w:tr w:rsidR="009F5CDC" w:rsidRPr="005C074B" w:rsidTr="009F5CDC">
        <w:trPr>
          <w:trHeight w:val="347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3,34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3,07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2,34</w:t>
            </w:r>
          </w:p>
        </w:tc>
      </w:tr>
      <w:tr w:rsidR="009F5CDC" w:rsidRPr="005C074B" w:rsidTr="009F5CDC">
        <w:trPr>
          <w:trHeight w:val="397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20,47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23,84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C4020D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25,15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24,92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23,79</w:t>
            </w:r>
          </w:p>
        </w:tc>
      </w:tr>
      <w:tr w:rsidR="009F5CDC" w:rsidRPr="005C074B" w:rsidTr="009F5CDC">
        <w:trPr>
          <w:trHeight w:val="397"/>
        </w:trPr>
        <w:tc>
          <w:tcPr>
            <w:tcW w:w="18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F5CDC" w:rsidRPr="005C074B" w:rsidRDefault="009F5CDC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-5,66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-8,96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C4020D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-9,46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-10,14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-9,84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-8,32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-7,98</w:t>
            </w:r>
          </w:p>
        </w:tc>
      </w:tr>
      <w:tr w:rsidR="009F5CDC" w:rsidRPr="005C074B" w:rsidTr="009F5CDC">
        <w:trPr>
          <w:trHeight w:val="418"/>
        </w:trPr>
        <w:tc>
          <w:tcPr>
            <w:tcW w:w="18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CDC" w:rsidRPr="005C074B" w:rsidRDefault="009F5CDC" w:rsidP="001E7723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-31,17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-49,37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C4020D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</w:t>
            </w:r>
            <w:r w:rsidR="00C4020D" w:rsidRPr="005C074B">
              <w:rPr>
                <w:rFonts w:ascii="Times New Roman" w:hAnsi="Times New Roman"/>
                <w:color w:val="000000"/>
              </w:rPr>
              <w:t>52,12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-55,85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-54,22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-45,84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5CDC" w:rsidRPr="005C074B" w:rsidRDefault="009F5CDC" w:rsidP="009F5CD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-43,94</w:t>
            </w:r>
          </w:p>
        </w:tc>
      </w:tr>
      <w:tr w:rsidR="00D669C9" w:rsidRPr="005C074B" w:rsidTr="00BF49F2">
        <w:trPr>
          <w:trHeight w:val="369"/>
        </w:trPr>
        <w:tc>
          <w:tcPr>
            <w:tcW w:w="100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669C9" w:rsidRPr="005C074B" w:rsidRDefault="00910C75" w:rsidP="00BF49F2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D669C9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D669C9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2</w:t>
            </w:r>
          </w:p>
        </w:tc>
      </w:tr>
      <w:tr w:rsidR="00B12257" w:rsidRPr="005C074B" w:rsidTr="00BF49F2">
        <w:trPr>
          <w:trHeight w:val="320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33,29</w:t>
            </w:r>
          </w:p>
        </w:tc>
      </w:tr>
      <w:tr w:rsidR="00B12257" w:rsidRPr="005C074B" w:rsidTr="00BF49F2">
        <w:trPr>
          <w:trHeight w:val="370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16,53</w:t>
            </w:r>
          </w:p>
        </w:tc>
      </w:tr>
      <w:tr w:rsidR="00B12257" w:rsidRPr="005C074B" w:rsidTr="00BF49F2">
        <w:trPr>
          <w:trHeight w:val="278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0,36</w:t>
            </w:r>
          </w:p>
        </w:tc>
      </w:tr>
      <w:tr w:rsidR="00B12257" w:rsidRPr="005C074B" w:rsidTr="00BF49F2">
        <w:trPr>
          <w:trHeight w:val="327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16,17</w:t>
            </w:r>
          </w:p>
        </w:tc>
      </w:tr>
      <w:tr w:rsidR="00B12257" w:rsidRPr="005C074B" w:rsidTr="00BF49F2">
        <w:trPr>
          <w:trHeight w:val="377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2,74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2,08</w:t>
            </w:r>
          </w:p>
        </w:tc>
      </w:tr>
      <w:tr w:rsidR="00B12257" w:rsidRPr="005C074B" w:rsidTr="00B87555">
        <w:trPr>
          <w:trHeight w:val="285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11,54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16,08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15,49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15,35</w:t>
            </w:r>
          </w:p>
        </w:tc>
      </w:tr>
      <w:tr w:rsidR="00B12257" w:rsidRPr="005C074B" w:rsidTr="008457D1">
        <w:trPr>
          <w:trHeight w:val="413"/>
        </w:trPr>
        <w:tc>
          <w:tcPr>
            <w:tcW w:w="18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-3,66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-3,31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-2,87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-2,65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-1,27</w:t>
            </w:r>
          </w:p>
        </w:tc>
      </w:tr>
      <w:tr w:rsidR="00B12257" w:rsidRPr="005C074B" w:rsidTr="008457D1">
        <w:trPr>
          <w:trHeight w:val="433"/>
        </w:trPr>
        <w:tc>
          <w:tcPr>
            <w:tcW w:w="18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2257" w:rsidRPr="005C074B" w:rsidRDefault="00B12257" w:rsidP="001E7723">
            <w:pPr>
              <w:jc w:val="left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13,43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2D08EC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-22,</w:t>
            </w:r>
            <w:r w:rsidR="002D08EC" w:rsidRPr="005C074B">
              <w:rPr>
                <w:rFonts w:ascii="Times New Roman" w:hAnsi="Times New Roman"/>
                <w:color w:val="000000"/>
              </w:rPr>
              <w:t>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-20,47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-17,75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-16,39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-9,43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-7,83</w:t>
            </w:r>
          </w:p>
        </w:tc>
      </w:tr>
      <w:tr w:rsidR="00D669C9" w:rsidRPr="005C074B" w:rsidTr="00BF49F2">
        <w:trPr>
          <w:trHeight w:val="401"/>
        </w:trPr>
        <w:tc>
          <w:tcPr>
            <w:tcW w:w="1003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669C9" w:rsidRPr="005C074B" w:rsidRDefault="00910C75" w:rsidP="00BF49F2">
            <w:pPr>
              <w:rPr>
                <w:rFonts w:cs="Calibri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E30219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F04BA5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3</w:t>
            </w:r>
          </w:p>
        </w:tc>
      </w:tr>
      <w:tr w:rsidR="00B12257" w:rsidRPr="005C074B" w:rsidTr="00B12257">
        <w:trPr>
          <w:trHeight w:val="600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7,20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7,20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7,20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260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465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232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282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474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460"/>
        </w:trPr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12257">
        <w:trPr>
          <w:trHeight w:val="423"/>
        </w:trPr>
        <w:tc>
          <w:tcPr>
            <w:tcW w:w="18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2257" w:rsidRPr="005C074B" w:rsidRDefault="00B12257" w:rsidP="001E7723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13,19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2D08EC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33,36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D669C9" w:rsidRPr="005C074B" w:rsidTr="00EC718E">
        <w:trPr>
          <w:trHeight w:val="414"/>
        </w:trPr>
        <w:tc>
          <w:tcPr>
            <w:tcW w:w="10036" w:type="dxa"/>
            <w:gridSpan w:val="9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669C9" w:rsidRPr="005C074B" w:rsidRDefault="00910C75" w:rsidP="00B64A2C">
            <w:pPr>
              <w:rPr>
                <w:rFonts w:ascii="Times New Roman" w:hAnsi="Times New Roman"/>
                <w:b/>
                <w:bCs/>
                <w:iCs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F04BA5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F04BA5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4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10,30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0,23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10,07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1,85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1,82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1,74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1,71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1,30</w:t>
            </w:r>
          </w:p>
        </w:tc>
      </w:tr>
      <w:tr w:rsidR="00B12257" w:rsidRPr="005C074B" w:rsidTr="00B87555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10,124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9,34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9,21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8,92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8,59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8,51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-1,90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-1,08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-0,92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-0,67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-0,55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0,27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1E7723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-18,90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-10,75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-9,09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-6,64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-5,48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2,64</w:t>
            </w:r>
          </w:p>
        </w:tc>
      </w:tr>
      <w:tr w:rsidR="00566F04" w:rsidRPr="005C074B" w:rsidTr="00B87555">
        <w:trPr>
          <w:trHeight w:val="268"/>
        </w:trPr>
        <w:tc>
          <w:tcPr>
            <w:tcW w:w="10036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66F04" w:rsidRPr="005C074B" w:rsidRDefault="00910C75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566F04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566F04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4,26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4,26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4,17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4,17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0,77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0,77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5,32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5,32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B87555">
        <w:trPr>
          <w:trHeight w:val="268"/>
        </w:trPr>
        <w:tc>
          <w:tcPr>
            <w:tcW w:w="1858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lastRenderedPageBreak/>
              <w:t>Резерв("+")/ Дефицит("-")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-1,92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-1,92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1E7723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-46,09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1930DD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-46,09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8755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</w:t>
            </w:r>
          </w:p>
        </w:tc>
      </w:tr>
      <w:tr w:rsidR="00002F18" w:rsidRPr="005C074B" w:rsidTr="00AF5275">
        <w:trPr>
          <w:trHeight w:val="268"/>
        </w:trPr>
        <w:tc>
          <w:tcPr>
            <w:tcW w:w="100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02F18" w:rsidRPr="005C074B" w:rsidRDefault="00002F18" w:rsidP="00AF3113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п.Ванзетур №</w:t>
            </w:r>
            <w:r w:rsidR="00910C75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6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3,20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3,13</w:t>
            </w:r>
          </w:p>
        </w:tc>
      </w:tr>
      <w:tr w:rsidR="00B12257" w:rsidRPr="005C074B" w:rsidTr="00A6555F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0,40</w:t>
            </w:r>
          </w:p>
        </w:tc>
      </w:tr>
      <w:tr w:rsidR="00B12257" w:rsidRPr="005C074B" w:rsidTr="00B87555">
        <w:trPr>
          <w:trHeight w:val="268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2,058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1,13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05959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1,27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1,37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1,46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1,47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1,57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1,60</w:t>
            </w:r>
          </w:p>
        </w:tc>
      </w:tr>
      <w:tr w:rsidR="00B12257" w:rsidRPr="005C074B" w:rsidTr="00AF5275">
        <w:trPr>
          <w:trHeight w:val="268"/>
        </w:trPr>
        <w:tc>
          <w:tcPr>
            <w:tcW w:w="18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1E7723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15,84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40,43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43,67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46,60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46,97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50,28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51,01</w:t>
            </w:r>
          </w:p>
        </w:tc>
      </w:tr>
      <w:tr w:rsidR="00002F18" w:rsidRPr="005C074B" w:rsidTr="00AF5275">
        <w:trPr>
          <w:trHeight w:val="268"/>
        </w:trPr>
        <w:tc>
          <w:tcPr>
            <w:tcW w:w="100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02F18" w:rsidRPr="005C074B" w:rsidRDefault="00910C75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002F18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002F18" w:rsidRPr="005C074B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9</w:t>
            </w:r>
          </w:p>
        </w:tc>
      </w:tr>
      <w:tr w:rsidR="00B12257" w:rsidRPr="005C074B" w:rsidTr="00AF3113">
        <w:trPr>
          <w:trHeight w:val="314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Установленная мощность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</w:tr>
      <w:tr w:rsidR="00B12257" w:rsidRPr="005C074B" w:rsidTr="00AF3113">
        <w:trPr>
          <w:trHeight w:val="221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Располагаемая мощность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0,50</w:t>
            </w:r>
          </w:p>
        </w:tc>
      </w:tr>
      <w:tr w:rsidR="00B12257" w:rsidRPr="005C074B" w:rsidTr="00AF3113">
        <w:trPr>
          <w:trHeight w:val="130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Собственные нужды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0,01</w:t>
            </w:r>
          </w:p>
        </w:tc>
      </w:tr>
      <w:tr w:rsidR="00B12257" w:rsidRPr="005C074B" w:rsidTr="00AF3113">
        <w:trPr>
          <w:trHeight w:val="194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Тепловая мощность нетто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0,49</w:t>
            </w:r>
          </w:p>
        </w:tc>
      </w:tr>
      <w:tr w:rsidR="00B12257" w:rsidRPr="005C074B" w:rsidTr="00AF3113">
        <w:trPr>
          <w:trHeight w:val="244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Потери в тепловых сетях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0,06</w:t>
            </w:r>
          </w:p>
        </w:tc>
      </w:tr>
      <w:tr w:rsidR="00B12257" w:rsidRPr="005C074B" w:rsidTr="00AF3113">
        <w:trPr>
          <w:trHeight w:val="244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Присоединенная нагрузка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0,256</w:t>
            </w:r>
          </w:p>
        </w:tc>
      </w:tr>
      <w:tr w:rsidR="00B12257" w:rsidRPr="005C074B" w:rsidTr="00AF5275">
        <w:trPr>
          <w:trHeight w:val="244"/>
        </w:trPr>
        <w:tc>
          <w:tcPr>
            <w:tcW w:w="185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lang w:eastAsia="ru-RU"/>
              </w:rPr>
              <w:t>Резерв("+")/ Дефицит("-")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AF527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0,17</w:t>
            </w:r>
          </w:p>
        </w:tc>
      </w:tr>
      <w:tr w:rsidR="00B12257" w:rsidRPr="001E7723" w:rsidTr="00AF5275">
        <w:trPr>
          <w:trHeight w:val="244"/>
        </w:trPr>
        <w:tc>
          <w:tcPr>
            <w:tcW w:w="18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257" w:rsidRPr="005C074B" w:rsidRDefault="00B12257" w:rsidP="001E7723">
            <w:pPr>
              <w:jc w:val="righ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 w:rsidP="001E772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074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29,25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29,62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29,98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30,35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30,72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5C074B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2257" w:rsidRPr="00B12257" w:rsidRDefault="00B12257">
            <w:pPr>
              <w:rPr>
                <w:rFonts w:ascii="Times New Roman" w:hAnsi="Times New Roman"/>
                <w:color w:val="000000"/>
              </w:rPr>
            </w:pPr>
            <w:r w:rsidRPr="005C074B">
              <w:rPr>
                <w:rFonts w:ascii="Times New Roman" w:hAnsi="Times New Roman"/>
                <w:color w:val="000000"/>
              </w:rPr>
              <w:t>34,77</w:t>
            </w:r>
          </w:p>
        </w:tc>
      </w:tr>
    </w:tbl>
    <w:p w:rsidR="00074A71" w:rsidRDefault="00074A71" w:rsidP="00766569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43" w:name="_Toc364940158"/>
      <w:bookmarkStart w:id="44" w:name="_Toc390682828"/>
      <w:r w:rsidRPr="00B30A9C">
        <w:rPr>
          <w:rFonts w:ascii="Times New Roman" w:hAnsi="Times New Roman"/>
          <w:color w:val="auto"/>
          <w:kern w:val="28"/>
        </w:rPr>
        <w:lastRenderedPageBreak/>
        <w:t>Перспективные балансы теплоносителя</w:t>
      </w:r>
      <w:bookmarkEnd w:id="43"/>
      <w:bookmarkEnd w:id="44"/>
    </w:p>
    <w:p w:rsidR="00C556C9" w:rsidRPr="00BB5171" w:rsidRDefault="00C556C9" w:rsidP="00C556C9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5" w:name="_Toc390682829"/>
      <w:r w:rsidRPr="00BB5171">
        <w:rPr>
          <w:rFonts w:ascii="Times New Roman" w:hAnsi="Times New Roman"/>
          <w:i w:val="0"/>
          <w:sz w:val="26"/>
          <w:szCs w:val="26"/>
        </w:rPr>
        <w:t xml:space="preserve">Перспективные </w:t>
      </w:r>
      <w:r>
        <w:rPr>
          <w:rFonts w:ascii="Times New Roman" w:hAnsi="Times New Roman"/>
          <w:i w:val="0"/>
          <w:sz w:val="26"/>
          <w:szCs w:val="26"/>
        </w:rPr>
        <w:t>объемы теплоносителя</w:t>
      </w:r>
      <w:bookmarkEnd w:id="45"/>
    </w:p>
    <w:p w:rsidR="00ED6E9F" w:rsidRPr="00ED6E9F" w:rsidRDefault="00ED6E9F" w:rsidP="00ED6E9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Перспективные  объемы  теплоносителя,  необходимые  для  передачи теплоносителя  от  источника  тепловой  энергии  до  потребителя  в  каждой  зоне действия  источников  тепловой  энергии,  прогнозировались  исходя  из  следующих условий: </w:t>
      </w:r>
    </w:p>
    <w:p w:rsidR="00ED6E9F" w:rsidRPr="00ED6E9F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Регулирование отпуска тепловой энергии в тепловые сети в зависимости от  температуры  наружного  воздуха  принято  по  регулированию  отопительной нагрузки с качественным методом регулирования с расчетными параметрами теплоносителя; </w:t>
      </w:r>
    </w:p>
    <w:p w:rsidR="00ED6E9F" w:rsidRPr="00ED6E9F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Расчетный расход теплоносителя в тепловых сетях изменяется с темпом присоединения  (подключения)  суммарной  тепловой  нагрузки  и  с  учетом реализации  мероприятий  по  наладке  режимов  в  системе  транспорта теплоносителя; </w:t>
      </w:r>
    </w:p>
    <w:p w:rsidR="00C556C9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>Сверхнормативный  расход  теплоносителя  на  компенсацию  его  потерь при  передаче  тепловой  энергии  по  тепловым  сетям  будет  сокращаться,  темп сокращения будет зависеть от темпа работ по реконструкции тепловых сетей;</w:t>
      </w:r>
    </w:p>
    <w:p w:rsidR="00C556C9" w:rsidRDefault="00ED6E9F" w:rsidP="009C02FC">
      <w:pPr>
        <w:numPr>
          <w:ilvl w:val="0"/>
          <w:numId w:val="20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D6E9F">
        <w:rPr>
          <w:rFonts w:ascii="Times New Roman" w:hAnsi="Times New Roman"/>
          <w:sz w:val="26"/>
          <w:szCs w:val="26"/>
        </w:rPr>
        <w:t xml:space="preserve">Присоединение (подключение) всех потребителей во вновь создаваемых зонах теплоснабжения, на базе запланированных к строительству котельных будет осуществляться  по  независимой    схеме  присоединения  систем  отопления потребителей  и  закрытой  схеме  присоединения  систем  горячего  водоснабжения через индивидуальные тепловые пункты. </w:t>
      </w:r>
    </w:p>
    <w:p w:rsidR="00C556C9" w:rsidRDefault="00C556C9" w:rsidP="00C556C9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Pr="00C556C9">
        <w:rPr>
          <w:rFonts w:ascii="Times New Roman" w:hAnsi="Times New Roman"/>
          <w:sz w:val="26"/>
          <w:szCs w:val="26"/>
        </w:rPr>
        <w:t xml:space="preserve">  таблице  </w:t>
      </w:r>
      <w:r>
        <w:rPr>
          <w:rFonts w:ascii="Times New Roman" w:hAnsi="Times New Roman"/>
          <w:sz w:val="26"/>
          <w:szCs w:val="26"/>
        </w:rPr>
        <w:t>19</w:t>
      </w:r>
      <w:r w:rsidRPr="00C556C9">
        <w:rPr>
          <w:rFonts w:ascii="Times New Roman" w:hAnsi="Times New Roman"/>
          <w:sz w:val="26"/>
          <w:szCs w:val="26"/>
        </w:rPr>
        <w:t xml:space="preserve">  представлены  перспективные  объемы теплоносителя  для  </w:t>
      </w:r>
      <w:r>
        <w:rPr>
          <w:rFonts w:ascii="Times New Roman" w:hAnsi="Times New Roman"/>
          <w:sz w:val="26"/>
          <w:szCs w:val="26"/>
        </w:rPr>
        <w:t xml:space="preserve">перспективного </w:t>
      </w:r>
      <w:r w:rsidRPr="00C556C9">
        <w:rPr>
          <w:rFonts w:ascii="Times New Roman" w:hAnsi="Times New Roman"/>
          <w:sz w:val="26"/>
          <w:szCs w:val="26"/>
        </w:rPr>
        <w:t>развития  системы  теплоснабжения,  с  учетом предлагаемых к реализации мероприятий по новому строительству</w:t>
      </w:r>
      <w:r>
        <w:rPr>
          <w:rFonts w:ascii="Times New Roman" w:hAnsi="Times New Roman"/>
          <w:sz w:val="26"/>
          <w:szCs w:val="26"/>
        </w:rPr>
        <w:t xml:space="preserve"> и</w:t>
      </w:r>
      <w:r w:rsidRPr="00C556C9">
        <w:rPr>
          <w:rFonts w:ascii="Times New Roman" w:hAnsi="Times New Roman"/>
          <w:sz w:val="26"/>
          <w:szCs w:val="26"/>
        </w:rPr>
        <w:t xml:space="preserve"> реконструкции трубопроводов</w:t>
      </w:r>
      <w:r>
        <w:rPr>
          <w:rFonts w:ascii="Times New Roman" w:hAnsi="Times New Roman"/>
          <w:sz w:val="26"/>
          <w:szCs w:val="26"/>
        </w:rPr>
        <w:t>.</w:t>
      </w:r>
    </w:p>
    <w:p w:rsidR="00C556C9" w:rsidRPr="00C556C9" w:rsidRDefault="00C556C9" w:rsidP="00C556C9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ED6E9F" w:rsidRDefault="00C556C9" w:rsidP="00C556C9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556C9">
        <w:rPr>
          <w:rFonts w:ascii="Times New Roman" w:hAnsi="Times New Roman"/>
          <w:sz w:val="26"/>
          <w:szCs w:val="26"/>
        </w:rPr>
        <w:t xml:space="preserve">. </w:t>
      </w:r>
      <w:r w:rsidR="00ED6E9F" w:rsidRPr="00ED6E9F">
        <w:rPr>
          <w:rFonts w:ascii="Times New Roman" w:hAnsi="Times New Roman"/>
          <w:sz w:val="26"/>
          <w:szCs w:val="26"/>
        </w:rPr>
        <w:cr/>
      </w:r>
    </w:p>
    <w:p w:rsidR="00C556C9" w:rsidRDefault="00C556C9" w:rsidP="00C556C9">
      <w:pPr>
        <w:tabs>
          <w:tab w:val="left" w:pos="851"/>
        </w:tabs>
        <w:spacing w:line="360" w:lineRule="auto"/>
        <w:ind w:left="207"/>
        <w:jc w:val="both"/>
        <w:rPr>
          <w:rFonts w:ascii="Times New Roman" w:hAnsi="Times New Roman"/>
          <w:sz w:val="26"/>
          <w:szCs w:val="26"/>
        </w:rPr>
      </w:pPr>
    </w:p>
    <w:p w:rsidR="00C556C9" w:rsidRPr="00BF49F2" w:rsidRDefault="007F73A9" w:rsidP="00EC315E">
      <w:pPr>
        <w:pStyle w:val="a2"/>
      </w:pPr>
      <w:r>
        <w:lastRenderedPageBreak/>
        <w:t>Перспективные б</w:t>
      </w:r>
      <w:r w:rsidR="00C556C9">
        <w:t>аланс</w:t>
      </w:r>
      <w:r>
        <w:t>ы</w:t>
      </w:r>
      <w:r w:rsidR="00C556C9">
        <w:t xml:space="preserve"> </w:t>
      </w:r>
      <w:r>
        <w:t xml:space="preserve">теплоносителя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01"/>
        <w:gridCol w:w="860"/>
        <w:gridCol w:w="858"/>
        <w:gridCol w:w="859"/>
        <w:gridCol w:w="884"/>
        <w:gridCol w:w="884"/>
        <w:gridCol w:w="1007"/>
        <w:gridCol w:w="886"/>
        <w:gridCol w:w="932"/>
      </w:tblGrid>
      <w:tr w:rsidR="00C556C9" w:rsidRPr="00577782" w:rsidTr="007F73A9">
        <w:trPr>
          <w:trHeight w:val="390"/>
        </w:trPr>
        <w:tc>
          <w:tcPr>
            <w:tcW w:w="5000" w:type="pct"/>
            <w:gridSpan w:val="9"/>
            <w:shd w:val="clear" w:color="auto" w:fill="auto"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Котельная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пг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т. Игрим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1</w:t>
            </w:r>
          </w:p>
        </w:tc>
      </w:tr>
      <w:tr w:rsidR="00C556C9" w:rsidRPr="00577782" w:rsidTr="00910A08">
        <w:trPr>
          <w:trHeight w:val="297"/>
        </w:trPr>
        <w:tc>
          <w:tcPr>
            <w:tcW w:w="1254" w:type="pct"/>
            <w:vMerge w:val="restart"/>
            <w:shd w:val="clear" w:color="auto" w:fill="auto"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9" w:type="pct"/>
            <w:vMerge w:val="restar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C556C9" w:rsidRPr="00577782" w:rsidRDefault="00C556C9" w:rsidP="00910A0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</w:t>
            </w:r>
            <w:r w:rsidR="00910A08" w:rsidRPr="00577782">
              <w:rPr>
                <w:rFonts w:ascii="Times New Roman" w:hAnsi="Times New Roman"/>
                <w:color w:val="000000"/>
                <w:lang w:eastAsia="ru-RU"/>
              </w:rPr>
              <w:t>6</w:t>
            </w:r>
            <w:r w:rsidRPr="00577782">
              <w:rPr>
                <w:rFonts w:ascii="Times New Roman" w:hAnsi="Times New Roman"/>
                <w:color w:val="000000"/>
                <w:lang w:eastAsia="ru-RU"/>
              </w:rPr>
              <w:t xml:space="preserve">  </w:t>
            </w:r>
          </w:p>
        </w:tc>
      </w:tr>
      <w:tr w:rsidR="00C556C9" w:rsidRPr="00577782" w:rsidTr="00910A08">
        <w:trPr>
          <w:trHeight w:val="591"/>
        </w:trPr>
        <w:tc>
          <w:tcPr>
            <w:tcW w:w="1254" w:type="pct"/>
            <w:vMerge/>
            <w:shd w:val="clear" w:color="auto" w:fill="auto"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9" w:type="pct"/>
            <w:vMerge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7" w:type="pct"/>
            <w:shd w:val="clear" w:color="auto" w:fill="auto"/>
            <w:noWrap/>
            <w:vAlign w:val="center"/>
            <w:hideMark/>
          </w:tcPr>
          <w:p w:rsidR="00C556C9" w:rsidRPr="00577782" w:rsidRDefault="00C556C9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D66C9F" w:rsidRPr="00577782" w:rsidTr="00D66C9F">
        <w:trPr>
          <w:trHeight w:val="630"/>
        </w:trPr>
        <w:tc>
          <w:tcPr>
            <w:tcW w:w="1254" w:type="pct"/>
            <w:shd w:val="clear" w:color="auto" w:fill="auto"/>
            <w:vAlign w:val="center"/>
            <w:hideMark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  <w:hideMark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2,40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2,32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2,24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</w:tr>
      <w:tr w:rsidR="00D66C9F" w:rsidRPr="00577782" w:rsidTr="00D66C9F">
        <w:trPr>
          <w:trHeight w:val="630"/>
        </w:trPr>
        <w:tc>
          <w:tcPr>
            <w:tcW w:w="1254" w:type="pct"/>
            <w:shd w:val="clear" w:color="auto" w:fill="auto"/>
            <w:vAlign w:val="center"/>
          </w:tcPr>
          <w:p w:rsidR="00D66C9F" w:rsidRPr="00577782" w:rsidRDefault="00D66C9F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1,99</w:t>
            </w:r>
          </w:p>
        </w:tc>
      </w:tr>
      <w:tr w:rsidR="00D66C9F" w:rsidRPr="00577782" w:rsidTr="00D66C9F">
        <w:trPr>
          <w:trHeight w:val="294"/>
        </w:trPr>
        <w:tc>
          <w:tcPr>
            <w:tcW w:w="1254" w:type="pct"/>
            <w:shd w:val="clear" w:color="auto" w:fill="auto"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0,18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</w:tr>
      <w:tr w:rsidR="00D66C9F" w:rsidRPr="00577782" w:rsidTr="00D66C9F">
        <w:trPr>
          <w:trHeight w:val="414"/>
        </w:trPr>
        <w:tc>
          <w:tcPr>
            <w:tcW w:w="1254" w:type="pct"/>
            <w:shd w:val="clear" w:color="auto" w:fill="auto"/>
            <w:vAlign w:val="center"/>
          </w:tcPr>
          <w:p w:rsidR="00D66C9F" w:rsidRPr="00577782" w:rsidRDefault="00D66C9F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6C9F" w:rsidRPr="00577782" w:rsidRDefault="00D66C9F" w:rsidP="00D66C9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</w:tr>
      <w:tr w:rsidR="008B112A" w:rsidRPr="00577782" w:rsidTr="007F73A9">
        <w:trPr>
          <w:trHeight w:val="35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910C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пгт. Игрим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2</w:t>
            </w:r>
          </w:p>
        </w:tc>
      </w:tr>
      <w:tr w:rsidR="008B112A" w:rsidRPr="00577782" w:rsidTr="00910A08">
        <w:trPr>
          <w:trHeight w:val="785"/>
        </w:trPr>
        <w:tc>
          <w:tcPr>
            <w:tcW w:w="1254" w:type="pct"/>
            <w:shd w:val="clear" w:color="auto" w:fill="auto"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372F4" w:rsidRPr="00577782" w:rsidTr="008372F4">
        <w:trPr>
          <w:trHeight w:val="698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2,05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1,97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1,95</w:t>
            </w:r>
          </w:p>
        </w:tc>
      </w:tr>
      <w:tr w:rsidR="008372F4" w:rsidRPr="00577782" w:rsidTr="008372F4">
        <w:trPr>
          <w:trHeight w:val="573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1,26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1,83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1,77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1,75</w:t>
            </w:r>
          </w:p>
        </w:tc>
      </w:tr>
      <w:tr w:rsidR="008372F4" w:rsidRPr="00577782" w:rsidTr="008372F4">
        <w:trPr>
          <w:trHeight w:val="412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0,16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0,16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</w:tr>
      <w:tr w:rsidR="008372F4" w:rsidRPr="00577782" w:rsidTr="008372F4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</w:tr>
      <w:tr w:rsidR="008B112A" w:rsidRPr="00577782" w:rsidTr="007F73A9">
        <w:trPr>
          <w:trHeight w:val="40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910C75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пг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4</w:t>
            </w:r>
          </w:p>
        </w:tc>
      </w:tr>
      <w:tr w:rsidR="008B112A" w:rsidRPr="00577782" w:rsidTr="005912CC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372F4" w:rsidRPr="00577782" w:rsidTr="008372F4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1,15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1,08</w:t>
            </w:r>
          </w:p>
        </w:tc>
      </w:tr>
      <w:tr w:rsidR="008372F4" w:rsidRPr="00577782" w:rsidTr="008372F4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1,06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1,02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0,98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0,97</w:t>
            </w:r>
          </w:p>
        </w:tc>
      </w:tr>
      <w:tr w:rsidR="008372F4" w:rsidRPr="00577782" w:rsidTr="008372F4">
        <w:trPr>
          <w:trHeight w:val="417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</w:tr>
      <w:tr w:rsidR="008372F4" w:rsidRPr="00577782" w:rsidTr="008372F4">
        <w:trPr>
          <w:trHeight w:val="437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8372F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8B112A" w:rsidRPr="00577782" w:rsidTr="007F73A9">
        <w:trPr>
          <w:trHeight w:val="42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п.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Ванзетур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6</w:t>
            </w:r>
          </w:p>
        </w:tc>
      </w:tr>
      <w:tr w:rsidR="008B112A" w:rsidRPr="00577782" w:rsidTr="005912CC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D6159E" w:rsidRPr="00577782" w:rsidTr="00D6159E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</w:tr>
      <w:tr w:rsidR="00D6159E" w:rsidRPr="00577782" w:rsidTr="00D6159E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</w:tr>
      <w:tr w:rsidR="00D6159E" w:rsidRPr="00577782" w:rsidTr="00D6159E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D6159E" w:rsidRPr="00577782" w:rsidTr="00D6159E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D6159E" w:rsidRPr="00577782" w:rsidRDefault="00D6159E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D6159E" w:rsidRPr="00577782" w:rsidRDefault="00D6159E" w:rsidP="00D6159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0,00</w:t>
            </w:r>
          </w:p>
        </w:tc>
      </w:tr>
      <w:tr w:rsidR="008B112A" w:rsidRPr="00577782" w:rsidTr="007F73A9">
        <w:trPr>
          <w:trHeight w:val="415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910C75" w:rsidP="00AF527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lastRenderedPageBreak/>
              <w:t>Котельная пг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т. Игрим №</w:t>
            </w:r>
            <w:r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="008B112A" w:rsidRPr="00577782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9</w:t>
            </w:r>
          </w:p>
        </w:tc>
      </w:tr>
      <w:tr w:rsidR="008B112A" w:rsidRPr="00577782" w:rsidTr="005912CC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8B112A" w:rsidRPr="00577782" w:rsidTr="00D41961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B112A" w:rsidRPr="00577782" w:rsidRDefault="008B112A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0,12</w:t>
            </w:r>
          </w:p>
        </w:tc>
      </w:tr>
      <w:tr w:rsidR="008372F4" w:rsidRPr="00577782" w:rsidTr="00D41961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0,01</w:t>
            </w:r>
          </w:p>
        </w:tc>
      </w:tr>
      <w:tr w:rsidR="008372F4" w:rsidRPr="00577782" w:rsidTr="00D41961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</w:tr>
      <w:tr w:rsidR="008372F4" w:rsidRPr="00577782" w:rsidTr="00D41961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8372F4" w:rsidRPr="00577782" w:rsidRDefault="008372F4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8372F4" w:rsidRPr="00577782" w:rsidRDefault="008372F4" w:rsidP="00D4196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0,03</w:t>
            </w:r>
          </w:p>
        </w:tc>
      </w:tr>
      <w:tr w:rsidR="008B112A" w:rsidRPr="00577782" w:rsidTr="00AD6BA4">
        <w:trPr>
          <w:trHeight w:val="302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8B112A" w:rsidRPr="00577782" w:rsidRDefault="008B112A" w:rsidP="00910C75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 xml:space="preserve">ИТОГО по всем тепловым источникам </w:t>
            </w:r>
            <w:r w:rsidR="00910C75" w:rsidRPr="00577782">
              <w:rPr>
                <w:rFonts w:ascii="Times New Roman" w:hAnsi="Times New Roman"/>
                <w:b/>
                <w:color w:val="000000"/>
                <w:lang w:eastAsia="ru-RU"/>
              </w:rPr>
              <w:t>гп.</w:t>
            </w: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 xml:space="preserve"> Игрим</w:t>
            </w:r>
          </w:p>
        </w:tc>
      </w:tr>
      <w:tr w:rsidR="00E5431E" w:rsidRPr="00577782" w:rsidTr="00B50B98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E5431E" w:rsidRPr="00577782" w:rsidRDefault="00E5431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сетях, в том числе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E5431E" w:rsidRPr="00577782" w:rsidRDefault="00E5431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5,32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5,87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5,98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5,84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5,78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5,57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E5431E" w:rsidRPr="00577782" w:rsidRDefault="00E5431E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5,51</w:t>
            </w:r>
          </w:p>
        </w:tc>
      </w:tr>
      <w:tr w:rsidR="00B50B98" w:rsidRPr="00577782" w:rsidTr="00B50B98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Нормативные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4,66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5,13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5,24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5,12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5,07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4,89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4,85</w:t>
            </w:r>
          </w:p>
        </w:tc>
      </w:tr>
      <w:tr w:rsidR="00B50B98" w:rsidRPr="00577782" w:rsidTr="00B50B98">
        <w:trPr>
          <w:trHeight w:val="354"/>
        </w:trPr>
        <w:tc>
          <w:tcPr>
            <w:tcW w:w="1254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Пусковые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0,55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0,53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0,52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0,51</w:t>
            </w:r>
          </w:p>
        </w:tc>
      </w:tr>
      <w:tr w:rsidR="00B50B98" w:rsidRPr="009808B7" w:rsidTr="00B50B98">
        <w:trPr>
          <w:trHeight w:val="555"/>
        </w:trPr>
        <w:tc>
          <w:tcPr>
            <w:tcW w:w="1254" w:type="pct"/>
            <w:shd w:val="clear" w:color="auto" w:fill="auto"/>
            <w:vAlign w:val="center"/>
          </w:tcPr>
          <w:p w:rsidR="00B50B98" w:rsidRPr="00577782" w:rsidRDefault="00B50B98" w:rsidP="00F7323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Регламентные утечки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0,19</w:t>
            </w:r>
          </w:p>
        </w:tc>
        <w:tc>
          <w:tcPr>
            <w:tcW w:w="449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0,2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0,19</w:t>
            </w:r>
          </w:p>
        </w:tc>
        <w:tc>
          <w:tcPr>
            <w:tcW w:w="462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0,18</w:t>
            </w:r>
          </w:p>
        </w:tc>
        <w:tc>
          <w:tcPr>
            <w:tcW w:w="526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0,18</w:t>
            </w:r>
          </w:p>
        </w:tc>
        <w:tc>
          <w:tcPr>
            <w:tcW w:w="463" w:type="pct"/>
            <w:shd w:val="clear" w:color="auto" w:fill="auto"/>
            <w:noWrap/>
            <w:vAlign w:val="center"/>
          </w:tcPr>
          <w:p w:rsidR="00B50B98" w:rsidRPr="00577782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0,17</w:t>
            </w:r>
          </w:p>
        </w:tc>
        <w:tc>
          <w:tcPr>
            <w:tcW w:w="487" w:type="pct"/>
            <w:shd w:val="clear" w:color="auto" w:fill="auto"/>
            <w:noWrap/>
            <w:vAlign w:val="center"/>
          </w:tcPr>
          <w:p w:rsidR="00B50B98" w:rsidRPr="00B50B98" w:rsidRDefault="00B50B98" w:rsidP="00B50B98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color w:val="000000"/>
                <w:lang w:eastAsia="ru-RU"/>
              </w:rPr>
              <w:t>0,17</w:t>
            </w:r>
          </w:p>
        </w:tc>
      </w:tr>
    </w:tbl>
    <w:p w:rsidR="00C556C9" w:rsidRDefault="00C556C9" w:rsidP="00C556C9">
      <w:pPr>
        <w:tabs>
          <w:tab w:val="left" w:pos="851"/>
        </w:tabs>
        <w:spacing w:line="360" w:lineRule="auto"/>
        <w:ind w:left="207"/>
        <w:jc w:val="both"/>
        <w:rPr>
          <w:rFonts w:ascii="Times New Roman" w:hAnsi="Times New Roman"/>
          <w:sz w:val="26"/>
          <w:szCs w:val="26"/>
        </w:rPr>
      </w:pP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8A7C1B">
        <w:rPr>
          <w:rFonts w:ascii="Times New Roman" w:hAnsi="Times New Roman"/>
          <w:sz w:val="26"/>
          <w:szCs w:val="26"/>
        </w:rPr>
        <w:t xml:space="preserve">Как видно из таблицы </w:t>
      </w:r>
      <w:r>
        <w:rPr>
          <w:rFonts w:ascii="Times New Roman" w:hAnsi="Times New Roman"/>
          <w:sz w:val="26"/>
          <w:szCs w:val="26"/>
        </w:rPr>
        <w:t>19</w:t>
      </w:r>
      <w:r w:rsidRPr="008A7C1B">
        <w:rPr>
          <w:rFonts w:ascii="Times New Roman" w:hAnsi="Times New Roman"/>
          <w:sz w:val="26"/>
          <w:szCs w:val="26"/>
        </w:rPr>
        <w:t xml:space="preserve">: </w:t>
      </w: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77782">
        <w:rPr>
          <w:rFonts w:ascii="Times New Roman" w:hAnsi="Times New Roman"/>
          <w:sz w:val="26"/>
          <w:szCs w:val="26"/>
        </w:rPr>
        <w:t xml:space="preserve">- Подпитка в тепловых сетях </w:t>
      </w:r>
      <w:r w:rsidR="00B50B98" w:rsidRPr="00577782">
        <w:rPr>
          <w:rFonts w:ascii="Times New Roman" w:hAnsi="Times New Roman"/>
          <w:sz w:val="26"/>
          <w:szCs w:val="26"/>
        </w:rPr>
        <w:t>незначительно увеличивается</w:t>
      </w:r>
      <w:r w:rsidRPr="00577782">
        <w:rPr>
          <w:rFonts w:ascii="Times New Roman" w:hAnsi="Times New Roman"/>
          <w:sz w:val="26"/>
          <w:szCs w:val="26"/>
        </w:rPr>
        <w:t xml:space="preserve"> с </w:t>
      </w:r>
      <w:r w:rsidR="00B50B98" w:rsidRPr="00577782">
        <w:rPr>
          <w:rFonts w:ascii="Times New Roman" w:hAnsi="Times New Roman"/>
          <w:sz w:val="26"/>
          <w:szCs w:val="26"/>
        </w:rPr>
        <w:t>5,32</w:t>
      </w:r>
      <w:r w:rsidRPr="00577782">
        <w:rPr>
          <w:rFonts w:ascii="Times New Roman" w:hAnsi="Times New Roman"/>
          <w:sz w:val="26"/>
          <w:szCs w:val="26"/>
        </w:rPr>
        <w:t xml:space="preserve"> т/ч в 201</w:t>
      </w:r>
      <w:r w:rsidR="00910C75" w:rsidRPr="00577782">
        <w:rPr>
          <w:rFonts w:ascii="Times New Roman" w:hAnsi="Times New Roman"/>
          <w:sz w:val="26"/>
          <w:szCs w:val="26"/>
        </w:rPr>
        <w:t>5</w:t>
      </w:r>
      <w:r w:rsidRPr="00577782">
        <w:rPr>
          <w:rFonts w:ascii="Times New Roman" w:hAnsi="Times New Roman"/>
          <w:sz w:val="26"/>
          <w:szCs w:val="26"/>
        </w:rPr>
        <w:t xml:space="preserve"> году до </w:t>
      </w:r>
      <w:r w:rsidR="00B50B98" w:rsidRPr="00577782">
        <w:rPr>
          <w:rFonts w:ascii="Times New Roman" w:hAnsi="Times New Roman"/>
          <w:sz w:val="26"/>
          <w:szCs w:val="26"/>
        </w:rPr>
        <w:t>5,51</w:t>
      </w:r>
      <w:r w:rsidRPr="00577782">
        <w:rPr>
          <w:rFonts w:ascii="Times New Roman" w:hAnsi="Times New Roman"/>
          <w:sz w:val="26"/>
          <w:szCs w:val="26"/>
        </w:rPr>
        <w:t xml:space="preserve"> т/ч в 2026 году;</w:t>
      </w:r>
      <w:r w:rsidRPr="008A7C1B">
        <w:rPr>
          <w:rFonts w:ascii="Times New Roman" w:hAnsi="Times New Roman"/>
          <w:sz w:val="26"/>
          <w:szCs w:val="26"/>
        </w:rPr>
        <w:t xml:space="preserve"> </w:t>
      </w:r>
    </w:p>
    <w:p w:rsidR="008A7C1B" w:rsidRPr="008A7C1B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Pr="008A7C1B">
        <w:rPr>
          <w:rFonts w:ascii="Times New Roman" w:hAnsi="Times New Roman"/>
          <w:sz w:val="26"/>
          <w:szCs w:val="26"/>
        </w:rPr>
        <w:t xml:space="preserve">Нормативные  потери  теплоносителя  </w:t>
      </w:r>
      <w:r w:rsidR="00B50B98">
        <w:rPr>
          <w:rFonts w:ascii="Times New Roman" w:hAnsi="Times New Roman"/>
          <w:sz w:val="26"/>
          <w:szCs w:val="26"/>
        </w:rPr>
        <w:t>увеличатся  на  4</w:t>
      </w:r>
      <w:r>
        <w:rPr>
          <w:rFonts w:ascii="Times New Roman" w:hAnsi="Times New Roman"/>
          <w:sz w:val="26"/>
          <w:szCs w:val="26"/>
        </w:rPr>
        <w:t>%</w:t>
      </w:r>
      <w:r w:rsidRPr="008A7C1B">
        <w:rPr>
          <w:rFonts w:ascii="Times New Roman" w:hAnsi="Times New Roman"/>
          <w:sz w:val="26"/>
          <w:szCs w:val="26"/>
        </w:rPr>
        <w:t xml:space="preserve">,  в  зависимости  от  </w:t>
      </w:r>
      <w:r>
        <w:rPr>
          <w:rFonts w:ascii="Times New Roman" w:hAnsi="Times New Roman"/>
          <w:sz w:val="26"/>
          <w:szCs w:val="26"/>
        </w:rPr>
        <w:t xml:space="preserve">темпов </w:t>
      </w:r>
      <w:r w:rsidRPr="008A7C1B">
        <w:rPr>
          <w:rFonts w:ascii="Times New Roman" w:hAnsi="Times New Roman"/>
          <w:sz w:val="26"/>
          <w:szCs w:val="26"/>
        </w:rPr>
        <w:t>строительства  новых  тепловых  сетей  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8A7C1B">
        <w:rPr>
          <w:rFonts w:ascii="Times New Roman" w:hAnsi="Times New Roman"/>
          <w:sz w:val="26"/>
          <w:szCs w:val="26"/>
        </w:rPr>
        <w:t>реконструкции с</w:t>
      </w:r>
      <w:r>
        <w:rPr>
          <w:rFonts w:ascii="Times New Roman" w:hAnsi="Times New Roman"/>
          <w:sz w:val="26"/>
          <w:szCs w:val="26"/>
        </w:rPr>
        <w:t>уществующих</w:t>
      </w:r>
      <w:r w:rsidRPr="008A7C1B">
        <w:rPr>
          <w:rFonts w:ascii="Times New Roman" w:hAnsi="Times New Roman"/>
          <w:sz w:val="26"/>
          <w:szCs w:val="26"/>
        </w:rPr>
        <w:t xml:space="preserve">; </w:t>
      </w:r>
    </w:p>
    <w:p w:rsidR="00AD6BA4" w:rsidRDefault="008A7C1B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Pr="008A7C1B">
        <w:rPr>
          <w:rFonts w:ascii="Times New Roman" w:hAnsi="Times New Roman"/>
          <w:sz w:val="26"/>
          <w:szCs w:val="26"/>
        </w:rPr>
        <w:t>Расход  теплоносителя  на  обеспечение  нужд  ГВС  потребителей  в  зоне открытой  схемы  теплоснабжения  к  2022  году  снизится  до  нуля,  в  связи  с реализацией положений ФЗ-416 о запрете эксплуатации «открытых» систем ГВС.</w:t>
      </w:r>
    </w:p>
    <w:p w:rsidR="0092164C" w:rsidRDefault="0092164C" w:rsidP="008A7C1B">
      <w:pPr>
        <w:tabs>
          <w:tab w:val="left" w:pos="851"/>
        </w:tabs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2E79D8" w:rsidRPr="00BB5171" w:rsidRDefault="002E79D8" w:rsidP="002E79D8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46" w:name="_Toc390682830"/>
      <w:r w:rsidRPr="00BB5171">
        <w:rPr>
          <w:rFonts w:ascii="Times New Roman" w:hAnsi="Times New Roman"/>
          <w:i w:val="0"/>
          <w:sz w:val="26"/>
          <w:szCs w:val="26"/>
        </w:rPr>
        <w:t xml:space="preserve">Перспективные </w:t>
      </w:r>
      <w:r w:rsidR="008B7DAE">
        <w:rPr>
          <w:rFonts w:ascii="Times New Roman" w:hAnsi="Times New Roman"/>
          <w:i w:val="0"/>
          <w:sz w:val="26"/>
          <w:szCs w:val="26"/>
        </w:rPr>
        <w:t>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46"/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74010A">
        <w:rPr>
          <w:rFonts w:ascii="Times New Roman" w:hAnsi="Times New Roman"/>
          <w:sz w:val="26"/>
          <w:szCs w:val="26"/>
        </w:rPr>
        <w:t>Балансы производительности водоподготовительных установок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74010A">
        <w:rPr>
          <w:rFonts w:ascii="Times New Roman" w:hAnsi="Times New Roman"/>
          <w:sz w:val="26"/>
          <w:szCs w:val="26"/>
        </w:rPr>
        <w:t xml:space="preserve">теплоносителя для тепловых сетей </w:t>
      </w:r>
      <w:r>
        <w:rPr>
          <w:rFonts w:ascii="Times New Roman" w:hAnsi="Times New Roman"/>
          <w:sz w:val="26"/>
          <w:szCs w:val="26"/>
        </w:rPr>
        <w:t>с</w:t>
      </w:r>
      <w:r w:rsidRPr="0074010A">
        <w:rPr>
          <w:rFonts w:ascii="Times New Roman" w:hAnsi="Times New Roman"/>
          <w:sz w:val="26"/>
          <w:szCs w:val="26"/>
        </w:rPr>
        <w:t>формир</w:t>
      </w:r>
      <w:r>
        <w:rPr>
          <w:rFonts w:ascii="Times New Roman" w:hAnsi="Times New Roman"/>
          <w:sz w:val="26"/>
          <w:szCs w:val="26"/>
        </w:rPr>
        <w:t>ованы</w:t>
      </w:r>
      <w:r w:rsidRPr="0074010A">
        <w:rPr>
          <w:rFonts w:ascii="Times New Roman" w:hAnsi="Times New Roman"/>
          <w:sz w:val="26"/>
          <w:szCs w:val="26"/>
        </w:rPr>
        <w:t xml:space="preserve"> по результатам сведения балансов тепловых нагрузок и тепловых мощностей источников систем теплоснабжения, после чего </w:t>
      </w:r>
      <w:r>
        <w:rPr>
          <w:rFonts w:ascii="Times New Roman" w:hAnsi="Times New Roman"/>
          <w:sz w:val="26"/>
          <w:szCs w:val="26"/>
        </w:rPr>
        <w:t>формируются</w:t>
      </w:r>
      <w:r w:rsidRPr="0074010A">
        <w:rPr>
          <w:rFonts w:ascii="Times New Roman" w:hAnsi="Times New Roman"/>
          <w:sz w:val="26"/>
          <w:szCs w:val="26"/>
        </w:rPr>
        <w:t xml:space="preserve"> балансы тепловой мощности источника тепловой энергии и присоединенной тепловой нагрузки в каждой зоне действия </w:t>
      </w:r>
      <w:r w:rsidRPr="0074010A">
        <w:rPr>
          <w:rFonts w:ascii="Times New Roman" w:hAnsi="Times New Roman"/>
          <w:sz w:val="26"/>
          <w:szCs w:val="26"/>
        </w:rPr>
        <w:lastRenderedPageBreak/>
        <w:t>источника тепловой энергии по каждому из магистральных выводов (если таких выводов несколько) тепловой мощности источника тепловой энергии</w:t>
      </w:r>
      <w:r>
        <w:rPr>
          <w:rFonts w:ascii="Times New Roman" w:hAnsi="Times New Roman"/>
          <w:sz w:val="26"/>
          <w:szCs w:val="26"/>
        </w:rPr>
        <w:t xml:space="preserve"> и определяются расходы сетевой воды, объемы сетей и теплопроводов и потери в сетях по нормативам потерь в зависимости от вида системы ГВС</w:t>
      </w:r>
      <w:r w:rsidRPr="0074010A">
        <w:rPr>
          <w:rFonts w:ascii="Times New Roman" w:hAnsi="Times New Roman"/>
          <w:sz w:val="26"/>
          <w:szCs w:val="26"/>
        </w:rPr>
        <w:t xml:space="preserve">. </w:t>
      </w:r>
    </w:p>
    <w:p w:rsidR="00074A71" w:rsidRPr="0074010A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химсостава исходной воды, используемой для подпитки теплосети и технологической схемы водоочистки).</w:t>
      </w:r>
    </w:p>
    <w:p w:rsidR="00074A71" w:rsidRPr="00173A56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 w:rsidRPr="00173A56">
        <w:rPr>
          <w:rFonts w:ascii="Times New Roman" w:hAnsi="Times New Roman"/>
          <w:i/>
          <w:sz w:val="26"/>
          <w:szCs w:val="26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развития. 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>Водоподготовительн</w:t>
      </w:r>
      <w:r w:rsidR="00171BA1">
        <w:rPr>
          <w:rFonts w:ascii="Times New Roman" w:hAnsi="Times New Roman"/>
          <w:sz w:val="26"/>
          <w:szCs w:val="26"/>
        </w:rPr>
        <w:t>ые установки</w:t>
      </w:r>
      <w:r w:rsidRPr="002A5461">
        <w:rPr>
          <w:rFonts w:ascii="Times New Roman" w:hAnsi="Times New Roman"/>
          <w:sz w:val="26"/>
          <w:szCs w:val="26"/>
        </w:rPr>
        <w:t xml:space="preserve"> предусмотр</w:t>
      </w:r>
      <w:r w:rsidR="00987F8C" w:rsidRPr="002A5461">
        <w:rPr>
          <w:rFonts w:ascii="Times New Roman" w:hAnsi="Times New Roman"/>
          <w:sz w:val="26"/>
          <w:szCs w:val="26"/>
        </w:rPr>
        <w:t xml:space="preserve">ена в технологическом цикле </w:t>
      </w:r>
      <w:r w:rsidR="00171BA1">
        <w:rPr>
          <w:rFonts w:ascii="Times New Roman" w:hAnsi="Times New Roman"/>
          <w:sz w:val="26"/>
          <w:szCs w:val="26"/>
        </w:rPr>
        <w:t>четырех</w:t>
      </w:r>
      <w:r w:rsidRPr="002A5461">
        <w:rPr>
          <w:rFonts w:ascii="Times New Roman" w:hAnsi="Times New Roman"/>
          <w:sz w:val="26"/>
          <w:szCs w:val="26"/>
        </w:rPr>
        <w:t xml:space="preserve"> котельных </w:t>
      </w:r>
      <w:r w:rsidR="00987F8C" w:rsidRPr="002A5461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987F8C" w:rsidRPr="002A5461">
        <w:rPr>
          <w:rFonts w:ascii="Times New Roman" w:hAnsi="Times New Roman"/>
          <w:sz w:val="26"/>
          <w:szCs w:val="26"/>
        </w:rPr>
        <w:t xml:space="preserve">: </w:t>
      </w:r>
      <w:r w:rsidR="002A5461" w:rsidRPr="002A5461">
        <w:rPr>
          <w:rFonts w:ascii="Times New Roman" w:hAnsi="Times New Roman"/>
          <w:sz w:val="26"/>
          <w:szCs w:val="26"/>
        </w:rPr>
        <w:t>котельная</w:t>
      </w:r>
      <w:r w:rsidR="00987F8C" w:rsidRPr="002A5461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>пгт</w:t>
      </w:r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987F8C" w:rsidRPr="002A5461">
        <w:rPr>
          <w:rFonts w:ascii="Times New Roman" w:hAnsi="Times New Roman"/>
          <w:sz w:val="26"/>
          <w:szCs w:val="26"/>
        </w:rPr>
        <w:t xml:space="preserve">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987F8C" w:rsidRPr="002A5461">
        <w:rPr>
          <w:rFonts w:ascii="Times New Roman" w:hAnsi="Times New Roman"/>
          <w:sz w:val="26"/>
          <w:szCs w:val="26"/>
        </w:rPr>
        <w:t>1</w:t>
      </w:r>
      <w:r w:rsidR="002A5461">
        <w:rPr>
          <w:rFonts w:ascii="Times New Roman" w:hAnsi="Times New Roman"/>
          <w:sz w:val="26"/>
          <w:szCs w:val="26"/>
        </w:rPr>
        <w:t xml:space="preserve">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r w:rsidR="00171BA1">
        <w:rPr>
          <w:rFonts w:ascii="Times New Roman" w:hAnsi="Times New Roman"/>
          <w:sz w:val="26"/>
          <w:szCs w:val="26"/>
        </w:rPr>
        <w:t>пгт</w:t>
      </w:r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Игрим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 xml:space="preserve">2,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r w:rsidR="00171BA1">
        <w:rPr>
          <w:rFonts w:ascii="Times New Roman" w:hAnsi="Times New Roman"/>
          <w:sz w:val="26"/>
          <w:szCs w:val="26"/>
        </w:rPr>
        <w:t>пгт</w:t>
      </w:r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Игрим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 xml:space="preserve">4, </w:t>
      </w:r>
      <w:r w:rsidR="00171BA1" w:rsidRPr="002A5461">
        <w:rPr>
          <w:rFonts w:ascii="Times New Roman" w:hAnsi="Times New Roman"/>
          <w:sz w:val="26"/>
          <w:szCs w:val="26"/>
        </w:rPr>
        <w:t xml:space="preserve">котельная </w:t>
      </w:r>
      <w:r w:rsidR="00171BA1">
        <w:rPr>
          <w:rFonts w:ascii="Times New Roman" w:hAnsi="Times New Roman"/>
          <w:sz w:val="26"/>
          <w:szCs w:val="26"/>
        </w:rPr>
        <w:t>пгт</w:t>
      </w:r>
      <w:r w:rsidR="00910C75">
        <w:rPr>
          <w:rFonts w:ascii="Times New Roman" w:hAnsi="Times New Roman"/>
          <w:sz w:val="26"/>
          <w:szCs w:val="26"/>
        </w:rPr>
        <w:t>.</w:t>
      </w:r>
      <w:r w:rsidR="00171BA1">
        <w:rPr>
          <w:rFonts w:ascii="Times New Roman" w:hAnsi="Times New Roman"/>
          <w:sz w:val="26"/>
          <w:szCs w:val="26"/>
        </w:rPr>
        <w:t xml:space="preserve"> Игрим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171BA1">
        <w:rPr>
          <w:rFonts w:ascii="Times New Roman" w:hAnsi="Times New Roman"/>
          <w:sz w:val="26"/>
          <w:szCs w:val="26"/>
        </w:rPr>
        <w:t>9.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173A56">
        <w:rPr>
          <w:rFonts w:ascii="Times New Roman" w:hAnsi="Times New Roman"/>
          <w:sz w:val="26"/>
          <w:szCs w:val="26"/>
        </w:rPr>
        <w:t>Расчет производительности ВПУ котельн</w:t>
      </w:r>
      <w:r>
        <w:rPr>
          <w:rFonts w:ascii="Times New Roman" w:hAnsi="Times New Roman"/>
          <w:sz w:val="26"/>
          <w:szCs w:val="26"/>
        </w:rPr>
        <w:t>ой</w:t>
      </w:r>
      <w:r w:rsidRPr="00173A56">
        <w:rPr>
          <w:rFonts w:ascii="Times New Roman" w:hAnsi="Times New Roman"/>
          <w:sz w:val="26"/>
          <w:szCs w:val="26"/>
        </w:rPr>
        <w:t xml:space="preserve"> для подпитки тепловых сетей в </w:t>
      </w:r>
      <w:r>
        <w:rPr>
          <w:rFonts w:ascii="Times New Roman" w:hAnsi="Times New Roman"/>
          <w:sz w:val="26"/>
          <w:szCs w:val="26"/>
        </w:rPr>
        <w:t>ее</w:t>
      </w:r>
      <w:r w:rsidRPr="00173A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зоне</w:t>
      </w:r>
      <w:r w:rsidRPr="00173A56">
        <w:rPr>
          <w:rFonts w:ascii="Times New Roman" w:hAnsi="Times New Roman"/>
          <w:sz w:val="26"/>
          <w:szCs w:val="26"/>
        </w:rPr>
        <w:t xml:space="preserve"> действия с учетом перспективных планов развития выполнен согласно СНиП 41-02-2003 «Тепловые сети» (пп.6.16, 6.18).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F78C0">
        <w:rPr>
          <w:rFonts w:ascii="Times New Roman" w:hAnsi="Times New Roman"/>
          <w:sz w:val="26"/>
          <w:szCs w:val="26"/>
        </w:rPr>
        <w:t>Расчет дополнительной аварийной подпитки тепловых сетей на новых и реконструируемых котельных предусматривается согласно п. 6.17 СНиП 41-02-2003 «Тепловые сети».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DF78C0">
        <w:rPr>
          <w:rFonts w:ascii="Times New Roman" w:hAnsi="Times New Roman"/>
          <w:sz w:val="26"/>
          <w:szCs w:val="26"/>
        </w:rPr>
        <w:t xml:space="preserve">В </w:t>
      </w:r>
      <w:r w:rsidRPr="00FE3968">
        <w:rPr>
          <w:rFonts w:ascii="Times New Roman" w:hAnsi="Times New Roman"/>
          <w:sz w:val="26"/>
          <w:szCs w:val="26"/>
        </w:rPr>
        <w:t xml:space="preserve">таблице </w:t>
      </w:r>
      <w:r w:rsidR="00171BA1">
        <w:rPr>
          <w:rFonts w:ascii="Times New Roman" w:hAnsi="Times New Roman"/>
          <w:sz w:val="26"/>
          <w:szCs w:val="26"/>
        </w:rPr>
        <w:t>20</w:t>
      </w:r>
      <w:r w:rsidRPr="00DF78C0">
        <w:rPr>
          <w:rFonts w:ascii="Times New Roman" w:hAnsi="Times New Roman"/>
          <w:sz w:val="26"/>
          <w:szCs w:val="26"/>
        </w:rPr>
        <w:t xml:space="preserve"> приведены результаты расчета производительности ВПУ котельн</w:t>
      </w:r>
      <w:r>
        <w:rPr>
          <w:rFonts w:ascii="Times New Roman" w:hAnsi="Times New Roman"/>
          <w:sz w:val="26"/>
          <w:szCs w:val="26"/>
        </w:rPr>
        <w:t>ых</w:t>
      </w:r>
      <w:r w:rsidRPr="00DF78C0">
        <w:rPr>
          <w:rFonts w:ascii="Times New Roman" w:hAnsi="Times New Roman"/>
          <w:sz w:val="26"/>
          <w:szCs w:val="26"/>
        </w:rPr>
        <w:t>, обеспечивающ</w:t>
      </w:r>
      <w:r>
        <w:rPr>
          <w:rFonts w:ascii="Times New Roman" w:hAnsi="Times New Roman"/>
          <w:sz w:val="26"/>
          <w:szCs w:val="26"/>
        </w:rPr>
        <w:t>их</w:t>
      </w:r>
      <w:r w:rsidRPr="00DF78C0">
        <w:rPr>
          <w:rFonts w:ascii="Times New Roman" w:hAnsi="Times New Roman"/>
          <w:sz w:val="26"/>
          <w:szCs w:val="26"/>
        </w:rPr>
        <w:t xml:space="preserve"> теплоснабжение объектов ЖКС, для подпитки тепловых сетей в </w:t>
      </w:r>
      <w:r>
        <w:rPr>
          <w:rFonts w:ascii="Times New Roman" w:hAnsi="Times New Roman"/>
          <w:sz w:val="26"/>
          <w:szCs w:val="26"/>
        </w:rPr>
        <w:t>зоне</w:t>
      </w:r>
      <w:r w:rsidRPr="00DF78C0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их </w:t>
      </w:r>
      <w:r w:rsidRPr="00DF78C0">
        <w:rPr>
          <w:rFonts w:ascii="Times New Roman" w:hAnsi="Times New Roman"/>
          <w:sz w:val="26"/>
          <w:szCs w:val="26"/>
        </w:rPr>
        <w:t>действия с учетом перспективных планов развития, а также результаты расчета аварийной подпитки тепловых сетей</w:t>
      </w:r>
      <w:r>
        <w:rPr>
          <w:rFonts w:ascii="Times New Roman" w:hAnsi="Times New Roman"/>
          <w:sz w:val="26"/>
          <w:szCs w:val="26"/>
        </w:rPr>
        <w:t>.</w:t>
      </w:r>
      <w:r w:rsidRPr="00DF78C0">
        <w:rPr>
          <w:rFonts w:ascii="Times New Roman" w:hAnsi="Times New Roman"/>
          <w:sz w:val="26"/>
          <w:szCs w:val="26"/>
        </w:rPr>
        <w:t xml:space="preserve"> </w:t>
      </w:r>
    </w:p>
    <w:p w:rsidR="00171BA1" w:rsidRDefault="00E33754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623F68">
        <w:rPr>
          <w:rFonts w:ascii="Times New Roman" w:hAnsi="Times New Roman"/>
          <w:sz w:val="26"/>
          <w:szCs w:val="26"/>
        </w:rPr>
        <w:t>Анализ таблицы 20 показывает, что производительности водоподготовительных установок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Pr="00623F68">
        <w:rPr>
          <w:rFonts w:ascii="Times New Roman" w:hAnsi="Times New Roman"/>
          <w:sz w:val="26"/>
          <w:szCs w:val="26"/>
        </w:rPr>
        <w:t>1,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Pr="00623F68">
        <w:rPr>
          <w:rFonts w:ascii="Times New Roman" w:hAnsi="Times New Roman"/>
          <w:sz w:val="26"/>
          <w:szCs w:val="26"/>
        </w:rPr>
        <w:t>2,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Pr="00623F68">
        <w:rPr>
          <w:rFonts w:ascii="Times New Roman" w:hAnsi="Times New Roman"/>
          <w:sz w:val="26"/>
          <w:szCs w:val="26"/>
        </w:rPr>
        <w:t>4</w:t>
      </w:r>
      <w:r w:rsidR="00623F68">
        <w:rPr>
          <w:rFonts w:ascii="Times New Roman" w:hAnsi="Times New Roman"/>
          <w:sz w:val="26"/>
          <w:szCs w:val="26"/>
        </w:rPr>
        <w:t xml:space="preserve">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623F68">
        <w:rPr>
          <w:rFonts w:ascii="Times New Roman" w:hAnsi="Times New Roman"/>
          <w:sz w:val="26"/>
          <w:szCs w:val="26"/>
        </w:rPr>
        <w:t>9</w:t>
      </w:r>
      <w:r w:rsidRPr="00623F68">
        <w:rPr>
          <w:rFonts w:ascii="Times New Roman" w:hAnsi="Times New Roman"/>
          <w:sz w:val="26"/>
          <w:szCs w:val="26"/>
        </w:rPr>
        <w:t xml:space="preserve"> достаточно для покрытия </w:t>
      </w:r>
      <w:r w:rsidR="00D831A7">
        <w:rPr>
          <w:rFonts w:ascii="Times New Roman" w:hAnsi="Times New Roman"/>
          <w:sz w:val="26"/>
          <w:szCs w:val="26"/>
        </w:rPr>
        <w:t>существующих</w:t>
      </w:r>
      <w:r w:rsidRPr="00623F68">
        <w:rPr>
          <w:rFonts w:ascii="Times New Roman" w:hAnsi="Times New Roman"/>
          <w:sz w:val="26"/>
          <w:szCs w:val="26"/>
        </w:rPr>
        <w:t xml:space="preserve"> нагрузок потребителей.</w:t>
      </w:r>
      <w:r w:rsidR="00D831A7">
        <w:rPr>
          <w:rFonts w:ascii="Times New Roman" w:hAnsi="Times New Roman"/>
          <w:sz w:val="26"/>
          <w:szCs w:val="26"/>
        </w:rPr>
        <w:t xml:space="preserve"> В перспективе к 2026 году возникнет дефицит производительности ВПУ на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1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2, который составит: 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1 – 0,22 т/ч; котельная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="00D831A7">
        <w:rPr>
          <w:rFonts w:ascii="Times New Roman" w:hAnsi="Times New Roman"/>
          <w:sz w:val="26"/>
          <w:szCs w:val="26"/>
        </w:rPr>
        <w:t>2 – 0,45 т/ч.</w:t>
      </w:r>
    </w:p>
    <w:p w:rsidR="00D831A7" w:rsidRDefault="00D831A7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котельных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9 и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4 в перспективе сохранится запас производительности водоподготовительных установок.</w:t>
      </w:r>
    </w:p>
    <w:p w:rsidR="004D5313" w:rsidRDefault="004D5313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074A71" w:rsidRDefault="00074A71" w:rsidP="00EC315E">
      <w:pPr>
        <w:pStyle w:val="a2"/>
      </w:pPr>
      <w:r>
        <w:lastRenderedPageBreak/>
        <w:t>Результаты расчета производительности ВПУ котельных, обеспечивающих теплоснабжение объектов ЖКС, для подпитки тепловых сетей в зоне их действия с учетом перспективных планов развития</w:t>
      </w:r>
    </w:p>
    <w:tbl>
      <w:tblPr>
        <w:tblW w:w="50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9"/>
        <w:gridCol w:w="860"/>
        <w:gridCol w:w="858"/>
        <w:gridCol w:w="858"/>
        <w:gridCol w:w="884"/>
        <w:gridCol w:w="884"/>
        <w:gridCol w:w="1008"/>
        <w:gridCol w:w="885"/>
        <w:gridCol w:w="932"/>
      </w:tblGrid>
      <w:tr w:rsidR="00074A71" w:rsidRPr="00577782" w:rsidTr="00F11645">
        <w:trPr>
          <w:trHeight w:val="300"/>
        </w:trPr>
        <w:tc>
          <w:tcPr>
            <w:tcW w:w="5000" w:type="pct"/>
            <w:gridSpan w:val="9"/>
            <w:shd w:val="clear" w:color="auto" w:fill="auto"/>
            <w:vAlign w:val="center"/>
            <w:hideMark/>
          </w:tcPr>
          <w:p w:rsidR="00074A71" w:rsidRPr="00577782" w:rsidRDefault="00BD10D9" w:rsidP="00484B3B">
            <w:pPr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К</w:t>
            </w:r>
            <w:r w:rsidR="00074A71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отельная 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пг</w:t>
            </w:r>
            <w:r w:rsidR="00987F8C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т. </w:t>
            </w:r>
            <w:r w:rsidR="00057BE4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Игрим</w:t>
            </w:r>
            <w:r w:rsidR="00987F8C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</w:t>
            </w:r>
            <w:r w:rsidR="00987F8C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1</w:t>
            </w:r>
          </w:p>
        </w:tc>
      </w:tr>
      <w:tr w:rsidR="00074A71" w:rsidRPr="00577782" w:rsidTr="00F11645">
        <w:trPr>
          <w:trHeight w:val="297"/>
        </w:trPr>
        <w:tc>
          <w:tcPr>
            <w:tcW w:w="1300" w:type="pct"/>
            <w:vMerge w:val="restart"/>
            <w:shd w:val="clear" w:color="auto" w:fill="auto"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4" w:type="pct"/>
            <w:vMerge w:val="restar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074A71" w:rsidRPr="00577782" w:rsidRDefault="00EC718E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074A71" w:rsidRPr="00577782" w:rsidRDefault="00EC718E" w:rsidP="00171BA1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202</w:t>
            </w:r>
            <w:r w:rsidR="00171BA1" w:rsidRPr="00577782">
              <w:rPr>
                <w:rFonts w:ascii="Times New Roman" w:hAnsi="Times New Roman"/>
                <w:color w:val="000000"/>
                <w:lang w:eastAsia="ru-RU"/>
              </w:rPr>
              <w:t>6</w:t>
            </w:r>
            <w:r w:rsidR="004412BA" w:rsidRPr="00577782">
              <w:rPr>
                <w:rFonts w:ascii="Times New Roman" w:hAnsi="Times New Roman"/>
                <w:color w:val="000000"/>
                <w:lang w:eastAsia="ru-RU"/>
              </w:rPr>
              <w:t xml:space="preserve">  </w:t>
            </w:r>
          </w:p>
        </w:tc>
      </w:tr>
      <w:tr w:rsidR="00074A71" w:rsidRPr="00577782" w:rsidTr="00F11645">
        <w:trPr>
          <w:trHeight w:val="591"/>
        </w:trPr>
        <w:tc>
          <w:tcPr>
            <w:tcW w:w="1300" w:type="pct"/>
            <w:vMerge/>
            <w:shd w:val="clear" w:color="auto" w:fill="auto"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4" w:type="pct"/>
            <w:vMerge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4D5313" w:rsidRPr="00577782" w:rsidTr="00F11645">
        <w:trPr>
          <w:trHeight w:val="491"/>
        </w:trPr>
        <w:tc>
          <w:tcPr>
            <w:tcW w:w="1300" w:type="pct"/>
            <w:shd w:val="clear" w:color="auto" w:fill="auto"/>
            <w:vAlign w:val="center"/>
            <w:hideMark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4" w:type="pct"/>
            <w:shd w:val="clear" w:color="auto" w:fill="auto"/>
            <w:noWrap/>
            <w:vAlign w:val="center"/>
            <w:hideMark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2,40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2,32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2,24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2,22</w:t>
            </w:r>
          </w:p>
        </w:tc>
      </w:tr>
      <w:tr w:rsidR="00074A71" w:rsidRPr="00577782" w:rsidTr="00F11645">
        <w:trPr>
          <w:trHeight w:val="630"/>
        </w:trPr>
        <w:tc>
          <w:tcPr>
            <w:tcW w:w="1300" w:type="pct"/>
            <w:shd w:val="clear" w:color="auto" w:fill="auto"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4" w:type="pct"/>
            <w:shd w:val="clear" w:color="auto" w:fill="auto"/>
            <w:noWrap/>
            <w:vAlign w:val="center"/>
            <w:hideMark/>
          </w:tcPr>
          <w:p w:rsidR="00074A71" w:rsidRPr="00577782" w:rsidRDefault="00074A71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D831A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074A71" w:rsidRPr="00577782" w:rsidRDefault="00D831A7" w:rsidP="00F12E0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D831A7" w:rsidP="00F12E0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074A71" w:rsidRPr="00577782" w:rsidRDefault="00D831A7" w:rsidP="00F12E0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074A71" w:rsidRPr="00577782" w:rsidRDefault="00D831A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074A71" w:rsidRPr="00577782" w:rsidRDefault="00D831A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074A71" w:rsidRPr="00577782" w:rsidRDefault="00D831A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</w:t>
            </w:r>
          </w:p>
        </w:tc>
      </w:tr>
      <w:tr w:rsidR="004D5313" w:rsidRPr="00577782" w:rsidTr="00ED7577">
        <w:trPr>
          <w:trHeight w:val="1260"/>
        </w:trPr>
        <w:tc>
          <w:tcPr>
            <w:tcW w:w="1300" w:type="pct"/>
            <w:shd w:val="clear" w:color="auto" w:fill="auto"/>
            <w:vAlign w:val="center"/>
            <w:hideMark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химически не обработанной и недеаэрированной воды на аварийную подпитку</w:t>
            </w:r>
          </w:p>
        </w:tc>
        <w:tc>
          <w:tcPr>
            <w:tcW w:w="444" w:type="pct"/>
            <w:shd w:val="clear" w:color="auto" w:fill="auto"/>
            <w:noWrap/>
            <w:vAlign w:val="center"/>
            <w:hideMark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5,09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6,40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6,27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6,19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5,97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4D5313" w:rsidRPr="00577782" w:rsidRDefault="004D5313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5,92</w:t>
            </w:r>
          </w:p>
        </w:tc>
      </w:tr>
      <w:tr w:rsidR="00D831A7" w:rsidRPr="00577782" w:rsidTr="00ED7577">
        <w:trPr>
          <w:trHeight w:val="1365"/>
        </w:trPr>
        <w:tc>
          <w:tcPr>
            <w:tcW w:w="1300" w:type="pct"/>
            <w:shd w:val="clear" w:color="auto" w:fill="auto"/>
            <w:vAlign w:val="bottom"/>
          </w:tcPr>
          <w:p w:rsidR="00D831A7" w:rsidRPr="00577782" w:rsidRDefault="00D831A7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D831A7" w:rsidRPr="00577782" w:rsidRDefault="00D831A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-0,35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-0,32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-0,24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-0,22</w:t>
            </w:r>
          </w:p>
        </w:tc>
      </w:tr>
      <w:tr w:rsidR="00BB6372" w:rsidRPr="00577782" w:rsidTr="00F11645">
        <w:trPr>
          <w:trHeight w:val="238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Котельная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пг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т. Игрим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2</w:t>
            </w:r>
          </w:p>
        </w:tc>
      </w:tr>
      <w:tr w:rsidR="00BB6372" w:rsidRPr="00577782" w:rsidTr="00F11645">
        <w:trPr>
          <w:trHeight w:val="785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4D5313" w:rsidRPr="00577782" w:rsidTr="00F11645">
        <w:trPr>
          <w:trHeight w:val="396"/>
        </w:trPr>
        <w:tc>
          <w:tcPr>
            <w:tcW w:w="1300" w:type="pct"/>
            <w:shd w:val="clear" w:color="auto" w:fill="auto"/>
            <w:vAlign w:val="center"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4D5313" w:rsidRPr="00577782" w:rsidRDefault="004D5313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1,40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2,12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2,05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1,97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1,95</w:t>
            </w:r>
          </w:p>
        </w:tc>
      </w:tr>
      <w:tr w:rsidR="00ED7577" w:rsidRPr="00577782" w:rsidTr="00ED7577">
        <w:trPr>
          <w:trHeight w:val="780"/>
        </w:trPr>
        <w:tc>
          <w:tcPr>
            <w:tcW w:w="1300" w:type="pct"/>
            <w:shd w:val="clear" w:color="auto" w:fill="auto"/>
            <w:vAlign w:val="center"/>
          </w:tcPr>
          <w:p w:rsidR="00ED7577" w:rsidRPr="00577782" w:rsidRDefault="00ED757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ED7577" w:rsidRPr="00577782" w:rsidRDefault="00ED757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ED7577" w:rsidRPr="00577782" w:rsidRDefault="00D831A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1,5</w:t>
            </w:r>
          </w:p>
        </w:tc>
      </w:tr>
      <w:tr w:rsidR="00ED7577" w:rsidRPr="00577782" w:rsidTr="00ED7577">
        <w:trPr>
          <w:trHeight w:val="1130"/>
        </w:trPr>
        <w:tc>
          <w:tcPr>
            <w:tcW w:w="1300" w:type="pct"/>
            <w:shd w:val="clear" w:color="auto" w:fill="auto"/>
            <w:vAlign w:val="center"/>
          </w:tcPr>
          <w:p w:rsidR="00ED7577" w:rsidRPr="00577782" w:rsidRDefault="00ED757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химически не обработанной и недеаэрированной воды на аварийную подпитку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ED7577" w:rsidRPr="00577782" w:rsidRDefault="00ED7577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3,73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5,73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5,65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5,52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5,47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5,25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ED7577" w:rsidRPr="00577782" w:rsidRDefault="00ED7577" w:rsidP="00ED757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5,20</w:t>
            </w:r>
          </w:p>
        </w:tc>
      </w:tr>
      <w:tr w:rsidR="00D831A7" w:rsidRPr="00577782" w:rsidTr="00ED7577">
        <w:trPr>
          <w:trHeight w:val="1130"/>
        </w:trPr>
        <w:tc>
          <w:tcPr>
            <w:tcW w:w="1300" w:type="pct"/>
            <w:shd w:val="clear" w:color="auto" w:fill="auto"/>
            <w:vAlign w:val="bottom"/>
          </w:tcPr>
          <w:p w:rsidR="00D831A7" w:rsidRPr="00577782" w:rsidRDefault="00D831A7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D831A7" w:rsidRPr="00577782" w:rsidRDefault="00D831A7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-0,65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-0,62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-0,57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-0,55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-0,47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D831A7" w:rsidRPr="00577782" w:rsidRDefault="00D831A7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-0,45</w:t>
            </w:r>
          </w:p>
        </w:tc>
      </w:tr>
      <w:tr w:rsidR="00BB6372" w:rsidRPr="00577782" w:rsidTr="00F11645">
        <w:trPr>
          <w:trHeight w:val="240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B6372" w:rsidRPr="00577782" w:rsidRDefault="00BB6372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Котельная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пг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т. Игрим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4</w:t>
            </w:r>
          </w:p>
        </w:tc>
      </w:tr>
      <w:tr w:rsidR="00BB6372" w:rsidRPr="00577782" w:rsidTr="00F11645">
        <w:trPr>
          <w:trHeight w:val="541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4D5313" w:rsidRPr="00577782" w:rsidTr="00F11645">
        <w:trPr>
          <w:trHeight w:val="356"/>
        </w:trPr>
        <w:tc>
          <w:tcPr>
            <w:tcW w:w="1300" w:type="pct"/>
            <w:shd w:val="clear" w:color="auto" w:fill="auto"/>
            <w:vAlign w:val="center"/>
          </w:tcPr>
          <w:p w:rsidR="004D5313" w:rsidRPr="00577782" w:rsidRDefault="004D5313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4D5313" w:rsidRPr="00577782" w:rsidRDefault="004D5313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1,66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1,19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1,17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1,14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1,09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4D5313" w:rsidRPr="00577782" w:rsidRDefault="004D5313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1,08</w:t>
            </w:r>
          </w:p>
        </w:tc>
      </w:tr>
      <w:tr w:rsidR="00BB6372" w:rsidRPr="00577782" w:rsidTr="00F11645">
        <w:trPr>
          <w:trHeight w:val="673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DE524B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DE524B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DE524B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DE524B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DE524B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DE524B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DE524B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4,2</w:t>
            </w:r>
          </w:p>
        </w:tc>
      </w:tr>
      <w:tr w:rsidR="00686B7E" w:rsidRPr="00577782" w:rsidTr="00686B7E">
        <w:trPr>
          <w:trHeight w:val="1130"/>
        </w:trPr>
        <w:tc>
          <w:tcPr>
            <w:tcW w:w="1300" w:type="pct"/>
            <w:shd w:val="clear" w:color="auto" w:fill="auto"/>
            <w:vAlign w:val="center"/>
          </w:tcPr>
          <w:p w:rsidR="00686B7E" w:rsidRPr="00577782" w:rsidRDefault="00686B7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химически не обработанной и недеаэрированной воды на аварийную подпитку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686B7E" w:rsidRPr="00577782" w:rsidRDefault="00686B7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4,43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3,17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3,12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3,04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2,91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2,88</w:t>
            </w:r>
          </w:p>
        </w:tc>
      </w:tr>
      <w:tr w:rsidR="00686B7E" w:rsidRPr="00577782" w:rsidTr="00686B7E">
        <w:trPr>
          <w:trHeight w:val="1130"/>
        </w:trPr>
        <w:tc>
          <w:tcPr>
            <w:tcW w:w="1300" w:type="pct"/>
            <w:shd w:val="clear" w:color="auto" w:fill="auto"/>
            <w:vAlign w:val="bottom"/>
          </w:tcPr>
          <w:p w:rsidR="00686B7E" w:rsidRPr="00577782" w:rsidRDefault="00686B7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686B7E" w:rsidRPr="00577782" w:rsidRDefault="00686B7E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2,54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3,05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3,06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3,11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686B7E" w:rsidRPr="00577782" w:rsidRDefault="00686B7E" w:rsidP="00686B7E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3,12</w:t>
            </w:r>
          </w:p>
        </w:tc>
      </w:tr>
      <w:tr w:rsidR="00BB6372" w:rsidRPr="00577782" w:rsidTr="00F11645">
        <w:trPr>
          <w:trHeight w:val="273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BB6372" w:rsidRPr="00577782" w:rsidRDefault="00BB6372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Котельная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пг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т. Игрим №</w:t>
            </w:r>
            <w:r w:rsidR="00910C75"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 xml:space="preserve"> </w:t>
            </w:r>
            <w:r w:rsidRPr="00577782">
              <w:rPr>
                <w:rFonts w:ascii="Times New Roman" w:hAnsi="Times New Roman"/>
                <w:b/>
                <w:bCs/>
                <w:color w:val="000000"/>
                <w:szCs w:val="24"/>
                <w:lang w:eastAsia="ru-RU"/>
              </w:rPr>
              <w:t>9</w:t>
            </w:r>
          </w:p>
        </w:tc>
      </w:tr>
      <w:tr w:rsidR="00BB6372" w:rsidRPr="00577782" w:rsidTr="00F11645">
        <w:trPr>
          <w:trHeight w:val="479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теплоносителя на открытый водоразбор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BB6372" w:rsidRPr="00577782" w:rsidTr="00F11645">
        <w:trPr>
          <w:trHeight w:val="324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Утечки теплоносителя в тепловых сетях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0,14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0,12</w:t>
            </w:r>
          </w:p>
        </w:tc>
      </w:tr>
      <w:tr w:rsidR="00BB6372" w:rsidRPr="00577782" w:rsidTr="00F11645">
        <w:trPr>
          <w:trHeight w:val="415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Производительность водоподготовительных установок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FB2994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BB6372" w:rsidRPr="00577782" w:rsidTr="00F11645">
        <w:trPr>
          <w:trHeight w:val="845"/>
        </w:trPr>
        <w:tc>
          <w:tcPr>
            <w:tcW w:w="1300" w:type="pct"/>
            <w:shd w:val="clear" w:color="auto" w:fill="auto"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Расход химически не обработанной и недеаэрированной воды на аварийную подпитку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0,23</w:t>
            </w:r>
          </w:p>
        </w:tc>
      </w:tr>
      <w:tr w:rsidR="00BB6372" w:rsidRPr="009808B7" w:rsidTr="00F11645">
        <w:trPr>
          <w:trHeight w:val="845"/>
        </w:trPr>
        <w:tc>
          <w:tcPr>
            <w:tcW w:w="1300" w:type="pct"/>
            <w:shd w:val="clear" w:color="auto" w:fill="auto"/>
            <w:vAlign w:val="bottom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Резерв("+")/ Дефицит("-") производительности ВПУ в эксплуатационном режиме</w:t>
            </w:r>
          </w:p>
        </w:tc>
        <w:tc>
          <w:tcPr>
            <w:tcW w:w="444" w:type="pct"/>
            <w:shd w:val="clear" w:color="auto" w:fill="auto"/>
            <w:noWrap/>
            <w:vAlign w:val="center"/>
          </w:tcPr>
          <w:p w:rsidR="00BB6372" w:rsidRPr="00577782" w:rsidRDefault="00BB6372" w:rsidP="00864628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 т/час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43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0,86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520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457" w:type="pct"/>
            <w:shd w:val="clear" w:color="auto" w:fill="auto"/>
            <w:noWrap/>
            <w:vAlign w:val="center"/>
          </w:tcPr>
          <w:p w:rsidR="00BB6372" w:rsidRPr="0057778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0,87</w:t>
            </w:r>
          </w:p>
        </w:tc>
        <w:tc>
          <w:tcPr>
            <w:tcW w:w="481" w:type="pct"/>
            <w:shd w:val="clear" w:color="auto" w:fill="auto"/>
            <w:noWrap/>
            <w:vAlign w:val="center"/>
          </w:tcPr>
          <w:p w:rsidR="00BB6372" w:rsidRPr="00BB6372" w:rsidRDefault="00BB6372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577782">
              <w:rPr>
                <w:rFonts w:ascii="Times New Roman" w:hAnsi="Times New Roman"/>
                <w:color w:val="000000"/>
                <w:lang w:eastAsia="ru-RU"/>
              </w:rPr>
              <w:t>0,88</w:t>
            </w:r>
          </w:p>
        </w:tc>
      </w:tr>
    </w:tbl>
    <w:p w:rsidR="006D30EA" w:rsidRPr="006D30EA" w:rsidRDefault="006D30EA" w:rsidP="006D30EA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bookmarkStart w:id="47" w:name="_Toc364940048"/>
      <w:bookmarkStart w:id="48" w:name="_Toc364940159"/>
      <w:bookmarkStart w:id="49" w:name="_Toc364940223"/>
      <w:bookmarkStart w:id="50" w:name="_Toc365227444"/>
      <w:bookmarkStart w:id="51" w:name="_Toc369642619"/>
      <w:bookmarkStart w:id="52" w:name="_Toc369644168"/>
      <w:bookmarkStart w:id="53" w:name="_Toc390682831"/>
      <w:bookmarkStart w:id="54" w:name="_Toc364940160"/>
      <w:bookmarkEnd w:id="47"/>
      <w:bookmarkEnd w:id="48"/>
      <w:bookmarkEnd w:id="49"/>
      <w:bookmarkEnd w:id="50"/>
      <w:bookmarkEnd w:id="51"/>
      <w:bookmarkEnd w:id="52"/>
    </w:p>
    <w:p w:rsidR="00401916" w:rsidRDefault="00401916" w:rsidP="00401916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401916">
        <w:rPr>
          <w:rFonts w:ascii="Times New Roman" w:hAnsi="Times New Roman"/>
          <w:i w:val="0"/>
          <w:sz w:val="26"/>
          <w:szCs w:val="26"/>
        </w:rPr>
        <w:t>Перспективные балансы производительности водоподготовительных  установок  источников  тепловой энергии  для  компенсации  потерь  теплоносителя  в аварийных режимах работы систем теплоснабжения</w:t>
      </w:r>
      <w:bookmarkEnd w:id="53"/>
    </w:p>
    <w:p w:rsidR="00585527" w:rsidRPr="00585527" w:rsidRDefault="00585527" w:rsidP="00585527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585527">
        <w:rPr>
          <w:rFonts w:ascii="Times New Roman" w:hAnsi="Times New Roman"/>
          <w:sz w:val="26"/>
          <w:szCs w:val="26"/>
        </w:rPr>
        <w:t>В соответствии со СНиП 41-02-2003 «Тепловые сети» (п.6.17) аварийная подпитка в количестве 2 % от объема воды в тепловых сетях и присоединенных к ним систем теплопотребления осуществляется химически необработанной и недеаэрированной водой.</w:t>
      </w:r>
    </w:p>
    <w:p w:rsidR="00467DF2" w:rsidRDefault="00401916" w:rsidP="0040191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401916">
        <w:rPr>
          <w:rFonts w:ascii="Times New Roman" w:hAnsi="Times New Roman"/>
          <w:sz w:val="26"/>
          <w:szCs w:val="26"/>
        </w:rPr>
        <w:t xml:space="preserve">Баланс  производительности  ВПУ  в аварийных  режимах  представлен  в  таблице  </w:t>
      </w:r>
      <w:r>
        <w:rPr>
          <w:rFonts w:ascii="Times New Roman" w:hAnsi="Times New Roman"/>
          <w:sz w:val="26"/>
          <w:szCs w:val="26"/>
        </w:rPr>
        <w:t>20</w:t>
      </w:r>
      <w:r w:rsidRPr="00401916">
        <w:rPr>
          <w:rFonts w:ascii="Times New Roman" w:hAnsi="Times New Roman"/>
          <w:sz w:val="26"/>
          <w:szCs w:val="26"/>
        </w:rPr>
        <w:t xml:space="preserve">.  </w:t>
      </w:r>
    </w:p>
    <w:p w:rsidR="00CB6605" w:rsidRDefault="00CB6605" w:rsidP="00CB6605">
      <w:pPr>
        <w:pStyle w:val="20"/>
        <w:keepNext w:val="0"/>
        <w:widowControl w:val="0"/>
        <w:numPr>
          <w:ilvl w:val="1"/>
          <w:numId w:val="1"/>
        </w:numPr>
        <w:spacing w:before="0" w:after="12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CB6605">
        <w:rPr>
          <w:rFonts w:ascii="Times New Roman" w:hAnsi="Times New Roman"/>
          <w:i w:val="0"/>
          <w:sz w:val="26"/>
          <w:szCs w:val="26"/>
        </w:rPr>
        <w:t xml:space="preserve">Мероприятия  по  переводу  потребителей  с  «открытой» схемой  присоединения  системы  горячего  водоснабжения на «закрытую» </w:t>
      </w:r>
    </w:p>
    <w:p w:rsidR="00CB6605" w:rsidRPr="00CB6605" w:rsidRDefault="00CB6605" w:rsidP="00CB660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системе теплоснабжения городского поселения Игрим, источников, отпускающих воду на нужды горячего водоснабжения по «открытой» схеме нет, поэтому мероприятия по переводу потребителей с «открытой» схемы присоединения системы горячего водоснабжения на «закрытую» не предусматриваются.</w:t>
      </w:r>
      <w:r w:rsidRPr="00CB6605">
        <w:rPr>
          <w:rFonts w:ascii="Times New Roman" w:hAnsi="Times New Roman"/>
          <w:sz w:val="26"/>
          <w:szCs w:val="26"/>
        </w:rPr>
        <w:cr/>
      </w:r>
    </w:p>
    <w:p w:rsidR="00074A71" w:rsidRPr="00870770" w:rsidRDefault="00074A71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55" w:name="_Toc390682832"/>
      <w:r w:rsidRPr="00870770">
        <w:rPr>
          <w:rFonts w:ascii="Times New Roman" w:hAnsi="Times New Roman"/>
          <w:color w:val="auto"/>
          <w:kern w:val="28"/>
        </w:rPr>
        <w:t>Предложения по строительству, реконструкции и техническому перевооружению источников тепловой энергии</w:t>
      </w:r>
      <w:bookmarkEnd w:id="54"/>
      <w:bookmarkEnd w:id="55"/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jc w:val="both"/>
        <w:rPr>
          <w:rFonts w:ascii="Times New Roman" w:hAnsi="Times New Roman"/>
          <w:i w:val="0"/>
          <w:sz w:val="26"/>
          <w:szCs w:val="26"/>
        </w:rPr>
      </w:pPr>
      <w:bookmarkStart w:id="56" w:name="_Toc364940050"/>
      <w:bookmarkStart w:id="57" w:name="_Toc364940161"/>
      <w:bookmarkStart w:id="58" w:name="_Toc364940225"/>
      <w:bookmarkStart w:id="59" w:name="_Toc365227446"/>
      <w:bookmarkStart w:id="60" w:name="_Toc369642621"/>
      <w:bookmarkStart w:id="61" w:name="_Toc364940162"/>
      <w:bookmarkStart w:id="62" w:name="_Toc390682833"/>
      <w:bookmarkEnd w:id="56"/>
      <w:bookmarkEnd w:id="57"/>
      <w:bookmarkEnd w:id="58"/>
      <w:bookmarkEnd w:id="59"/>
      <w:bookmarkEnd w:id="60"/>
      <w:r w:rsidRPr="008A491A">
        <w:rPr>
          <w:rFonts w:ascii="Times New Roman" w:hAnsi="Times New Roman"/>
          <w:i w:val="0"/>
          <w:sz w:val="26"/>
          <w:szCs w:val="26"/>
        </w:rPr>
        <w:t>Предложения по строительству источников тепловой энергии, обеспечивающих перспективную тепловую нагрузку, для которой не целесообразна передача тепловой энергии от существующих источников</w:t>
      </w:r>
      <w:bookmarkEnd w:id="61"/>
      <w:bookmarkEnd w:id="62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bookmarkStart w:id="63" w:name="_Toc364940163"/>
      <w:r w:rsidRPr="00FB2994">
        <w:rPr>
          <w:rFonts w:ascii="Times New Roman" w:hAnsi="Times New Roman"/>
          <w:i/>
          <w:sz w:val="26"/>
          <w:szCs w:val="26"/>
        </w:rPr>
        <w:t xml:space="preserve">Перспективные зоны малоэтажной застройки 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 xml:space="preserve">В соответствии с Генеральным планом и его корректировками на территории </w:t>
      </w:r>
      <w:r w:rsidR="004412BA" w:rsidRPr="00FB2994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FB2994">
        <w:rPr>
          <w:rFonts w:ascii="Times New Roman" w:hAnsi="Times New Roman"/>
          <w:sz w:val="26"/>
          <w:szCs w:val="26"/>
        </w:rPr>
        <w:t xml:space="preserve"> предусматриваются зоны застройки малоэтажными зданиями с низкой плотностью тепловой нагрузки.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 этих зонах следует проектировать системы децентрализованного теплоснабжения от индивидуальных домовых или поквартирных источников теплоты.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Выбор между общедомовыми или поквартирными источниками теплоты в зданиях, строящихся в зонах децентрализованного теплоснабжения, определяется заданием на проектирование.</w:t>
      </w:r>
    </w:p>
    <w:p w:rsidR="00074A71" w:rsidRPr="00FB2994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В этих зонах следует рассматривать, в том числе, источники тепловой энергии, использующие возобновляемые или вторичные энергоресурсы (тепловые насосы и др.).</w:t>
      </w:r>
    </w:p>
    <w:p w:rsidR="00074A71" w:rsidRDefault="00074A71" w:rsidP="00074A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B2994">
        <w:rPr>
          <w:rFonts w:ascii="Times New Roman" w:hAnsi="Times New Roman"/>
          <w:sz w:val="26"/>
          <w:szCs w:val="26"/>
        </w:rPr>
        <w:t>При организации теплоснабжения от индивидуальных котлов следует ориентироваться на энергоэффектив</w:t>
      </w:r>
      <w:r w:rsidR="004412BA" w:rsidRPr="00FB2994">
        <w:rPr>
          <w:rFonts w:ascii="Times New Roman" w:hAnsi="Times New Roman"/>
          <w:sz w:val="26"/>
          <w:szCs w:val="26"/>
        </w:rPr>
        <w:t>ные котлы конденсационного типа.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4" w:name="_Toc390682834"/>
      <w:r w:rsidRPr="008A491A">
        <w:rPr>
          <w:rFonts w:ascii="Times New Roman" w:hAnsi="Times New Roman"/>
          <w:i w:val="0"/>
          <w:sz w:val="26"/>
          <w:szCs w:val="26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3"/>
      <w:bookmarkEnd w:id="64"/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При обосновани</w:t>
      </w:r>
      <w:r w:rsidR="00C14010">
        <w:rPr>
          <w:rFonts w:ascii="Times New Roman" w:hAnsi="Times New Roman"/>
          <w:sz w:val="26"/>
          <w:szCs w:val="26"/>
        </w:rPr>
        <w:t xml:space="preserve">и предложений по </w:t>
      </w:r>
      <w:r>
        <w:rPr>
          <w:rFonts w:ascii="Times New Roman" w:hAnsi="Times New Roman"/>
          <w:sz w:val="26"/>
          <w:szCs w:val="26"/>
        </w:rPr>
        <w:t xml:space="preserve">реконструкции и </w:t>
      </w:r>
      <w:r w:rsidRPr="00B87393">
        <w:rPr>
          <w:rFonts w:ascii="Times New Roman" w:hAnsi="Times New Roman"/>
          <w:sz w:val="26"/>
          <w:szCs w:val="26"/>
        </w:rPr>
        <w:t>техническому перевооружению источников тепловой энергии за исходные принималось следующие положение Постановления Правительства РФ №</w:t>
      </w:r>
      <w:r w:rsidR="00910C75"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 xml:space="preserve">154: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 xml:space="preserve">- покрытие перспективной тепловой нагрузки, не обеспеченной тепловой мощностью;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>- определение перспективных режимов загрузки источников по присоединенной тепловой нагр</w:t>
      </w:r>
      <w:r>
        <w:rPr>
          <w:rFonts w:ascii="Times New Roman" w:hAnsi="Times New Roman"/>
          <w:sz w:val="26"/>
          <w:szCs w:val="26"/>
        </w:rPr>
        <w:t>узке;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 xml:space="preserve">- определение потребности в топливе и рекомендации по видам используемого топлива. </w:t>
      </w:r>
    </w:p>
    <w:p w:rsidR="00074A71" w:rsidRPr="00B87393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качестве основных материалов при подготовке предложений по новому строительству, реконструкции и техническому перевооружению источников </w:t>
      </w:r>
      <w:r w:rsidRPr="00B87393">
        <w:rPr>
          <w:rFonts w:ascii="Times New Roman" w:hAnsi="Times New Roman"/>
          <w:sz w:val="26"/>
          <w:szCs w:val="26"/>
        </w:rPr>
        <w:t xml:space="preserve">теплоснабжения в настоящей работе были приняты материалы Генерального плана </w:t>
      </w:r>
      <w:r w:rsidR="00C14010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B87393">
        <w:rPr>
          <w:rFonts w:ascii="Times New Roman" w:hAnsi="Times New Roman"/>
          <w:sz w:val="26"/>
          <w:szCs w:val="26"/>
        </w:rPr>
        <w:t>, «Сценарные условия развития электроэнергетики РФ на период до 2030 г.», а также материалы целевых программ и стратегий на краткосрочную перспективу и инвестиционных программ теплоснабжающих организаций по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развитию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инженерных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систем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коммунального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хозяйства и теплоэнергетического комплекса. При определении параметров развития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>систем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B87393">
        <w:rPr>
          <w:rFonts w:ascii="Times New Roman" w:hAnsi="Times New Roman"/>
          <w:sz w:val="26"/>
          <w:szCs w:val="26"/>
        </w:rPr>
        <w:t xml:space="preserve">теплоснабжения и расчетных перспективных тепловых нагрузок рассматривались исходные данные архитектурно-планировочного раздела Генерального плана, включающие перспективные показатели общей площади застройки и численности населения. </w:t>
      </w:r>
    </w:p>
    <w:p w:rsidR="00074A71" w:rsidRPr="008963F7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87393">
        <w:rPr>
          <w:rFonts w:ascii="Times New Roman" w:hAnsi="Times New Roman"/>
          <w:sz w:val="26"/>
          <w:szCs w:val="26"/>
        </w:rPr>
        <w:t>В процессе выполнения Схемы рассматривались на вариантной основе принципиальные предложения по энергоресурсному обеспечению расширяемых терри</w:t>
      </w:r>
      <w:r w:rsidRPr="008963F7">
        <w:rPr>
          <w:rFonts w:ascii="Times New Roman" w:hAnsi="Times New Roman"/>
          <w:sz w:val="26"/>
          <w:szCs w:val="26"/>
        </w:rPr>
        <w:t xml:space="preserve">торий административных районов от систем тепло-, электро-, газоснабжения с выделением первоочередных мероприятий.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963F7">
        <w:rPr>
          <w:rFonts w:ascii="Times New Roman" w:hAnsi="Times New Roman"/>
          <w:sz w:val="26"/>
          <w:szCs w:val="26"/>
        </w:rPr>
        <w:t>Для принятия решений по инженерному оборудованию развития систем теплоэнергетического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комплекса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определялись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экспертно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>тепловые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8963F7">
        <w:rPr>
          <w:rFonts w:ascii="Times New Roman" w:hAnsi="Times New Roman"/>
          <w:sz w:val="26"/>
          <w:szCs w:val="26"/>
        </w:rPr>
        <w:t xml:space="preserve">нагрузки и уточнялись приросты нагрузок и источники энергии, а также потребные мощности новых источников энергоснабжения с учетом старения и вывода из эксплуатации основного оборудования существующих источников. </w:t>
      </w:r>
    </w:p>
    <w:p w:rsidR="005B1C73" w:rsidRPr="008963F7" w:rsidRDefault="005B1C73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B66D4E" w:rsidRPr="000E2A1C" w:rsidRDefault="00B66D4E" w:rsidP="00B66D4E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0E2A1C">
        <w:rPr>
          <w:rFonts w:ascii="Times New Roman" w:hAnsi="Times New Roman"/>
          <w:b/>
          <w:i/>
          <w:sz w:val="26"/>
          <w:szCs w:val="26"/>
        </w:rPr>
        <w:t xml:space="preserve">Предложения по реконструкции существующих котельных </w:t>
      </w:r>
    </w:p>
    <w:p w:rsidR="00416B66" w:rsidRPr="00416B66" w:rsidRDefault="00416B66" w:rsidP="00416B66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16B66">
        <w:rPr>
          <w:rFonts w:ascii="Times New Roman" w:hAnsi="Times New Roman"/>
          <w:sz w:val="26"/>
          <w:szCs w:val="26"/>
        </w:rPr>
        <w:t>Для устранения имеющихся проблем в эксплуатации системы теплоснабжения п. Ванзетур Схемой теплоснабжения предлагается</w:t>
      </w:r>
      <w:r>
        <w:rPr>
          <w:rFonts w:ascii="Times New Roman" w:hAnsi="Times New Roman"/>
          <w:sz w:val="26"/>
          <w:szCs w:val="26"/>
        </w:rPr>
        <w:t xml:space="preserve"> провести реконструкцию системы топливоснабжения и топливоподачи (строительств</w:t>
      </w:r>
      <w:r w:rsidR="00A61838">
        <w:rPr>
          <w:rFonts w:ascii="Times New Roman" w:hAnsi="Times New Roman"/>
          <w:sz w:val="26"/>
          <w:szCs w:val="26"/>
        </w:rPr>
        <w:t>о</w:t>
      </w:r>
      <w:r>
        <w:rPr>
          <w:rFonts w:ascii="Times New Roman" w:hAnsi="Times New Roman"/>
          <w:sz w:val="26"/>
          <w:szCs w:val="26"/>
        </w:rPr>
        <w:t xml:space="preserve"> </w:t>
      </w:r>
      <w:r w:rsidR="0002531B">
        <w:rPr>
          <w:rFonts w:ascii="Times New Roman" w:hAnsi="Times New Roman"/>
          <w:sz w:val="26"/>
          <w:szCs w:val="26"/>
        </w:rPr>
        <w:t xml:space="preserve">крытого </w:t>
      </w:r>
      <w:r>
        <w:rPr>
          <w:rFonts w:ascii="Times New Roman" w:hAnsi="Times New Roman"/>
          <w:sz w:val="26"/>
          <w:szCs w:val="26"/>
        </w:rPr>
        <w:t>склада угля, оборудования площадки для разгрузки угля, монтаж транспортеров для механизированной подачи угля в котлоагрегаты), в</w:t>
      </w:r>
      <w:r w:rsidRPr="00416B66">
        <w:rPr>
          <w:rFonts w:ascii="Times New Roman" w:hAnsi="Times New Roman"/>
          <w:sz w:val="26"/>
          <w:szCs w:val="26"/>
        </w:rPr>
        <w:t>ыполнить реконструкцию котельной, установив систему водоподготовки мощностью не менее 0,5 м3/ч</w:t>
      </w:r>
      <w:r>
        <w:rPr>
          <w:rFonts w:ascii="Times New Roman" w:hAnsi="Times New Roman"/>
          <w:sz w:val="26"/>
          <w:szCs w:val="26"/>
        </w:rPr>
        <w:t xml:space="preserve"> и заменив котлоагрегат </w:t>
      </w:r>
      <w:r w:rsidRPr="00416B66">
        <w:rPr>
          <w:rFonts w:ascii="Times New Roman" w:hAnsi="Times New Roman"/>
          <w:sz w:val="26"/>
          <w:szCs w:val="26"/>
        </w:rPr>
        <w:t xml:space="preserve">КВр-1,5 мощностью 1,2 Гкал/ч, год изготовления 1997, </w:t>
      </w:r>
      <w:r>
        <w:rPr>
          <w:rFonts w:ascii="Times New Roman" w:hAnsi="Times New Roman"/>
          <w:sz w:val="26"/>
          <w:szCs w:val="26"/>
        </w:rPr>
        <w:t xml:space="preserve">на </w:t>
      </w:r>
      <w:r w:rsidRPr="00416B66">
        <w:rPr>
          <w:rFonts w:ascii="Times New Roman" w:hAnsi="Times New Roman"/>
          <w:sz w:val="26"/>
          <w:szCs w:val="26"/>
        </w:rPr>
        <w:t>котел аналогичной тепловой мощност</w:t>
      </w:r>
      <w:r>
        <w:rPr>
          <w:rFonts w:ascii="Times New Roman" w:hAnsi="Times New Roman"/>
          <w:sz w:val="26"/>
          <w:szCs w:val="26"/>
        </w:rPr>
        <w:t>и</w:t>
      </w:r>
      <w:r w:rsidRPr="00416B66">
        <w:rPr>
          <w:rFonts w:ascii="Times New Roman" w:hAnsi="Times New Roman"/>
          <w:sz w:val="26"/>
          <w:szCs w:val="26"/>
        </w:rPr>
        <w:t>.</w:t>
      </w:r>
    </w:p>
    <w:p w:rsidR="00536A02" w:rsidRPr="00B66D4E" w:rsidRDefault="00536A02" w:rsidP="00B66D4E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44608">
        <w:rPr>
          <w:rFonts w:ascii="Times New Roman" w:hAnsi="Times New Roman"/>
          <w:sz w:val="26"/>
          <w:szCs w:val="26"/>
        </w:rPr>
        <w:t>Затраты и сроки проведения реконструкции приведены в таблице 2</w:t>
      </w:r>
      <w:r w:rsidR="005F3F13">
        <w:rPr>
          <w:rFonts w:ascii="Times New Roman" w:hAnsi="Times New Roman"/>
          <w:sz w:val="26"/>
          <w:szCs w:val="26"/>
        </w:rPr>
        <w:t>7</w:t>
      </w:r>
      <w:r w:rsidRPr="00344608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5" w:name="_Toc364940164"/>
      <w:bookmarkStart w:id="66" w:name="_Toc390682835"/>
      <w:r w:rsidRPr="008A491A">
        <w:rPr>
          <w:rFonts w:ascii="Times New Roman" w:hAnsi="Times New Roman"/>
          <w:i w:val="0"/>
          <w:sz w:val="26"/>
          <w:szCs w:val="26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65"/>
      <w:bookmarkEnd w:id="66"/>
    </w:p>
    <w:p w:rsidR="00074A71" w:rsidRPr="00F03AA6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F03AA6">
        <w:rPr>
          <w:rFonts w:ascii="Times New Roman" w:hAnsi="Times New Roman"/>
          <w:b/>
          <w:i/>
          <w:sz w:val="26"/>
          <w:szCs w:val="26"/>
        </w:rPr>
        <w:t xml:space="preserve">Предложения по техническому перевооружению котельных. </w:t>
      </w:r>
    </w:p>
    <w:p w:rsidR="0043288B" w:rsidRDefault="00074A71" w:rsidP="00D94F5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03AA6">
        <w:rPr>
          <w:rFonts w:ascii="Times New Roman" w:hAnsi="Times New Roman"/>
          <w:sz w:val="26"/>
          <w:szCs w:val="26"/>
        </w:rPr>
        <w:t xml:space="preserve">К техническому перевооружению котельных </w:t>
      </w:r>
      <w:r w:rsidR="00D94F5B">
        <w:rPr>
          <w:rFonts w:ascii="Times New Roman" w:hAnsi="Times New Roman"/>
          <w:sz w:val="26"/>
          <w:szCs w:val="26"/>
        </w:rPr>
        <w:t xml:space="preserve">может быть </w:t>
      </w:r>
      <w:r w:rsidRPr="00F03AA6">
        <w:rPr>
          <w:rFonts w:ascii="Times New Roman" w:hAnsi="Times New Roman"/>
          <w:sz w:val="26"/>
          <w:szCs w:val="26"/>
        </w:rPr>
        <w:t xml:space="preserve">отнесено </w:t>
      </w:r>
      <w:r w:rsidR="00F03AA6">
        <w:rPr>
          <w:rFonts w:ascii="Times New Roman" w:hAnsi="Times New Roman"/>
          <w:sz w:val="26"/>
          <w:szCs w:val="26"/>
        </w:rPr>
        <w:t xml:space="preserve">закрытие двух </w:t>
      </w:r>
      <w:r w:rsidR="00536A02">
        <w:rPr>
          <w:rFonts w:ascii="Times New Roman" w:hAnsi="Times New Roman"/>
          <w:sz w:val="26"/>
          <w:szCs w:val="26"/>
        </w:rPr>
        <w:t>газовых котельных</w:t>
      </w:r>
      <w:r w:rsidR="00EE5256">
        <w:rPr>
          <w:rFonts w:ascii="Times New Roman" w:hAnsi="Times New Roman"/>
          <w:sz w:val="26"/>
          <w:szCs w:val="26"/>
        </w:rPr>
        <w:t xml:space="preserve"> в пг</w:t>
      </w:r>
      <w:r w:rsidR="00F03AA6">
        <w:rPr>
          <w:rFonts w:ascii="Times New Roman" w:hAnsi="Times New Roman"/>
          <w:sz w:val="26"/>
          <w:szCs w:val="26"/>
        </w:rPr>
        <w:t xml:space="preserve">т.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536A02">
        <w:rPr>
          <w:rFonts w:ascii="Times New Roman" w:hAnsi="Times New Roman"/>
          <w:sz w:val="26"/>
          <w:szCs w:val="26"/>
        </w:rPr>
        <w:t xml:space="preserve">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="00536A02">
        <w:rPr>
          <w:rFonts w:ascii="Times New Roman" w:hAnsi="Times New Roman"/>
          <w:sz w:val="26"/>
          <w:szCs w:val="26"/>
        </w:rPr>
        <w:t>3 и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="00536A02">
        <w:rPr>
          <w:rFonts w:ascii="Times New Roman" w:hAnsi="Times New Roman"/>
          <w:sz w:val="26"/>
          <w:szCs w:val="26"/>
        </w:rPr>
        <w:t>5</w:t>
      </w:r>
      <w:r w:rsidR="0043288B">
        <w:rPr>
          <w:rFonts w:ascii="Times New Roman" w:hAnsi="Times New Roman"/>
          <w:sz w:val="26"/>
          <w:szCs w:val="26"/>
        </w:rPr>
        <w:t xml:space="preserve">, и передача их нагрузок на </w:t>
      </w:r>
      <w:r w:rsidR="00536A02">
        <w:rPr>
          <w:rFonts w:ascii="Times New Roman" w:hAnsi="Times New Roman"/>
          <w:sz w:val="26"/>
          <w:szCs w:val="26"/>
        </w:rPr>
        <w:t>котельные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="00536A02">
        <w:rPr>
          <w:rFonts w:ascii="Times New Roman" w:hAnsi="Times New Roman"/>
          <w:sz w:val="26"/>
          <w:szCs w:val="26"/>
        </w:rPr>
        <w:t>1 и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="00536A02">
        <w:rPr>
          <w:rFonts w:ascii="Times New Roman" w:hAnsi="Times New Roman"/>
          <w:sz w:val="26"/>
          <w:szCs w:val="26"/>
        </w:rPr>
        <w:t>2</w:t>
      </w:r>
      <w:r w:rsidR="00125851">
        <w:rPr>
          <w:rFonts w:ascii="Times New Roman" w:hAnsi="Times New Roman"/>
          <w:sz w:val="26"/>
          <w:szCs w:val="26"/>
        </w:rPr>
        <w:t>.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66D4E">
        <w:rPr>
          <w:rFonts w:ascii="Times New Roman" w:hAnsi="Times New Roman"/>
          <w:sz w:val="26"/>
          <w:szCs w:val="26"/>
        </w:rPr>
        <w:t>Котельная № 1 установленной мощностью 34,</w:t>
      </w:r>
      <w:r>
        <w:rPr>
          <w:rFonts w:ascii="Times New Roman" w:hAnsi="Times New Roman"/>
          <w:sz w:val="26"/>
          <w:szCs w:val="26"/>
        </w:rPr>
        <w:t>09</w:t>
      </w:r>
      <w:r w:rsidRPr="00B66D4E">
        <w:rPr>
          <w:rFonts w:ascii="Times New Roman" w:hAnsi="Times New Roman"/>
          <w:sz w:val="26"/>
          <w:szCs w:val="26"/>
        </w:rPr>
        <w:t xml:space="preserve"> Гкал/ч.  Оборудование котельной выработало свой нормативный срок службы и требует замены, система автоматизации не соответствует современным требованиям, отсутствует резервное топливо</w:t>
      </w:r>
      <w:r>
        <w:rPr>
          <w:rFonts w:ascii="Times New Roman" w:hAnsi="Times New Roman"/>
          <w:sz w:val="26"/>
          <w:szCs w:val="26"/>
        </w:rPr>
        <w:t>, кроме этого требует увеличения производительности система водоподготовки котельной</w:t>
      </w:r>
      <w:r w:rsidRPr="00B66D4E">
        <w:rPr>
          <w:rFonts w:ascii="Times New Roman" w:hAnsi="Times New Roman"/>
          <w:sz w:val="26"/>
          <w:szCs w:val="26"/>
        </w:rPr>
        <w:t xml:space="preserve">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Здание котельной находится в </w:t>
      </w:r>
      <w:r>
        <w:rPr>
          <w:rFonts w:ascii="Times New Roman" w:hAnsi="Times New Roman"/>
          <w:sz w:val="26"/>
          <w:szCs w:val="26"/>
        </w:rPr>
        <w:t>неудовлетворительном</w:t>
      </w:r>
      <w:r w:rsidRPr="00EA2B9F">
        <w:rPr>
          <w:rFonts w:ascii="Times New Roman" w:hAnsi="Times New Roman"/>
          <w:sz w:val="26"/>
          <w:szCs w:val="26"/>
        </w:rPr>
        <w:t xml:space="preserve"> состоянии. Экспертиза промышленной безопасности не проводилась. Предъявлялись неоднократные предписания от органов Ростехнадзора по проведению экспертизы.</w:t>
      </w:r>
    </w:p>
    <w:p w:rsidR="0057015F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В схеме предлагается </w:t>
      </w:r>
      <w:r>
        <w:rPr>
          <w:rFonts w:ascii="Times New Roman" w:hAnsi="Times New Roman"/>
          <w:sz w:val="26"/>
          <w:szCs w:val="26"/>
        </w:rPr>
        <w:t>на площадке вблизи здания</w:t>
      </w:r>
      <w:r w:rsidRPr="00EA2B9F">
        <w:rPr>
          <w:rFonts w:ascii="Times New Roman" w:hAnsi="Times New Roman"/>
          <w:sz w:val="26"/>
          <w:szCs w:val="26"/>
        </w:rPr>
        <w:t xml:space="preserve">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1, предусмотреть новое строительство блочно-модульной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1 с закольцовкой и реконструкцией систем теплоснабжения кот</w:t>
      </w:r>
      <w:r>
        <w:rPr>
          <w:rFonts w:ascii="Times New Roman" w:hAnsi="Times New Roman"/>
          <w:sz w:val="26"/>
          <w:szCs w:val="26"/>
        </w:rPr>
        <w:t xml:space="preserve">ельной </w:t>
      </w:r>
      <w:r w:rsidRPr="00EA2B9F">
        <w:rPr>
          <w:rFonts w:ascii="Times New Roman" w:hAnsi="Times New Roman"/>
          <w:sz w:val="26"/>
          <w:szCs w:val="26"/>
        </w:rPr>
        <w:t>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1 и кот</w:t>
      </w:r>
      <w:r>
        <w:rPr>
          <w:rFonts w:ascii="Times New Roman" w:hAnsi="Times New Roman"/>
          <w:sz w:val="26"/>
          <w:szCs w:val="26"/>
        </w:rPr>
        <w:t xml:space="preserve">ельной </w:t>
      </w:r>
      <w:r w:rsidRPr="00EA2B9F">
        <w:rPr>
          <w:rFonts w:ascii="Times New Roman" w:hAnsi="Times New Roman"/>
          <w:sz w:val="26"/>
          <w:szCs w:val="26"/>
        </w:rPr>
        <w:t>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3</w:t>
      </w:r>
      <w:r>
        <w:rPr>
          <w:rFonts w:ascii="Times New Roman" w:hAnsi="Times New Roman"/>
          <w:sz w:val="26"/>
          <w:szCs w:val="26"/>
        </w:rPr>
        <w:t xml:space="preserve">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Установленная мощность </w:t>
      </w:r>
      <w:r w:rsidRPr="00EA2B9F">
        <w:rPr>
          <w:rFonts w:ascii="Times New Roman" w:hAnsi="Times New Roman"/>
          <w:sz w:val="26"/>
          <w:szCs w:val="26"/>
        </w:rPr>
        <w:t xml:space="preserve">модульного источника тепловой энергии </w:t>
      </w:r>
      <w:r>
        <w:rPr>
          <w:rFonts w:ascii="Times New Roman" w:hAnsi="Times New Roman"/>
          <w:sz w:val="26"/>
          <w:szCs w:val="26"/>
        </w:rPr>
        <w:t>для покрытия перспективных нагрузок должна быть не менее</w:t>
      </w:r>
      <w:r w:rsidRPr="00EA2B9F">
        <w:rPr>
          <w:rFonts w:ascii="Times New Roman" w:hAnsi="Times New Roman"/>
          <w:sz w:val="26"/>
          <w:szCs w:val="26"/>
        </w:rPr>
        <w:t xml:space="preserve"> 3</w:t>
      </w:r>
      <w:r>
        <w:rPr>
          <w:rFonts w:ascii="Times New Roman" w:hAnsi="Times New Roman"/>
          <w:sz w:val="26"/>
          <w:szCs w:val="26"/>
        </w:rPr>
        <w:t xml:space="preserve">0 </w:t>
      </w:r>
      <w:r w:rsidRPr="00EA2B9F">
        <w:rPr>
          <w:rFonts w:ascii="Times New Roman" w:hAnsi="Times New Roman"/>
          <w:sz w:val="26"/>
          <w:szCs w:val="26"/>
        </w:rPr>
        <w:t>МВт.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66D4E">
        <w:rPr>
          <w:rFonts w:ascii="Times New Roman" w:hAnsi="Times New Roman"/>
          <w:sz w:val="26"/>
          <w:szCs w:val="26"/>
        </w:rPr>
        <w:t xml:space="preserve">Котельная № </w:t>
      </w:r>
      <w:r>
        <w:rPr>
          <w:rFonts w:ascii="Times New Roman" w:hAnsi="Times New Roman"/>
          <w:sz w:val="26"/>
          <w:szCs w:val="26"/>
        </w:rPr>
        <w:t>2</w:t>
      </w:r>
      <w:r w:rsidRPr="00B66D4E">
        <w:rPr>
          <w:rFonts w:ascii="Times New Roman" w:hAnsi="Times New Roman"/>
          <w:sz w:val="26"/>
          <w:szCs w:val="26"/>
        </w:rPr>
        <w:t xml:space="preserve"> установленной мощностью </w:t>
      </w:r>
      <w:r>
        <w:rPr>
          <w:rFonts w:ascii="Times New Roman" w:hAnsi="Times New Roman"/>
          <w:sz w:val="26"/>
          <w:szCs w:val="26"/>
        </w:rPr>
        <w:t>33,29</w:t>
      </w:r>
      <w:r w:rsidRPr="00B66D4E">
        <w:rPr>
          <w:rFonts w:ascii="Times New Roman" w:hAnsi="Times New Roman"/>
          <w:sz w:val="26"/>
          <w:szCs w:val="26"/>
        </w:rPr>
        <w:t xml:space="preserve"> Гкал/ч.  Оборудование котельной выработало свой нормативный срок службы и требует замены, система автоматизации не соответствует современным требованиям, отсутствует резервное топливо</w:t>
      </w:r>
      <w:r>
        <w:rPr>
          <w:rFonts w:ascii="Times New Roman" w:hAnsi="Times New Roman"/>
          <w:sz w:val="26"/>
          <w:szCs w:val="26"/>
        </w:rPr>
        <w:t>, кроме этого требует увеличения производительности система водоподготовки котельной</w:t>
      </w:r>
      <w:r w:rsidRPr="00B66D4E">
        <w:rPr>
          <w:rFonts w:ascii="Times New Roman" w:hAnsi="Times New Roman"/>
          <w:sz w:val="26"/>
          <w:szCs w:val="26"/>
        </w:rPr>
        <w:t xml:space="preserve">. </w:t>
      </w:r>
    </w:p>
    <w:p w:rsidR="00702BF8" w:rsidRDefault="00702BF8" w:rsidP="00702BF8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A2B9F">
        <w:rPr>
          <w:rFonts w:ascii="Times New Roman" w:hAnsi="Times New Roman"/>
          <w:sz w:val="26"/>
          <w:szCs w:val="26"/>
        </w:rPr>
        <w:t xml:space="preserve">В схеме предлагается </w:t>
      </w:r>
      <w:r>
        <w:rPr>
          <w:rFonts w:ascii="Times New Roman" w:hAnsi="Times New Roman"/>
          <w:sz w:val="26"/>
          <w:szCs w:val="26"/>
        </w:rPr>
        <w:t xml:space="preserve">на площадке вблизи </w:t>
      </w:r>
      <w:r w:rsidRPr="00EA2B9F">
        <w:rPr>
          <w:rFonts w:ascii="Times New Roman" w:hAnsi="Times New Roman"/>
          <w:sz w:val="26"/>
          <w:szCs w:val="26"/>
        </w:rPr>
        <w:t>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Pr="00EA2B9F">
        <w:rPr>
          <w:rFonts w:ascii="Times New Roman" w:hAnsi="Times New Roman"/>
          <w:sz w:val="26"/>
          <w:szCs w:val="26"/>
        </w:rPr>
        <w:t>, предусмотреть новое строительство блочно-модульной котельной 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Pr="00EA2B9F">
        <w:rPr>
          <w:rFonts w:ascii="Times New Roman" w:hAnsi="Times New Roman"/>
          <w:sz w:val="26"/>
          <w:szCs w:val="26"/>
        </w:rPr>
        <w:t xml:space="preserve"> с закольцовкой и реконструкцией систем теплоснабжения кот</w:t>
      </w:r>
      <w:r>
        <w:rPr>
          <w:rFonts w:ascii="Times New Roman" w:hAnsi="Times New Roman"/>
          <w:sz w:val="26"/>
          <w:szCs w:val="26"/>
        </w:rPr>
        <w:t xml:space="preserve">ельной </w:t>
      </w:r>
      <w:r w:rsidRPr="00EA2B9F">
        <w:rPr>
          <w:rFonts w:ascii="Times New Roman" w:hAnsi="Times New Roman"/>
          <w:sz w:val="26"/>
          <w:szCs w:val="26"/>
        </w:rPr>
        <w:t>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 w:rsidRPr="00EA2B9F">
        <w:rPr>
          <w:rFonts w:ascii="Times New Roman" w:hAnsi="Times New Roman"/>
          <w:sz w:val="26"/>
          <w:szCs w:val="26"/>
        </w:rPr>
        <w:t>1 и кот</w:t>
      </w:r>
      <w:r>
        <w:rPr>
          <w:rFonts w:ascii="Times New Roman" w:hAnsi="Times New Roman"/>
          <w:sz w:val="26"/>
          <w:szCs w:val="26"/>
        </w:rPr>
        <w:t xml:space="preserve">ельной </w:t>
      </w:r>
      <w:r w:rsidRPr="00EA2B9F">
        <w:rPr>
          <w:rFonts w:ascii="Times New Roman" w:hAnsi="Times New Roman"/>
          <w:sz w:val="26"/>
          <w:szCs w:val="26"/>
        </w:rPr>
        <w:t>№</w:t>
      </w:r>
      <w:r w:rsidR="00EE525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5. Установленная мощность </w:t>
      </w:r>
      <w:r w:rsidRPr="00EA2B9F">
        <w:rPr>
          <w:rFonts w:ascii="Times New Roman" w:hAnsi="Times New Roman"/>
          <w:sz w:val="26"/>
          <w:szCs w:val="26"/>
        </w:rPr>
        <w:t xml:space="preserve">модульного источника тепловой энергии </w:t>
      </w:r>
      <w:r>
        <w:rPr>
          <w:rFonts w:ascii="Times New Roman" w:hAnsi="Times New Roman"/>
          <w:sz w:val="26"/>
          <w:szCs w:val="26"/>
        </w:rPr>
        <w:t>для покрытия перспективных нагрузок должна быть не менее</w:t>
      </w:r>
      <w:r w:rsidRPr="00EA2B9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25 </w:t>
      </w:r>
      <w:r w:rsidRPr="00EA2B9F">
        <w:rPr>
          <w:rFonts w:ascii="Times New Roman" w:hAnsi="Times New Roman"/>
          <w:sz w:val="26"/>
          <w:szCs w:val="26"/>
        </w:rPr>
        <w:t>МВт.</w:t>
      </w:r>
    </w:p>
    <w:p w:rsidR="0002531B" w:rsidRPr="00B66D4E" w:rsidRDefault="0002531B" w:rsidP="0002531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44608">
        <w:rPr>
          <w:rFonts w:ascii="Times New Roman" w:hAnsi="Times New Roman"/>
          <w:sz w:val="26"/>
          <w:szCs w:val="26"/>
        </w:rPr>
        <w:t>Затраты и сроки проведения реконструкции приведены в таблице 2</w:t>
      </w:r>
      <w:r>
        <w:rPr>
          <w:rFonts w:ascii="Times New Roman" w:hAnsi="Times New Roman"/>
          <w:sz w:val="26"/>
          <w:szCs w:val="26"/>
        </w:rPr>
        <w:t>7</w:t>
      </w:r>
      <w:r w:rsidRPr="00344608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67" w:name="_Toc364940165"/>
      <w:bookmarkStart w:id="68" w:name="_Toc390682836"/>
      <w:r w:rsidRPr="008A491A">
        <w:rPr>
          <w:rFonts w:ascii="Times New Roman" w:hAnsi="Times New Roman"/>
          <w:i w:val="0"/>
          <w:sz w:val="26"/>
          <w:szCs w:val="26"/>
        </w:rPr>
        <w:t>Меры по переоборудованию котельных в источники комбинированной выработки электрической и тепловой энергии для каждого этапа</w:t>
      </w:r>
      <w:bookmarkEnd w:id="67"/>
      <w:bookmarkEnd w:id="68"/>
    </w:p>
    <w:p w:rsidR="00074A71" w:rsidRPr="007F2FCA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7F2FCA">
        <w:rPr>
          <w:rFonts w:ascii="Times New Roman" w:hAnsi="Times New Roman"/>
          <w:sz w:val="26"/>
          <w:szCs w:val="26"/>
        </w:rPr>
        <w:t xml:space="preserve">При разработке Схемы теплоснабжения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441138">
        <w:rPr>
          <w:rFonts w:ascii="Times New Roman" w:hAnsi="Times New Roman"/>
          <w:sz w:val="26"/>
          <w:szCs w:val="26"/>
        </w:rPr>
        <w:t xml:space="preserve"> </w:t>
      </w:r>
      <w:r w:rsidRPr="007F2FCA">
        <w:rPr>
          <w:rFonts w:ascii="Times New Roman" w:hAnsi="Times New Roman"/>
          <w:sz w:val="26"/>
          <w:szCs w:val="26"/>
        </w:rPr>
        <w:t xml:space="preserve"> мероприятия по переоборудованию котельных в источники комбинированной выработки электрической и тепловой энергии не планируются.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  <w:bookmarkStart w:id="69" w:name="_Toc364940166"/>
      <w:bookmarkStart w:id="70" w:name="_Toc390682837"/>
      <w:r w:rsidRPr="008A491A">
        <w:rPr>
          <w:rFonts w:ascii="Times New Roman" w:hAnsi="Times New Roman"/>
          <w:i w:val="0"/>
          <w:sz w:val="26"/>
          <w:szCs w:val="26"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</w:t>
      </w:r>
      <w:bookmarkEnd w:id="69"/>
      <w:bookmarkEnd w:id="70"/>
    </w:p>
    <w:p w:rsidR="00074A71" w:rsidRPr="00A71B02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bookmarkStart w:id="71" w:name="_Toc364940167"/>
      <w:r>
        <w:rPr>
          <w:rFonts w:ascii="Times New Roman" w:hAnsi="Times New Roman"/>
          <w:sz w:val="26"/>
          <w:szCs w:val="26"/>
        </w:rPr>
        <w:t xml:space="preserve">На территории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>
        <w:rPr>
          <w:rFonts w:ascii="Times New Roman" w:hAnsi="Times New Roman"/>
          <w:sz w:val="26"/>
          <w:szCs w:val="26"/>
        </w:rPr>
        <w:t xml:space="preserve"> не планируется строительство источников комбинированной выработки тепловой и электрической энергии, поэтому п</w:t>
      </w:r>
      <w:r w:rsidRPr="00A71B02">
        <w:rPr>
          <w:rFonts w:ascii="Times New Roman" w:hAnsi="Times New Roman"/>
          <w:sz w:val="26"/>
          <w:szCs w:val="26"/>
        </w:rPr>
        <w:t xml:space="preserve">еревод котельных в пиковый режим в зоне действия ТЭЦ </w:t>
      </w:r>
      <w:r>
        <w:rPr>
          <w:rFonts w:ascii="Times New Roman" w:hAnsi="Times New Roman"/>
          <w:sz w:val="26"/>
          <w:szCs w:val="26"/>
        </w:rPr>
        <w:t>осуществляться не будет</w:t>
      </w:r>
      <w:r w:rsidRPr="00A71B02">
        <w:rPr>
          <w:rFonts w:ascii="Times New Roman" w:hAnsi="Times New Roman"/>
          <w:sz w:val="26"/>
          <w:szCs w:val="26"/>
        </w:rPr>
        <w:t>.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2" w:name="_Toc390682838"/>
      <w:r w:rsidRPr="008A491A">
        <w:rPr>
          <w:rFonts w:ascii="Times New Roman" w:hAnsi="Times New Roman"/>
          <w:i w:val="0"/>
          <w:sz w:val="26"/>
          <w:szCs w:val="26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</w:t>
      </w:r>
      <w:bookmarkEnd w:id="71"/>
      <w:bookmarkEnd w:id="72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43288B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43288B">
        <w:rPr>
          <w:rFonts w:ascii="Times New Roman" w:hAnsi="Times New Roman"/>
          <w:sz w:val="26"/>
          <w:szCs w:val="26"/>
        </w:rPr>
        <w:t xml:space="preserve">В таблице </w:t>
      </w:r>
      <w:r w:rsidR="00BA60B7">
        <w:rPr>
          <w:rFonts w:ascii="Times New Roman" w:hAnsi="Times New Roman"/>
          <w:sz w:val="26"/>
          <w:szCs w:val="26"/>
        </w:rPr>
        <w:t>21</w:t>
      </w:r>
      <w:r w:rsidRPr="0043288B">
        <w:rPr>
          <w:rFonts w:ascii="Times New Roman" w:hAnsi="Times New Roman"/>
          <w:sz w:val="26"/>
          <w:szCs w:val="26"/>
        </w:rPr>
        <w:t xml:space="preserve"> представлены решения о загрузке </w:t>
      </w:r>
      <w:r w:rsidR="002A5461">
        <w:rPr>
          <w:rFonts w:ascii="Times New Roman" w:hAnsi="Times New Roman"/>
          <w:sz w:val="26"/>
          <w:szCs w:val="26"/>
        </w:rPr>
        <w:t>источников тепловой энергии</w:t>
      </w:r>
      <w:r w:rsidRPr="0043288B">
        <w:rPr>
          <w:rFonts w:ascii="Times New Roman" w:hAnsi="Times New Roman"/>
          <w:sz w:val="26"/>
          <w:szCs w:val="26"/>
        </w:rPr>
        <w:t xml:space="preserve">, распределении (перераспределении) тепловой нагрузки потребителей тепловой энергии в населенных пунктах </w:t>
      </w:r>
      <w:r w:rsidR="0043288B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43288B">
        <w:rPr>
          <w:rFonts w:ascii="Times New Roman" w:hAnsi="Times New Roman"/>
          <w:sz w:val="26"/>
          <w:szCs w:val="26"/>
        </w:rPr>
        <w:t xml:space="preserve"> между источниками тепловой энергии, поставляющими тепловую энергию в данный район. </w:t>
      </w:r>
    </w:p>
    <w:p w:rsidR="00074A71" w:rsidRPr="0043288B" w:rsidRDefault="00074A71" w:rsidP="00EC315E">
      <w:pPr>
        <w:pStyle w:val="a2"/>
      </w:pPr>
      <w:r w:rsidRPr="0043288B">
        <w:t xml:space="preserve">Решения </w:t>
      </w:r>
      <w:r w:rsidR="00D94F5B">
        <w:t xml:space="preserve">о </w:t>
      </w:r>
      <w:r w:rsidRPr="0043288B">
        <w:t xml:space="preserve">распределении (перераспределении) тепловой нагрузки потребителей тепловой энергии </w:t>
      </w:r>
      <w:r w:rsidR="0043288B">
        <w:t xml:space="preserve">городского поселения </w:t>
      </w:r>
      <w:r w:rsidR="00057BE4">
        <w:t>Игрим</w:t>
      </w:r>
      <w:r w:rsidR="0043288B">
        <w:t xml:space="preserve"> </w:t>
      </w:r>
      <w:r w:rsidRPr="0043288B">
        <w:t xml:space="preserve"> в Гкал/ч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75"/>
        <w:gridCol w:w="888"/>
        <w:gridCol w:w="1036"/>
        <w:gridCol w:w="915"/>
        <w:gridCol w:w="957"/>
      </w:tblGrid>
      <w:tr w:rsidR="00074A71" w:rsidRPr="00CF0056" w:rsidTr="00484B3B">
        <w:trPr>
          <w:trHeight w:val="297"/>
        </w:trPr>
        <w:tc>
          <w:tcPr>
            <w:tcW w:w="3017" w:type="pct"/>
            <w:shd w:val="clear" w:color="auto" w:fill="auto"/>
            <w:vAlign w:val="center"/>
          </w:tcPr>
          <w:p w:rsidR="00074A71" w:rsidRPr="00CF0056" w:rsidRDefault="00074A71" w:rsidP="00484B3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Наименование источника</w:t>
            </w:r>
          </w:p>
        </w:tc>
        <w:tc>
          <w:tcPr>
            <w:tcW w:w="1983" w:type="pct"/>
            <w:gridSpan w:val="4"/>
            <w:shd w:val="clear" w:color="auto" w:fill="auto"/>
            <w:noWrap/>
            <w:vAlign w:val="center"/>
          </w:tcPr>
          <w:p w:rsidR="00074A71" w:rsidRPr="00CF0056" w:rsidRDefault="00074A71" w:rsidP="00484B3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Годы</w:t>
            </w:r>
          </w:p>
        </w:tc>
      </w:tr>
      <w:tr w:rsidR="00074A71" w:rsidRPr="00CF0056" w:rsidTr="00484B3B">
        <w:trPr>
          <w:trHeight w:val="297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074A71" w:rsidRPr="00CF0056" w:rsidRDefault="00CF0056" w:rsidP="0043288B">
            <w:pPr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пг</w:t>
            </w:r>
            <w:r w:rsidR="0043288B" w:rsidRPr="00CF0056">
              <w:rPr>
                <w:rFonts w:ascii="Times New Roman" w:hAnsi="Times New Roman"/>
                <w:b/>
                <w:color w:val="000000"/>
                <w:lang w:eastAsia="ru-RU"/>
              </w:rPr>
              <w:t xml:space="preserve">т. </w:t>
            </w:r>
            <w:r w:rsidR="00057BE4" w:rsidRPr="00CF0056">
              <w:rPr>
                <w:rFonts w:ascii="Times New Roman" w:hAnsi="Times New Roman"/>
                <w:b/>
                <w:color w:val="000000"/>
                <w:lang w:eastAsia="ru-RU"/>
              </w:rPr>
              <w:t>Игрим</w:t>
            </w:r>
          </w:p>
        </w:tc>
      </w:tr>
      <w:tr w:rsidR="004C0C2D" w:rsidRPr="00CF0056" w:rsidTr="004C0C2D">
        <w:trPr>
          <w:trHeight w:val="258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CF005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201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416B66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2026</w:t>
            </w:r>
          </w:p>
        </w:tc>
      </w:tr>
      <w:tr w:rsidR="00E76B49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E76B49" w:rsidRPr="00CF0056" w:rsidRDefault="00E76B49" w:rsidP="00EE6E65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1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20,47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E76B49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E76B49" w:rsidRPr="00CF0056" w:rsidRDefault="00E76B49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1 (БМК)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24,92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24,0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E76B49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23,79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2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11,02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EE6E65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EE6E65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2 (БМК)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16,08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15,49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15,35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4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10,12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8,92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8,59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8,51</w:t>
            </w:r>
          </w:p>
        </w:tc>
      </w:tr>
      <w:tr w:rsidR="004C0C2D" w:rsidRPr="00CF0056" w:rsidTr="00484B3B">
        <w:trPr>
          <w:trHeight w:val="369"/>
        </w:trPr>
        <w:tc>
          <w:tcPr>
            <w:tcW w:w="3017" w:type="pct"/>
            <w:shd w:val="clear" w:color="auto" w:fill="auto"/>
            <w:vAlign w:val="center"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 xml:space="preserve">9 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0,256</w:t>
            </w:r>
          </w:p>
        </w:tc>
      </w:tr>
      <w:tr w:rsidR="004C0C2D" w:rsidRPr="00CF0056" w:rsidTr="00484B3B">
        <w:trPr>
          <w:trHeight w:val="399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4C0C2D" w:rsidRPr="00CF0056" w:rsidRDefault="004C0C2D" w:rsidP="002D747F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b/>
                <w:color w:val="000000"/>
                <w:lang w:eastAsia="ru-RU"/>
              </w:rPr>
              <w:t>п. Ванзетур</w:t>
            </w:r>
          </w:p>
        </w:tc>
      </w:tr>
      <w:tr w:rsidR="004C0C2D" w:rsidRPr="0043288B" w:rsidTr="00484B3B">
        <w:trPr>
          <w:trHeight w:val="413"/>
        </w:trPr>
        <w:tc>
          <w:tcPr>
            <w:tcW w:w="3017" w:type="pct"/>
            <w:shd w:val="clear" w:color="auto" w:fill="auto"/>
            <w:vAlign w:val="center"/>
            <w:hideMark/>
          </w:tcPr>
          <w:p w:rsidR="004C0C2D" w:rsidRPr="00CF0056" w:rsidRDefault="004C0C2D" w:rsidP="002D747F">
            <w:pPr>
              <w:jc w:val="left"/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Котельная №</w:t>
            </w:r>
            <w:r w:rsidR="00CF0056" w:rsidRPr="00CF005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CF0056">
              <w:rPr>
                <w:rFonts w:ascii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464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2,058</w:t>
            </w:r>
          </w:p>
        </w:tc>
        <w:tc>
          <w:tcPr>
            <w:tcW w:w="541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1,13</w:t>
            </w:r>
          </w:p>
        </w:tc>
        <w:tc>
          <w:tcPr>
            <w:tcW w:w="478" w:type="pct"/>
            <w:shd w:val="clear" w:color="auto" w:fill="auto"/>
            <w:noWrap/>
            <w:vAlign w:val="center"/>
          </w:tcPr>
          <w:p w:rsidR="004C0C2D" w:rsidRPr="00CF0056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1,13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4C0C2D" w:rsidRPr="0043288B" w:rsidRDefault="004C0C2D" w:rsidP="00484B3B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F0056">
              <w:rPr>
                <w:rFonts w:ascii="Times New Roman" w:hAnsi="Times New Roman"/>
                <w:color w:val="000000"/>
                <w:lang w:eastAsia="ru-RU"/>
              </w:rPr>
              <w:t>1,13</w:t>
            </w:r>
          </w:p>
        </w:tc>
      </w:tr>
    </w:tbl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3" w:name="_Toc364940168"/>
      <w:bookmarkStart w:id="74" w:name="_Toc390682839"/>
      <w:r w:rsidRPr="008A491A">
        <w:rPr>
          <w:rFonts w:ascii="Times New Roman" w:hAnsi="Times New Roman"/>
          <w:i w:val="0"/>
          <w:sz w:val="26"/>
          <w:szCs w:val="26"/>
        </w:rPr>
        <w:t>Оптимальный температурный график отпуска тепловой энергии для источников тепловой энергии систем теплоснабжения</w:t>
      </w:r>
      <w:bookmarkEnd w:id="73"/>
      <w:bookmarkEnd w:id="74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934AA">
        <w:rPr>
          <w:rFonts w:ascii="Times New Roman" w:hAnsi="Times New Roman"/>
          <w:sz w:val="26"/>
          <w:szCs w:val="26"/>
        </w:rPr>
        <w:t xml:space="preserve"> Системы теплоснабжения </w:t>
      </w:r>
      <w:r w:rsidR="0044113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C934AA">
        <w:rPr>
          <w:rFonts w:ascii="Times New Roman" w:hAnsi="Times New Roman"/>
          <w:sz w:val="26"/>
          <w:szCs w:val="26"/>
        </w:rPr>
        <w:t xml:space="preserve"> созданы и эксплуатируются в соответствии с температурным график</w:t>
      </w:r>
      <w:r w:rsidR="001918A2">
        <w:rPr>
          <w:rFonts w:ascii="Times New Roman" w:hAnsi="Times New Roman"/>
          <w:sz w:val="26"/>
          <w:szCs w:val="26"/>
        </w:rPr>
        <w:t>ом</w:t>
      </w:r>
      <w:r w:rsidRPr="00C934AA">
        <w:rPr>
          <w:rFonts w:ascii="Times New Roman" w:hAnsi="Times New Roman"/>
          <w:sz w:val="26"/>
          <w:szCs w:val="26"/>
        </w:rPr>
        <w:t xml:space="preserve"> 95/70</w:t>
      </w:r>
      <w:r>
        <w:rPr>
          <w:rFonts w:ascii="Times New Roman" w:hAnsi="Times New Roman"/>
          <w:sz w:val="26"/>
          <w:szCs w:val="26"/>
        </w:rPr>
        <w:t xml:space="preserve"> °</w:t>
      </w:r>
      <w:r w:rsidRPr="00C934AA">
        <w:rPr>
          <w:rFonts w:ascii="Times New Roman" w:hAnsi="Times New Roman"/>
          <w:sz w:val="26"/>
          <w:szCs w:val="26"/>
        </w:rPr>
        <w:t xml:space="preserve">С, рекомендуемыми ведомственными правилами для источников тепла различных типов и мощности.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 xml:space="preserve">Существующие системы теплоснабжения </w:t>
      </w:r>
      <w:r w:rsidR="00441138" w:rsidRPr="002A5461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2A5461">
        <w:rPr>
          <w:rFonts w:ascii="Times New Roman" w:hAnsi="Times New Roman"/>
          <w:sz w:val="26"/>
          <w:szCs w:val="26"/>
        </w:rPr>
        <w:t xml:space="preserve">, запроектированные и развивающиеся при расчетных температурных графиках 95/70 °С в случае сохранения этих параметров будут иметь минимальные финансовые издержки.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B59FC">
        <w:rPr>
          <w:rFonts w:ascii="Times New Roman" w:hAnsi="Times New Roman"/>
          <w:sz w:val="26"/>
          <w:szCs w:val="26"/>
        </w:rPr>
        <w:t xml:space="preserve">В соответствии с требованиями законодательных документов к </w:t>
      </w:r>
      <w:r w:rsidR="009B59FC">
        <w:rPr>
          <w:rFonts w:ascii="Times New Roman" w:hAnsi="Times New Roman"/>
          <w:sz w:val="26"/>
          <w:szCs w:val="26"/>
        </w:rPr>
        <w:t>закрытой системе</w:t>
      </w:r>
      <w:r w:rsidRPr="009B59FC">
        <w:rPr>
          <w:rFonts w:ascii="Times New Roman" w:hAnsi="Times New Roman"/>
          <w:sz w:val="26"/>
          <w:szCs w:val="26"/>
        </w:rPr>
        <w:t xml:space="preserve"> теплоснабжения, при наличии совместного обеспечения нагрузки ГВС и отопления по одним трубопроводам минимальная температура прямой сетевой воды в закрытой тепловой сети (на источнике) должна быть ограничена величиной, необходимой для нагрева в системе ГВС водопроводной воды до требуемой температуры. При этом предусматривается излом отопительного температурного графика. С учетом теплопотерь и снижения температуры воды в зданиях и квартальных сетях такой температуры не достаточно для выполнения современных требований СанПиН по качеству горячего водоснабжения с ограничением минимальной температуры горячей воды в местах водоразбора равной 6</w:t>
      </w:r>
      <w:r w:rsidR="00D94F5B">
        <w:rPr>
          <w:rFonts w:ascii="Times New Roman" w:hAnsi="Times New Roman"/>
          <w:sz w:val="26"/>
          <w:szCs w:val="26"/>
        </w:rPr>
        <w:t>5</w:t>
      </w:r>
      <w:r w:rsidRPr="009B59FC">
        <w:rPr>
          <w:rFonts w:ascii="Times New Roman" w:hAnsi="Times New Roman"/>
          <w:sz w:val="26"/>
          <w:szCs w:val="26"/>
        </w:rPr>
        <w:t xml:space="preserve"> °С.</w:t>
      </w:r>
      <w:r w:rsidRPr="002A5461">
        <w:rPr>
          <w:rFonts w:ascii="Times New Roman" w:hAnsi="Times New Roman"/>
          <w:sz w:val="26"/>
          <w:szCs w:val="26"/>
        </w:rPr>
        <w:t xml:space="preserve">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 xml:space="preserve">Таким образом, в зависимости от протяженности сетей, их состояния, а так же других факторов, определяющих теплопотери в сети ГВС до мест водоразбора, температура излома на крупных источниках теплоснабжения должна быть повышена как минимум на 10-15 °С. </w:t>
      </w:r>
    </w:p>
    <w:p w:rsidR="00074A71" w:rsidRPr="002A5461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 xml:space="preserve">Корректировка точки излома графика регулирования не требует дополнительных инвестиций, однако при отсутствии у потребителей количественного регулирования отпуска тепла на отопительных установках может привести к некоторому перерасходу тепловой энергии в переходный период. </w:t>
      </w:r>
    </w:p>
    <w:p w:rsidR="00074A71" w:rsidRPr="008A491A" w:rsidRDefault="00074A71" w:rsidP="00C56663">
      <w:pPr>
        <w:pStyle w:val="20"/>
        <w:keepNext w:val="0"/>
        <w:widowControl w:val="0"/>
        <w:numPr>
          <w:ilvl w:val="1"/>
          <w:numId w:val="1"/>
        </w:numPr>
        <w:spacing w:before="320" w:after="360" w:line="360" w:lineRule="auto"/>
        <w:ind w:left="0" w:firstLine="567"/>
        <w:jc w:val="both"/>
        <w:rPr>
          <w:rFonts w:ascii="Times New Roman" w:hAnsi="Times New Roman"/>
          <w:i w:val="0"/>
          <w:sz w:val="26"/>
          <w:szCs w:val="26"/>
        </w:rPr>
      </w:pPr>
      <w:bookmarkStart w:id="75" w:name="_Toc364940169"/>
      <w:bookmarkStart w:id="76" w:name="_Toc390682840"/>
      <w:r w:rsidRPr="008A491A">
        <w:rPr>
          <w:rFonts w:ascii="Times New Roman" w:hAnsi="Times New Roman"/>
          <w:i w:val="0"/>
          <w:sz w:val="26"/>
          <w:szCs w:val="26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75"/>
      <w:bookmarkEnd w:id="76"/>
      <w:r w:rsidRPr="008A491A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074A71" w:rsidRPr="002A5461" w:rsidRDefault="002A546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Мероприятия по изменению установленной тепловой мощности каждого источника тепловой энергии не предусматриваются.</w:t>
      </w:r>
    </w:p>
    <w:p w:rsidR="00074A71" w:rsidRPr="00C7439D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A5461">
        <w:rPr>
          <w:rFonts w:ascii="Times New Roman" w:hAnsi="Times New Roman"/>
          <w:sz w:val="26"/>
          <w:szCs w:val="26"/>
        </w:rPr>
        <w:t>Согласно СНиП II-35-76 «Котельные установки» аварийный и перспективный резерв тепловой мощности на котельных не предусматривается.</w:t>
      </w:r>
    </w:p>
    <w:p w:rsidR="00074A71" w:rsidRPr="00EF0764" w:rsidRDefault="00074A71" w:rsidP="00074A71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F0082C" w:rsidRPr="0070363A" w:rsidRDefault="00F0082C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77" w:name="_Toc364940170"/>
      <w:bookmarkStart w:id="78" w:name="_Toc365227455"/>
      <w:bookmarkStart w:id="79" w:name="_Toc390682841"/>
      <w:r w:rsidRPr="0070363A">
        <w:rPr>
          <w:rFonts w:ascii="Times New Roman" w:hAnsi="Times New Roman"/>
          <w:color w:val="auto"/>
          <w:kern w:val="28"/>
        </w:rPr>
        <w:t>Предложения по строительству и реконструкции тепловых сетей</w:t>
      </w:r>
      <w:bookmarkEnd w:id="77"/>
      <w:bookmarkEnd w:id="78"/>
      <w:bookmarkEnd w:id="79"/>
    </w:p>
    <w:p w:rsidR="00F0082C" w:rsidRPr="00D94F5B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80" w:name="_Toc364940060"/>
      <w:bookmarkStart w:id="81" w:name="_Toc364940171"/>
      <w:bookmarkStart w:id="82" w:name="_Toc364940235"/>
      <w:bookmarkStart w:id="83" w:name="_Toc365227456"/>
      <w:bookmarkStart w:id="84" w:name="_Toc364940172"/>
      <w:bookmarkStart w:id="85" w:name="_Toc365227457"/>
      <w:bookmarkStart w:id="86" w:name="_Toc390682842"/>
      <w:bookmarkEnd w:id="80"/>
      <w:bookmarkEnd w:id="81"/>
      <w:bookmarkEnd w:id="82"/>
      <w:bookmarkEnd w:id="83"/>
      <w:r w:rsidRPr="00D94F5B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</w:t>
      </w:r>
      <w:bookmarkEnd w:id="84"/>
      <w:bookmarkEnd w:id="85"/>
      <w:bookmarkEnd w:id="86"/>
      <w:r w:rsidRPr="00D94F5B">
        <w:rPr>
          <w:rFonts w:ascii="Times New Roman" w:hAnsi="Times New Roman"/>
          <w:i w:val="0"/>
          <w:sz w:val="26"/>
          <w:szCs w:val="26"/>
        </w:rPr>
        <w:t xml:space="preserve">  </w:t>
      </w:r>
    </w:p>
    <w:p w:rsidR="00F0082C" w:rsidRDefault="00BF0772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Так как в предлагаемой схеме теплоснабжения для покрытия дефицитов тепловой мощности источников предусматривается строительство новых более мощных источников теплоснабжения, располагающихся на площадках существующих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2, реконструкция существующих сетей будет сводиться к закольцовке сетей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5, а также закольцовке сетей от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3.</w:t>
      </w:r>
      <w:r w:rsidR="00F0082C">
        <w:rPr>
          <w:rFonts w:ascii="Times New Roman" w:hAnsi="Times New Roman"/>
          <w:sz w:val="26"/>
          <w:szCs w:val="26"/>
        </w:rPr>
        <w:t xml:space="preserve">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Принятая в городе </w:t>
      </w:r>
      <w:r w:rsidR="00863C10">
        <w:rPr>
          <w:rFonts w:ascii="Times New Roman" w:hAnsi="Times New Roman"/>
          <w:sz w:val="26"/>
          <w:szCs w:val="26"/>
        </w:rPr>
        <w:t xml:space="preserve">тупиковая </w:t>
      </w:r>
      <w:r>
        <w:rPr>
          <w:rFonts w:ascii="Times New Roman" w:hAnsi="Times New Roman"/>
          <w:sz w:val="26"/>
          <w:szCs w:val="26"/>
        </w:rPr>
        <w:t>схема тепловых сетей</w:t>
      </w:r>
      <w:r w:rsidR="00D94F5B">
        <w:rPr>
          <w:rFonts w:ascii="Times New Roman" w:hAnsi="Times New Roman"/>
          <w:sz w:val="26"/>
          <w:szCs w:val="26"/>
        </w:rPr>
        <w:t xml:space="preserve"> в целом </w:t>
      </w:r>
      <w:r>
        <w:rPr>
          <w:rFonts w:ascii="Times New Roman" w:hAnsi="Times New Roman"/>
          <w:sz w:val="26"/>
          <w:szCs w:val="26"/>
        </w:rPr>
        <w:t xml:space="preserve">обеспечивает нормативную надежность системы теплоснабжения. Надежность системы теплоснабжения подробно расписана в соответствующих разделах Обосновывающих материалов. </w:t>
      </w:r>
      <w:r w:rsidRPr="002A5461">
        <w:rPr>
          <w:rFonts w:ascii="Times New Roman" w:hAnsi="Times New Roman"/>
          <w:sz w:val="26"/>
          <w:szCs w:val="26"/>
        </w:rPr>
        <w:t>Гидравлический расчет</w:t>
      </w:r>
      <w:r w:rsidR="002A5461">
        <w:rPr>
          <w:rFonts w:ascii="Times New Roman" w:hAnsi="Times New Roman"/>
          <w:sz w:val="26"/>
          <w:szCs w:val="26"/>
        </w:rPr>
        <w:t xml:space="preserve"> не</w:t>
      </w:r>
      <w:r w:rsidRPr="002A5461">
        <w:rPr>
          <w:rFonts w:ascii="Times New Roman" w:hAnsi="Times New Roman"/>
          <w:sz w:val="26"/>
          <w:szCs w:val="26"/>
        </w:rPr>
        <w:t xml:space="preserve"> выявил избыточные запасы пропускной способности магистральным и внутриквартальным сетям.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F0082C" w:rsidRPr="00D94F5B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87" w:name="_Toc364940173"/>
      <w:bookmarkStart w:id="88" w:name="_Toc365227458"/>
      <w:bookmarkStart w:id="89" w:name="_Toc390682843"/>
      <w:r w:rsidRPr="00D94F5B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сетей, по обеспечению перспективных приростов тепловой нагрузки в осваиваемых районах под жилищную, комплексную или производственную застройку</w:t>
      </w:r>
      <w:bookmarkEnd w:id="87"/>
      <w:bookmarkEnd w:id="88"/>
      <w:bookmarkEnd w:id="89"/>
      <w:r w:rsidRPr="00D94F5B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E0DEA" w:rsidRP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E0DEA">
        <w:rPr>
          <w:rFonts w:ascii="Times New Roman" w:hAnsi="Times New Roman"/>
          <w:sz w:val="26"/>
          <w:szCs w:val="26"/>
        </w:rPr>
        <w:t>По состоянию на 01.01.201</w:t>
      </w:r>
      <w:r w:rsidR="00082F45">
        <w:rPr>
          <w:rFonts w:ascii="Times New Roman" w:hAnsi="Times New Roman"/>
          <w:sz w:val="26"/>
          <w:szCs w:val="26"/>
        </w:rPr>
        <w:t>5</w:t>
      </w:r>
      <w:r w:rsidRPr="003E0DEA">
        <w:rPr>
          <w:rFonts w:ascii="Times New Roman" w:hAnsi="Times New Roman"/>
          <w:sz w:val="26"/>
          <w:szCs w:val="26"/>
        </w:rPr>
        <w:t xml:space="preserve"> г. тепловые сети МУП «ТВК» находятся в удовлетворительном состоянии.</w:t>
      </w:r>
    </w:p>
    <w:p w:rsid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Так как схема теплоснабжения предусматривает закрытие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и консервацию их оборудования, передача потребителей этих котельных предусматривается на котельные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2.  Это мероприятие потребует прокладки новых участков тепловой сети и перекладки части участков существующей сети. </w:t>
      </w:r>
    </w:p>
    <w:p w:rsidR="003E0DEA" w:rsidRPr="003E0DEA" w:rsidRDefault="003E0DEA" w:rsidP="003E0DE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E0DEA">
        <w:rPr>
          <w:rFonts w:ascii="Times New Roman" w:hAnsi="Times New Roman"/>
          <w:sz w:val="26"/>
          <w:szCs w:val="26"/>
        </w:rPr>
        <w:t xml:space="preserve">В таблице </w:t>
      </w:r>
      <w:r>
        <w:rPr>
          <w:rFonts w:ascii="Times New Roman" w:hAnsi="Times New Roman"/>
          <w:sz w:val="26"/>
          <w:szCs w:val="26"/>
        </w:rPr>
        <w:t>2</w:t>
      </w:r>
      <w:r w:rsidR="00365054">
        <w:rPr>
          <w:rFonts w:ascii="Times New Roman" w:hAnsi="Times New Roman"/>
          <w:sz w:val="26"/>
          <w:szCs w:val="26"/>
        </w:rPr>
        <w:t>2</w:t>
      </w:r>
      <w:r>
        <w:rPr>
          <w:rFonts w:ascii="Times New Roman" w:hAnsi="Times New Roman"/>
          <w:sz w:val="26"/>
          <w:szCs w:val="26"/>
        </w:rPr>
        <w:t xml:space="preserve"> </w:t>
      </w:r>
      <w:r w:rsidRPr="003E0DEA">
        <w:rPr>
          <w:rFonts w:ascii="Times New Roman" w:hAnsi="Times New Roman"/>
          <w:sz w:val="26"/>
          <w:szCs w:val="26"/>
        </w:rPr>
        <w:t>приведен перечень участков тепловой сети, строительство которых, необходимо для подключения новых абонентов согласно</w:t>
      </w:r>
      <w:r>
        <w:rPr>
          <w:rFonts w:ascii="Times New Roman" w:hAnsi="Times New Roman"/>
          <w:sz w:val="26"/>
          <w:szCs w:val="26"/>
        </w:rPr>
        <w:t xml:space="preserve"> </w:t>
      </w:r>
      <w:r w:rsidR="00082F45">
        <w:rPr>
          <w:rFonts w:ascii="Times New Roman" w:hAnsi="Times New Roman"/>
          <w:sz w:val="26"/>
          <w:szCs w:val="26"/>
        </w:rPr>
        <w:t>разработанной схемы г</w:t>
      </w:r>
      <w:r w:rsidRPr="003E0DEA">
        <w:rPr>
          <w:rFonts w:ascii="Times New Roman" w:hAnsi="Times New Roman"/>
          <w:sz w:val="26"/>
          <w:szCs w:val="26"/>
        </w:rPr>
        <w:t>п. Игрим, в разрезе по каждому источнику тепловой энергии</w:t>
      </w:r>
      <w:r w:rsidR="00E6343B">
        <w:rPr>
          <w:rFonts w:ascii="Times New Roman" w:hAnsi="Times New Roman"/>
          <w:sz w:val="26"/>
          <w:szCs w:val="26"/>
        </w:rPr>
        <w:t>.</w:t>
      </w:r>
    </w:p>
    <w:p w:rsidR="003E0DEA" w:rsidRDefault="003E0DEA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E0DEA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E0DEA" w:rsidRPr="003E0DEA" w:rsidRDefault="003E0DEA" w:rsidP="00EC315E">
      <w:pPr>
        <w:pStyle w:val="a2"/>
      </w:pPr>
      <w:r>
        <w:t>Перечень участков тепловой сети для по</w:t>
      </w:r>
      <w:r w:rsidR="005F196B">
        <w:t>д</w:t>
      </w:r>
      <w:r>
        <w:t>ключения новых потребителей</w:t>
      </w:r>
    </w:p>
    <w:tbl>
      <w:tblPr>
        <w:tblW w:w="5000" w:type="pct"/>
        <w:tblLayout w:type="fixed"/>
        <w:tblLook w:val="04A0"/>
      </w:tblPr>
      <w:tblGrid>
        <w:gridCol w:w="624"/>
        <w:gridCol w:w="2191"/>
        <w:gridCol w:w="414"/>
        <w:gridCol w:w="1839"/>
        <w:gridCol w:w="1387"/>
        <w:gridCol w:w="3528"/>
        <w:gridCol w:w="56"/>
        <w:gridCol w:w="3105"/>
        <w:gridCol w:w="18"/>
        <w:gridCol w:w="1624"/>
      </w:tblGrid>
      <w:tr w:rsidR="00372370" w:rsidRPr="005F196B" w:rsidTr="00372370">
        <w:trPr>
          <w:trHeight w:val="231"/>
          <w:tblHeader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Начало участка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Конец участка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Диаметр Dу, мм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Протяженность теплотрассы  в двухтрубном исполнении L, м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Тип прокладки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5F196B" w:rsidRDefault="005F3F13" w:rsidP="00BF4D90">
            <w:pPr>
              <w:rPr>
                <w:rFonts w:ascii="Times New Roman" w:hAnsi="Times New Roman"/>
                <w:b/>
                <w:bCs/>
              </w:rPr>
            </w:pPr>
            <w:r w:rsidRPr="005F196B">
              <w:rPr>
                <w:rFonts w:ascii="Times New Roman" w:hAnsi="Times New Roman"/>
                <w:b/>
                <w:bCs/>
              </w:rPr>
              <w:t>Тип изоляции</w:t>
            </w:r>
          </w:p>
        </w:tc>
      </w:tr>
      <w:tr w:rsidR="00365054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5054" w:rsidRPr="00A37C08" w:rsidRDefault="00365054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от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</w:tr>
      <w:tr w:rsidR="003E0DEA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0DEA" w:rsidRPr="00A37C08" w:rsidRDefault="003E0DEA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  <w:r w:rsidR="0036505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г</w:t>
            </w:r>
          </w:p>
        </w:tc>
      </w:tr>
      <w:tr w:rsidR="003E0DEA" w:rsidRPr="00A37C08" w:rsidTr="00372370">
        <w:trPr>
          <w:trHeight w:val="303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0DEA" w:rsidRPr="00A37C08" w:rsidRDefault="003E0DEA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5F3F1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11.32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1ТК1-3.3.1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П5-13-1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79.15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1ТК1.1.2-3.1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76.85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17.05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70.06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П8-14-1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3F13" w:rsidRPr="00A37C08" w:rsidRDefault="005F3F13" w:rsidP="00887CF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100=&gt;420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ул. Молодёжная, 24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32=&gt;50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пер. Школьный, 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32=&gt;50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1ТК1-7.2-1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9973F2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Молодежная, 17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П3-15-1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122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П4-16-1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Насосная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17-21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1ТК1.1.9-6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1ТК1.1.9-6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21.55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1ТК1.1.8-1.2-2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1ТК1.1.8-1.6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П19.3-(17-21)-1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П20-(17-21)-1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П21-(17-21)-1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1К1.1.3-4.1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67.5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1К1.1.3-4.1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П23-(17-21)-1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П24-(17-21)-1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П25-(17-21)-1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П26-(17-21)-1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1ТК1.1.3-4.4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П27-(17-21)-1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П28-(17-21)-1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78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200=&gt;250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1ТК1.1-10.5.1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46,</w:t>
            </w:r>
            <w:r w:rsidR="005F196B" w:rsidRPr="00A37C0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4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1ТК1.1.14-1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5F196B" w:rsidRPr="00A37C08" w:rsidRDefault="005F196B" w:rsidP="005F19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1ТК1.1-5.2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1ТК1.4-7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П20-(22-26)-1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1ТК1.6А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П36-(22-26)-1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П37-(22-26)-1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П40-(22-26)-1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П42-(22-26)-1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1ТК1-3-1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П44-(22-26)-1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9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1ТК1-14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П45-(22-26)-1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196B" w:rsidRPr="00A37C08" w:rsidRDefault="005F196B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89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КОТ. 2 НОВАЯ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529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120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2ТК8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4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100=&gt;325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123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89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5ТК1.1-14.6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73.7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46.6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5ТК2.4.2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П5-(17-21)-5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23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214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2ТК10А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5ТК1.1-7.5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5ТК1.1-15.2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5ТК1.1-15.5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5ТК1.1-12.1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47.1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53.4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5ТК1-1.4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П18-(22-26)-5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1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2ТК6.2-1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П19-(22-26)-5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34.5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2ТК2.14-2.6.4-1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2ТК2.14-2.4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43.4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2ТК1.11-1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32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2ТК1.5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370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5F3F13" w:rsidRPr="00A37C08" w:rsidTr="00372370">
        <w:trPr>
          <w:trHeight w:val="2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3ТК2.1-1.1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П1 -(17-21)-1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105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3ТК2.1-1.2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71.3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19.68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1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76.8</w:t>
            </w:r>
          </w:p>
        </w:tc>
        <w:tc>
          <w:tcPr>
            <w:tcW w:w="10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3ТК2.1-1.3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16.3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3ТК2.1-2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32.5</w:t>
            </w:r>
          </w:p>
        </w:tc>
        <w:tc>
          <w:tcPr>
            <w:tcW w:w="105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3F13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5F3F13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F13" w:rsidRPr="00A37C08" w:rsidRDefault="005F3F13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5F3F13" w:rsidRPr="00A37C08" w:rsidTr="00372370">
        <w:trPr>
          <w:trHeight w:val="10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F3F13" w:rsidRPr="00A37C08" w:rsidRDefault="005F3F13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88.7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00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П1-13-1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7.7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4ТК1.9-2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1ТК1.9-3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25.98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4ТК1.9-3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16.4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П1-14-4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П2-14-4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13.6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887CF5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Пром,35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1ТК1.9-3А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35.26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51.5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6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П3-15-4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Перекладка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пер. Пром,6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22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М-н "Все для дома"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601F26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</w:t>
            </w:r>
            <w:r w:rsidR="00601F26">
              <w:rPr>
                <w:rFonts w:ascii="Times New Roman" w:hAnsi="Times New Roman"/>
                <w:sz w:val="24"/>
                <w:szCs w:val="24"/>
              </w:rPr>
              <w:t>,</w:t>
            </w:r>
            <w:r w:rsidRPr="00A37C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Культ,23а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601F26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47,</w:t>
            </w:r>
            <w:r w:rsidR="00887CF5" w:rsidRPr="00A37C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4ТК1.19-2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50=&gt;150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4ТК1.9-4А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102.3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4ТК1.1-10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91.1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55.8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72.3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106.5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31.7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39.2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113.5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4ТК1.9-1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4ТК1-41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176.1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4ТК1.13-2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39.2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29.3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14.7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П8-(17-21)-4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4ТК1.7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П9-(17-21)-4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28.6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4ТК1.8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П10-(17-21)-4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30.7</w:t>
            </w:r>
          </w:p>
        </w:tc>
        <w:tc>
          <w:tcPr>
            <w:tcW w:w="1075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П11-(17-21)-4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4ТК1.2-5.1А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П12-(17-21)-4</w:t>
            </w:r>
          </w:p>
        </w:tc>
        <w:tc>
          <w:tcPr>
            <w:tcW w:w="4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П13-(17-21)-4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33.2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5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4ТК1.2-10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45.9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4ТК1.2-2А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230"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7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П3-(22-26)-4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11.2</w:t>
            </w:r>
          </w:p>
        </w:tc>
        <w:tc>
          <w:tcPr>
            <w:tcW w:w="107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П4-(22-26)-4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53.2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4ТК1.2-2А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П5-(22-26)-4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12.5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П6-(22-26)-4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4ТК1.2-2Б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П7-(22-26)-4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40.6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1ТК1.17-3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99.8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П9-(22-26)-4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17.6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П10-(22-26)-4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1ТК1.9-1.2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П11-(22-26)-4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4ТК1.2В-1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П12-(22-26)-4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14.2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4ТК1.14-1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П13-(22-26)-4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16.3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4ТК1.15.1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П14-(22-26)-4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36.4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П15-(22-26)-4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20.4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П16-(22-26)-4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4ТК1.17-3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П17-(22-26)-4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45.3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П21(22-26)-4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1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4ТК1.15-1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П22(22-26)-4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075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367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87CF5" w:rsidRPr="00A37C08" w:rsidRDefault="00887CF5" w:rsidP="008F7C81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Тепловые сети зоны котельной №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887CF5" w:rsidRPr="00A37C08" w:rsidTr="00372370">
        <w:trPr>
          <w:trHeight w:val="11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8F7C81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 xml:space="preserve">КОТЕЛЬНАЯ 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21.9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6ТК1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232.77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146.34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84.1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90.05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6ТК6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П1-13-6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26.4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П2-13-6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7CF5" w:rsidRPr="00A37C08" w:rsidRDefault="00887CF5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6ТК3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П1-16-6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18.8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201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372370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4768D" w:rsidRPr="00A37C0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6ТК5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П1-(17-21)-6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25.2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6ТК2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П2-(17-21)-6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87CF5" w:rsidRPr="00A37C08" w:rsidRDefault="00887CF5" w:rsidP="00082F4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202</w:t>
            </w:r>
            <w:r w:rsidR="00082F45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-2026</w:t>
            </w:r>
          </w:p>
        </w:tc>
      </w:tr>
      <w:tr w:rsidR="00887CF5" w:rsidRPr="00A37C08" w:rsidTr="00372370">
        <w:trPr>
          <w:trHeight w:val="128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87CF5" w:rsidRPr="00A37C08" w:rsidRDefault="00887CF5" w:rsidP="00BF4D9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7C08">
              <w:rPr>
                <w:rFonts w:ascii="Times New Roman" w:hAnsi="Times New Roman"/>
                <w:b/>
                <w:bCs/>
                <w:sz w:val="24"/>
                <w:szCs w:val="24"/>
              </w:rPr>
              <w:t>Монтаж</w:t>
            </w:r>
          </w:p>
        </w:tc>
      </w:tr>
      <w:tr w:rsidR="00372370" w:rsidRPr="00A37C08" w:rsidTr="00372370">
        <w:trPr>
          <w:trHeight w:val="1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 </w:t>
            </w:r>
            <w:r w:rsidR="0037237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6ТК4</w:t>
            </w:r>
          </w:p>
        </w:tc>
        <w:tc>
          <w:tcPr>
            <w:tcW w:w="76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П1-(22-26)-6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24.3</w:t>
            </w:r>
          </w:p>
        </w:tc>
        <w:tc>
          <w:tcPr>
            <w:tcW w:w="10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Подземная бесканальная</w:t>
            </w:r>
          </w:p>
        </w:tc>
        <w:tc>
          <w:tcPr>
            <w:tcW w:w="55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68D" w:rsidRPr="00A37C08" w:rsidRDefault="0074768D" w:rsidP="00BF4D90">
            <w:pPr>
              <w:rPr>
                <w:rFonts w:ascii="Times New Roman" w:hAnsi="Times New Roman"/>
                <w:sz w:val="24"/>
                <w:szCs w:val="24"/>
              </w:rPr>
            </w:pPr>
            <w:r w:rsidRPr="00A37C08">
              <w:rPr>
                <w:rFonts w:ascii="Times New Roman" w:hAnsi="Times New Roman"/>
                <w:sz w:val="24"/>
                <w:szCs w:val="24"/>
              </w:rPr>
              <w:t>ППУ</w:t>
            </w:r>
          </w:p>
        </w:tc>
      </w:tr>
    </w:tbl>
    <w:p w:rsidR="003E0DEA" w:rsidRDefault="003E0DEA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E0DEA" w:rsidSect="003E0DE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bookmarkStart w:id="90" w:name="_Toc364940174"/>
      <w:bookmarkStart w:id="91" w:name="_Toc365227459"/>
      <w:r>
        <w:rPr>
          <w:rFonts w:ascii="Times New Roman" w:hAnsi="Times New Roman"/>
          <w:sz w:val="26"/>
          <w:szCs w:val="26"/>
        </w:rPr>
        <w:t>С</w:t>
      </w:r>
      <w:r w:rsidRPr="000F0F19">
        <w:rPr>
          <w:rFonts w:ascii="Times New Roman" w:hAnsi="Times New Roman"/>
          <w:sz w:val="26"/>
          <w:szCs w:val="26"/>
        </w:rPr>
        <w:t xml:space="preserve">троительство </w:t>
      </w:r>
      <w:r>
        <w:rPr>
          <w:rFonts w:ascii="Times New Roman" w:hAnsi="Times New Roman"/>
          <w:sz w:val="26"/>
          <w:szCs w:val="26"/>
        </w:rPr>
        <w:t>новых тепловых сетей от котельной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6 п. Ванзетур </w:t>
      </w:r>
      <w:r w:rsidRPr="000F0F19">
        <w:rPr>
          <w:rFonts w:ascii="Times New Roman" w:hAnsi="Times New Roman"/>
          <w:sz w:val="26"/>
          <w:szCs w:val="26"/>
        </w:rPr>
        <w:t xml:space="preserve"> в схеме теплоснабжения</w:t>
      </w:r>
      <w:r>
        <w:rPr>
          <w:rFonts w:ascii="Times New Roman" w:hAnsi="Times New Roman"/>
          <w:sz w:val="26"/>
          <w:szCs w:val="26"/>
        </w:rPr>
        <w:t xml:space="preserve"> не предусматривается</w:t>
      </w:r>
      <w:r w:rsidRPr="000F0F19">
        <w:rPr>
          <w:rFonts w:ascii="Times New Roman" w:hAnsi="Times New Roman"/>
          <w:sz w:val="26"/>
          <w:szCs w:val="26"/>
        </w:rPr>
        <w:t xml:space="preserve">. </w:t>
      </w:r>
    </w:p>
    <w:p w:rsid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Ин</w:t>
      </w:r>
      <w:r w:rsidRPr="000F0F19">
        <w:rPr>
          <w:rFonts w:ascii="Times New Roman" w:hAnsi="Times New Roman"/>
          <w:sz w:val="26"/>
          <w:szCs w:val="26"/>
        </w:rPr>
        <w:t>вестици</w:t>
      </w:r>
      <w:r>
        <w:rPr>
          <w:rFonts w:ascii="Times New Roman" w:hAnsi="Times New Roman"/>
          <w:sz w:val="26"/>
          <w:szCs w:val="26"/>
        </w:rPr>
        <w:t>и необходимы только для проведения реконструкции существующих тепловых сетей.</w:t>
      </w:r>
    </w:p>
    <w:p w:rsidR="000F0F19" w:rsidRPr="000F0F19" w:rsidRDefault="000F0F19" w:rsidP="000F0F19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Финансовые вложения в строительство новых и реконструкцию </w:t>
      </w:r>
      <w:r w:rsidRPr="008F292A">
        <w:rPr>
          <w:rFonts w:ascii="Times New Roman" w:hAnsi="Times New Roman"/>
          <w:sz w:val="26"/>
          <w:szCs w:val="26"/>
        </w:rPr>
        <w:t>существующих сетей приведены в таблице 28.</w:t>
      </w:r>
    </w:p>
    <w:p w:rsidR="00F0082C" w:rsidRPr="001A5DFD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2" w:name="_Toc390682844"/>
      <w:r w:rsidRPr="001A5DFD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сетей,  по  обеспечению возможности поставок тепловой энергии потребителям  от различных  источников тепловой  энергии  при  сохранении надежности теплоснабжения</w:t>
      </w:r>
      <w:bookmarkEnd w:id="90"/>
      <w:bookmarkEnd w:id="91"/>
      <w:bookmarkEnd w:id="92"/>
      <w:r w:rsidRPr="001A5DFD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0082C" w:rsidRPr="005C5916" w:rsidRDefault="00F0082C" w:rsidP="00F0082C">
      <w:pPr>
        <w:pStyle w:val="ab"/>
        <w:tabs>
          <w:tab w:val="left" w:pos="1141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</w:t>
      </w:r>
      <w:r w:rsidRPr="005C5916">
        <w:rPr>
          <w:rFonts w:ascii="Times New Roman" w:hAnsi="Times New Roman"/>
          <w:sz w:val="26"/>
          <w:szCs w:val="26"/>
        </w:rPr>
        <w:t xml:space="preserve">редложения  по  строительству  и  реконструкции  тепловых  сетей  в 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 следующее: </w:t>
      </w:r>
    </w:p>
    <w:p w:rsidR="00F0082C" w:rsidRPr="000B10F0" w:rsidRDefault="00F0082C" w:rsidP="009C02FC">
      <w:pPr>
        <w:pStyle w:val="ab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0B10F0">
        <w:rPr>
          <w:rFonts w:ascii="Times New Roman" w:hAnsi="Times New Roman"/>
          <w:sz w:val="26"/>
          <w:szCs w:val="26"/>
        </w:rPr>
        <w:t xml:space="preserve">Строительство перемычек между зонами тепловых сетей разных источников. </w:t>
      </w:r>
    </w:p>
    <w:p w:rsidR="00F0082C" w:rsidRPr="000B10F0" w:rsidRDefault="00F0082C" w:rsidP="009C02FC">
      <w:pPr>
        <w:pStyle w:val="ab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0B10F0">
        <w:rPr>
          <w:rFonts w:ascii="Times New Roman" w:hAnsi="Times New Roman"/>
          <w:sz w:val="26"/>
          <w:szCs w:val="26"/>
        </w:rPr>
        <w:t>Секционирование выводов с теплоисточников</w:t>
      </w:r>
      <w:r>
        <w:rPr>
          <w:rFonts w:ascii="Times New Roman" w:hAnsi="Times New Roman"/>
          <w:sz w:val="26"/>
          <w:szCs w:val="26"/>
        </w:rPr>
        <w:t>.</w:t>
      </w:r>
    </w:p>
    <w:p w:rsidR="0043173A" w:rsidRDefault="00F0082C" w:rsidP="009C02FC">
      <w:pPr>
        <w:pStyle w:val="ab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5C5916">
        <w:rPr>
          <w:rFonts w:ascii="Times New Roman" w:hAnsi="Times New Roman"/>
          <w:sz w:val="26"/>
          <w:szCs w:val="26"/>
        </w:rPr>
        <w:t xml:space="preserve">Строительство кольцующих перемычек на сетях. </w:t>
      </w:r>
    </w:p>
    <w:p w:rsidR="0043173A" w:rsidRDefault="001B0803" w:rsidP="00F0082C">
      <w:pPr>
        <w:pStyle w:val="ab"/>
        <w:tabs>
          <w:tab w:val="left" w:pos="6265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схеме теплоснабжения </w:t>
      </w:r>
      <w:r w:rsidR="00082F45">
        <w:rPr>
          <w:rFonts w:ascii="Times New Roman" w:hAnsi="Times New Roman"/>
          <w:sz w:val="26"/>
          <w:szCs w:val="26"/>
        </w:rPr>
        <w:t>гп.</w:t>
      </w:r>
      <w:r>
        <w:rPr>
          <w:rFonts w:ascii="Times New Roman" w:hAnsi="Times New Roman"/>
          <w:sz w:val="26"/>
          <w:szCs w:val="26"/>
        </w:rPr>
        <w:t xml:space="preserve"> Игрим </w:t>
      </w:r>
      <w:r w:rsidR="0043173A" w:rsidRPr="00AE78E9">
        <w:rPr>
          <w:rFonts w:ascii="Times New Roman" w:hAnsi="Times New Roman"/>
          <w:sz w:val="26"/>
          <w:szCs w:val="26"/>
        </w:rPr>
        <w:t xml:space="preserve"> устройства перемычек </w:t>
      </w:r>
      <w:r w:rsidR="00AE78E9">
        <w:rPr>
          <w:rFonts w:ascii="Times New Roman" w:hAnsi="Times New Roman"/>
          <w:sz w:val="26"/>
          <w:szCs w:val="26"/>
        </w:rPr>
        <w:t xml:space="preserve">на тепловых сетях </w:t>
      </w:r>
      <w:r>
        <w:rPr>
          <w:rFonts w:ascii="Times New Roman" w:hAnsi="Times New Roman"/>
          <w:sz w:val="26"/>
          <w:szCs w:val="26"/>
        </w:rPr>
        <w:t>не предусматривается</w:t>
      </w:r>
      <w:r w:rsidR="0043173A" w:rsidRPr="00AE78E9">
        <w:rPr>
          <w:rFonts w:ascii="Times New Roman" w:hAnsi="Times New Roman"/>
          <w:sz w:val="26"/>
          <w:szCs w:val="26"/>
        </w:rPr>
        <w:t>.</w:t>
      </w:r>
    </w:p>
    <w:p w:rsidR="00F0082C" w:rsidRPr="00B34C7F" w:rsidRDefault="00F0082C" w:rsidP="00C56663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3" w:name="_Toc364940175"/>
      <w:bookmarkStart w:id="94" w:name="_Toc365227460"/>
      <w:bookmarkStart w:id="95" w:name="_Toc390682845"/>
      <w:r w:rsidRPr="00B34C7F">
        <w:rPr>
          <w:rFonts w:ascii="Times New Roman" w:hAnsi="Times New Roman"/>
          <w:i w:val="0"/>
          <w:sz w:val="26"/>
          <w:szCs w:val="26"/>
        </w:rPr>
        <w:t>Предложения по строительству и реконструкции тепловых сетей  для  повышения  эффективности  функционирования системы теплоснабжения</w:t>
      </w:r>
      <w:bookmarkEnd w:id="93"/>
      <w:bookmarkEnd w:id="94"/>
      <w:bookmarkEnd w:id="95"/>
      <w:r w:rsidRPr="00B34C7F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B7FF3">
        <w:rPr>
          <w:rFonts w:ascii="Times New Roman" w:hAnsi="Times New Roman"/>
          <w:sz w:val="26"/>
          <w:szCs w:val="26"/>
        </w:rPr>
        <w:t>В схеме теплоснабжения не предусматривается перевод котельных в пиковый режим работы.</w:t>
      </w:r>
    </w:p>
    <w:p w:rsidR="00F0082C" w:rsidRDefault="00F0082C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861D27">
        <w:rPr>
          <w:rFonts w:ascii="Times New Roman" w:hAnsi="Times New Roman"/>
          <w:sz w:val="26"/>
          <w:szCs w:val="26"/>
        </w:rPr>
        <w:t>Для повышения эффективности функционирования системы теплоснабжения ряд неэффективных  котельных предлагается  з</w:t>
      </w:r>
      <w:r w:rsidR="00430FB5">
        <w:rPr>
          <w:rFonts w:ascii="Times New Roman" w:hAnsi="Times New Roman"/>
          <w:sz w:val="26"/>
          <w:szCs w:val="26"/>
        </w:rPr>
        <w:t>акрыть,</w:t>
      </w:r>
      <w:r w:rsidR="00DC349C">
        <w:rPr>
          <w:rFonts w:ascii="Times New Roman" w:hAnsi="Times New Roman"/>
          <w:sz w:val="26"/>
          <w:szCs w:val="26"/>
        </w:rPr>
        <w:t xml:space="preserve"> а их потребителей </w:t>
      </w:r>
      <w:r w:rsidR="0097656A">
        <w:rPr>
          <w:rFonts w:ascii="Times New Roman" w:hAnsi="Times New Roman"/>
          <w:sz w:val="26"/>
          <w:szCs w:val="26"/>
        </w:rPr>
        <w:t>перевести на снабжение тепловой энергией от других источников</w:t>
      </w:r>
      <w:r w:rsidR="00DC349C">
        <w:rPr>
          <w:rFonts w:ascii="Times New Roman" w:hAnsi="Times New Roman"/>
          <w:sz w:val="26"/>
          <w:szCs w:val="26"/>
        </w:rPr>
        <w:t xml:space="preserve">. </w:t>
      </w:r>
    </w:p>
    <w:p w:rsidR="0097656A" w:rsidRDefault="0097656A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Предложения по перекладке тепловых сетей в зоне действия выводимых из эксплуатации котельных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 и передаче их нагрузок на котельные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 и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 представлены в таблице 22.</w:t>
      </w:r>
    </w:p>
    <w:p w:rsidR="0097656A" w:rsidRDefault="0097656A" w:rsidP="00DC349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Финансовые затраты на реализацию данного мероприятия приведены в </w:t>
      </w:r>
      <w:r w:rsidRPr="008F292A">
        <w:rPr>
          <w:rFonts w:ascii="Times New Roman" w:hAnsi="Times New Roman"/>
          <w:sz w:val="26"/>
          <w:szCs w:val="26"/>
        </w:rPr>
        <w:t>таблице 28.</w:t>
      </w:r>
    </w:p>
    <w:p w:rsidR="00B702BD" w:rsidRPr="00B702BD" w:rsidRDefault="00F0082C" w:rsidP="00B702BD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96" w:name="_Toc364940176"/>
      <w:bookmarkStart w:id="97" w:name="_Toc365227461"/>
      <w:bookmarkStart w:id="98" w:name="_Toc390682846"/>
      <w:r w:rsidRPr="00B702BD">
        <w:rPr>
          <w:rFonts w:ascii="Times New Roman" w:hAnsi="Times New Roman"/>
          <w:i w:val="0"/>
          <w:sz w:val="26"/>
          <w:szCs w:val="26"/>
        </w:rPr>
        <w:t>Предложения  по  строительству  тепловых  сетей  для обеспечения нормативной надежности теплоснабжения</w:t>
      </w:r>
      <w:bookmarkEnd w:id="96"/>
      <w:bookmarkEnd w:id="97"/>
      <w:r w:rsidRPr="00B702BD">
        <w:rPr>
          <w:rFonts w:ascii="Times New Roman" w:hAnsi="Times New Roman"/>
          <w:i w:val="0"/>
          <w:sz w:val="26"/>
          <w:szCs w:val="26"/>
        </w:rPr>
        <w:t xml:space="preserve"> </w:t>
      </w:r>
      <w:r w:rsidR="00B702BD" w:rsidRPr="00B702BD">
        <w:rPr>
          <w:rFonts w:ascii="Times New Roman" w:hAnsi="Times New Roman"/>
          <w:i w:val="0"/>
          <w:sz w:val="26"/>
          <w:szCs w:val="26"/>
        </w:rPr>
        <w:t>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bookmarkEnd w:id="98"/>
    </w:p>
    <w:p w:rsidR="00F0082C" w:rsidRPr="00BE04A5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BE04A5">
        <w:rPr>
          <w:rFonts w:ascii="Times New Roman" w:hAnsi="Times New Roman"/>
          <w:b/>
          <w:i/>
          <w:sz w:val="26"/>
          <w:szCs w:val="26"/>
        </w:rPr>
        <w:t xml:space="preserve">Предложения по обеспечению нормативной надежности и безопасности теплоснабжения 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 xml:space="preserve">Оценка  надежности  теплоснабжения  потребителей </w:t>
      </w:r>
      <w:r w:rsidR="00DC349C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CF46D9">
        <w:rPr>
          <w:rFonts w:ascii="Times New Roman" w:hAnsi="Times New Roman"/>
          <w:sz w:val="26"/>
          <w:szCs w:val="26"/>
        </w:rPr>
        <w:t>Игрим</w:t>
      </w:r>
      <w:r w:rsidRPr="00523A03">
        <w:rPr>
          <w:rFonts w:ascii="Times New Roman" w:hAnsi="Times New Roman"/>
          <w:sz w:val="26"/>
          <w:szCs w:val="26"/>
        </w:rPr>
        <w:t xml:space="preserve">,  выполненная в соответствии с Постановлением Правительства Российской Федерации от 22 февраля 2012 г. № 154 «О требованиях к схемам теплоснабжения, порядку их разработки и утверждения», а также проектом приказа Министра регионального развития РФ «Об утверждении Методических указаний по расчету уровня надёжности и качества  поставляемых  товаров,  оказываемых  услуг  для  организаций,  осуществляющих деятельность по производству и (или) передаче тепловой энергии», позволяет сделать следующие выводы: 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 xml:space="preserve">Так как в системах теплоснабжения </w:t>
      </w:r>
      <w:r w:rsidR="00DC349C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523A03">
        <w:rPr>
          <w:rFonts w:ascii="Times New Roman" w:hAnsi="Times New Roman"/>
          <w:sz w:val="26"/>
          <w:szCs w:val="26"/>
        </w:rPr>
        <w:t xml:space="preserve"> более </w:t>
      </w:r>
      <w:r>
        <w:rPr>
          <w:rFonts w:ascii="Times New Roman" w:hAnsi="Times New Roman"/>
          <w:sz w:val="26"/>
          <w:szCs w:val="26"/>
        </w:rPr>
        <w:t>6</w:t>
      </w:r>
      <w:r w:rsidR="000F785A">
        <w:rPr>
          <w:rFonts w:ascii="Times New Roman" w:hAnsi="Times New Roman"/>
          <w:sz w:val="26"/>
          <w:szCs w:val="26"/>
        </w:rPr>
        <w:t>0</w:t>
      </w:r>
      <w:r>
        <w:rPr>
          <w:rFonts w:ascii="Times New Roman" w:hAnsi="Times New Roman"/>
          <w:sz w:val="26"/>
          <w:szCs w:val="26"/>
        </w:rPr>
        <w:t xml:space="preserve"> </w:t>
      </w:r>
      <w:r w:rsidRPr="00523A03">
        <w:rPr>
          <w:rFonts w:ascii="Times New Roman" w:hAnsi="Times New Roman"/>
          <w:sz w:val="26"/>
          <w:szCs w:val="26"/>
        </w:rPr>
        <w:t>% технологических нарушений возникает в тепловых сетях, то очевидным выводом является вывод о необходимости концентрации усилий теплоснабжа</w:t>
      </w:r>
      <w:r w:rsidR="00DC349C">
        <w:rPr>
          <w:rFonts w:ascii="Times New Roman" w:hAnsi="Times New Roman"/>
          <w:sz w:val="26"/>
          <w:szCs w:val="26"/>
        </w:rPr>
        <w:t>ющих  организаций на обеспечение</w:t>
      </w:r>
      <w:r w:rsidRPr="00523A03">
        <w:rPr>
          <w:rFonts w:ascii="Times New Roman" w:hAnsi="Times New Roman"/>
          <w:sz w:val="26"/>
          <w:szCs w:val="26"/>
        </w:rPr>
        <w:t xml:space="preserve"> качественной организации</w:t>
      </w:r>
      <w:r w:rsidR="000F785A">
        <w:rPr>
          <w:rFonts w:ascii="Times New Roman" w:hAnsi="Times New Roman"/>
          <w:sz w:val="26"/>
          <w:szCs w:val="26"/>
        </w:rPr>
        <w:t xml:space="preserve"> следующих мероприятий</w:t>
      </w:r>
      <w:r w:rsidRPr="00523A03">
        <w:rPr>
          <w:rFonts w:ascii="Times New Roman" w:hAnsi="Times New Roman"/>
          <w:sz w:val="26"/>
          <w:szCs w:val="26"/>
        </w:rPr>
        <w:t xml:space="preserve">: </w:t>
      </w:r>
    </w:p>
    <w:p w:rsidR="00F0082C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>- замены теплопроводов, срок эксплуатации которых превышает 25 лет;</w:t>
      </w:r>
    </w:p>
    <w:p w:rsidR="00F0082C" w:rsidRPr="00523A03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Pr="00523A03">
        <w:rPr>
          <w:rFonts w:ascii="Times New Roman" w:hAnsi="Times New Roman"/>
          <w:sz w:val="26"/>
          <w:szCs w:val="26"/>
        </w:rPr>
        <w:t xml:space="preserve">использования при этих заменах теплопроводов, изготовленных из новых материалов по современным технологиям. Темп перекладки теплопроводов должен соответствовать темпу их старения, а в случае недоремонта, превышать его;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23A03">
        <w:rPr>
          <w:rFonts w:ascii="Times New Roman" w:hAnsi="Times New Roman"/>
          <w:sz w:val="26"/>
          <w:szCs w:val="26"/>
        </w:rPr>
        <w:t>- эксплуатации теплопроводов, связанной с внедрением современных методов контроля и диагностики технического состояния теплопроводов, проведения их технического обслуживания, ремонтов и испытаний. При этом особое внимание должно уделяться  строгому  соответствию  установленного  регламента  на  проведение  тех или иных операций по обслуживанию фактической их реализации, а также автомати</w:t>
      </w:r>
      <w:r w:rsidRPr="00B201C6">
        <w:rPr>
          <w:rFonts w:ascii="Times New Roman" w:hAnsi="Times New Roman"/>
          <w:sz w:val="26"/>
          <w:szCs w:val="26"/>
        </w:rPr>
        <w:t>зации техноло</w:t>
      </w:r>
      <w:r>
        <w:rPr>
          <w:rFonts w:ascii="Times New Roman" w:hAnsi="Times New Roman"/>
          <w:sz w:val="26"/>
          <w:szCs w:val="26"/>
        </w:rPr>
        <w:t>гических процессов эксплуатации</w:t>
      </w:r>
      <w:r w:rsidRPr="00B201C6">
        <w:rPr>
          <w:rFonts w:ascii="Times New Roman" w:hAnsi="Times New Roman"/>
          <w:sz w:val="26"/>
          <w:szCs w:val="26"/>
        </w:rPr>
        <w:t xml:space="preserve">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201C6">
        <w:rPr>
          <w:rFonts w:ascii="Times New Roman" w:hAnsi="Times New Roman"/>
          <w:sz w:val="26"/>
          <w:szCs w:val="26"/>
        </w:rPr>
        <w:t>- аварийно-восстановительн</w:t>
      </w:r>
      <w:r w:rsidR="000F785A">
        <w:rPr>
          <w:rFonts w:ascii="Times New Roman" w:hAnsi="Times New Roman"/>
          <w:sz w:val="26"/>
          <w:szCs w:val="26"/>
        </w:rPr>
        <w:t>ая</w:t>
      </w:r>
      <w:r w:rsidRPr="00B201C6">
        <w:rPr>
          <w:rFonts w:ascii="Times New Roman" w:hAnsi="Times New Roman"/>
          <w:sz w:val="26"/>
          <w:szCs w:val="26"/>
        </w:rPr>
        <w:t xml:space="preserve"> служб</w:t>
      </w:r>
      <w:r w:rsidR="000F785A">
        <w:rPr>
          <w:rFonts w:ascii="Times New Roman" w:hAnsi="Times New Roman"/>
          <w:sz w:val="26"/>
          <w:szCs w:val="26"/>
        </w:rPr>
        <w:t>а</w:t>
      </w:r>
      <w:r w:rsidRPr="00B201C6">
        <w:rPr>
          <w:rFonts w:ascii="Times New Roman" w:hAnsi="Times New Roman"/>
          <w:sz w:val="26"/>
          <w:szCs w:val="26"/>
        </w:rPr>
        <w:t>, ее оснащения и использования. При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B201C6">
        <w:rPr>
          <w:rFonts w:ascii="Times New Roman" w:hAnsi="Times New Roman"/>
          <w:sz w:val="26"/>
          <w:szCs w:val="26"/>
        </w:rPr>
        <w:t>этом особое внимание должно уделяться внедрению современных методов и технологий замены теплопроводов, повышению квалификации персонала  аварийно</w:t>
      </w:r>
      <w:r>
        <w:rPr>
          <w:rFonts w:ascii="Times New Roman" w:hAnsi="Times New Roman"/>
          <w:sz w:val="26"/>
          <w:szCs w:val="26"/>
        </w:rPr>
        <w:t>-</w:t>
      </w:r>
      <w:r w:rsidRPr="00B201C6">
        <w:rPr>
          <w:rFonts w:ascii="Times New Roman" w:hAnsi="Times New Roman"/>
          <w:sz w:val="26"/>
          <w:szCs w:val="26"/>
        </w:rPr>
        <w:t xml:space="preserve">восстановительной службы; </w:t>
      </w:r>
    </w:p>
    <w:p w:rsidR="00F0082C" w:rsidRPr="00B201C6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B201C6">
        <w:rPr>
          <w:rFonts w:ascii="Times New Roman" w:hAnsi="Times New Roman"/>
          <w:sz w:val="26"/>
          <w:szCs w:val="26"/>
        </w:rPr>
        <w:t>- использовани</w:t>
      </w:r>
      <w:r w:rsidR="000F785A">
        <w:rPr>
          <w:rFonts w:ascii="Times New Roman" w:hAnsi="Times New Roman"/>
          <w:sz w:val="26"/>
          <w:szCs w:val="26"/>
        </w:rPr>
        <w:t>е</w:t>
      </w:r>
      <w:r w:rsidRPr="00B201C6">
        <w:rPr>
          <w:rFonts w:ascii="Times New Roman" w:hAnsi="Times New Roman"/>
          <w:sz w:val="26"/>
          <w:szCs w:val="26"/>
        </w:rPr>
        <w:t xml:space="preserve"> аварийного и резервного оборудования, в том числе на источниках теплоты, тепловых сетях и у потребителей. Отдельное внимание при этом должно уделяться решению вопросов резервирования по направлениям  топливо-, электро- и водоснабжения. </w:t>
      </w:r>
    </w:p>
    <w:p w:rsidR="005075CF" w:rsidRDefault="00F0082C" w:rsidP="005075C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1063F">
        <w:rPr>
          <w:rFonts w:ascii="Times New Roman" w:hAnsi="Times New Roman"/>
          <w:sz w:val="26"/>
          <w:szCs w:val="26"/>
        </w:rPr>
        <w:t xml:space="preserve">С целью обеспечения нормативной надежности и безопасности теплоснабжения потребителей тепловой энергии </w:t>
      </w:r>
      <w:r w:rsidR="001D63F5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11063F">
        <w:rPr>
          <w:rFonts w:ascii="Times New Roman" w:hAnsi="Times New Roman"/>
          <w:sz w:val="26"/>
          <w:szCs w:val="26"/>
        </w:rPr>
        <w:t xml:space="preserve"> в качестве первоочередных мероприятий (в период с 201</w:t>
      </w:r>
      <w:r w:rsidR="00082F45">
        <w:rPr>
          <w:rFonts w:ascii="Times New Roman" w:hAnsi="Times New Roman"/>
          <w:sz w:val="26"/>
          <w:szCs w:val="26"/>
        </w:rPr>
        <w:t>5</w:t>
      </w:r>
      <w:r w:rsidRPr="0011063F">
        <w:rPr>
          <w:rFonts w:ascii="Times New Roman" w:hAnsi="Times New Roman"/>
          <w:sz w:val="26"/>
          <w:szCs w:val="26"/>
        </w:rPr>
        <w:t xml:space="preserve"> по 201</w:t>
      </w:r>
      <w:r w:rsidR="00082F45">
        <w:rPr>
          <w:rFonts w:ascii="Times New Roman" w:hAnsi="Times New Roman"/>
          <w:sz w:val="26"/>
          <w:szCs w:val="26"/>
        </w:rPr>
        <w:t>9</w:t>
      </w:r>
      <w:r w:rsidRPr="0011063F">
        <w:rPr>
          <w:rFonts w:ascii="Times New Roman" w:hAnsi="Times New Roman"/>
          <w:sz w:val="26"/>
          <w:szCs w:val="26"/>
        </w:rPr>
        <w:t xml:space="preserve"> год) </w:t>
      </w:r>
      <w:r>
        <w:rPr>
          <w:rFonts w:ascii="Times New Roman" w:hAnsi="Times New Roman"/>
          <w:sz w:val="26"/>
          <w:szCs w:val="26"/>
        </w:rPr>
        <w:t xml:space="preserve">необходимо </w:t>
      </w:r>
      <w:r w:rsidRPr="0011063F">
        <w:rPr>
          <w:rFonts w:ascii="Times New Roman" w:hAnsi="Times New Roman"/>
          <w:sz w:val="26"/>
          <w:szCs w:val="26"/>
        </w:rPr>
        <w:t>проведение капитальных ремонтов участков тепловых сетей, имеющих значительный износ и повышенную повреждаемость</w:t>
      </w:r>
      <w:r>
        <w:rPr>
          <w:rFonts w:ascii="Times New Roman" w:hAnsi="Times New Roman"/>
          <w:sz w:val="26"/>
          <w:szCs w:val="26"/>
        </w:rPr>
        <w:t>, проложенных до 1990 года</w:t>
      </w:r>
      <w:r w:rsidR="005075CF">
        <w:rPr>
          <w:rFonts w:ascii="Times New Roman" w:hAnsi="Times New Roman"/>
          <w:sz w:val="26"/>
          <w:szCs w:val="26"/>
        </w:rPr>
        <w:t>.</w:t>
      </w:r>
    </w:p>
    <w:p w:rsidR="001D63F5" w:rsidRPr="008F292A" w:rsidRDefault="005075CF" w:rsidP="005075CF">
      <w:pPr>
        <w:pStyle w:val="ab"/>
        <w:spacing w:line="360" w:lineRule="auto"/>
        <w:ind w:left="0" w:firstLine="567"/>
        <w:jc w:val="both"/>
        <w:rPr>
          <w:rFonts w:ascii="Times New Roman" w:eastAsia="Times New Roman" w:hAnsi="Times New Roman"/>
          <w:b/>
          <w:bCs/>
          <w:vanish/>
          <w:sz w:val="26"/>
          <w:szCs w:val="18"/>
        </w:rPr>
      </w:pPr>
      <w:r>
        <w:rPr>
          <w:rFonts w:ascii="Times New Roman" w:hAnsi="Times New Roman"/>
          <w:sz w:val="26"/>
          <w:szCs w:val="26"/>
        </w:rPr>
        <w:t xml:space="preserve">Всего требуется заменить порядка </w:t>
      </w:r>
      <w:r w:rsidR="00163317">
        <w:rPr>
          <w:rFonts w:ascii="Times New Roman" w:hAnsi="Times New Roman"/>
          <w:sz w:val="26"/>
          <w:szCs w:val="26"/>
        </w:rPr>
        <w:t>19</w:t>
      </w:r>
      <w:r>
        <w:rPr>
          <w:rFonts w:ascii="Times New Roman" w:hAnsi="Times New Roman"/>
          <w:sz w:val="26"/>
          <w:szCs w:val="26"/>
        </w:rPr>
        <w:t xml:space="preserve"> км тепловых сетей, что потребует </w:t>
      </w:r>
      <w:r w:rsidRPr="008F292A">
        <w:rPr>
          <w:rFonts w:ascii="Times New Roman" w:hAnsi="Times New Roman"/>
          <w:sz w:val="26"/>
          <w:szCs w:val="26"/>
        </w:rPr>
        <w:t xml:space="preserve">финансовых вложений не менее </w:t>
      </w:r>
      <w:r w:rsidR="00FF5758">
        <w:rPr>
          <w:rFonts w:ascii="Times New Roman" w:hAnsi="Times New Roman"/>
          <w:sz w:val="26"/>
          <w:szCs w:val="26"/>
        </w:rPr>
        <w:t>90,42</w:t>
      </w:r>
      <w:r w:rsidR="000722C9" w:rsidRPr="008F292A">
        <w:rPr>
          <w:rFonts w:ascii="Times New Roman" w:hAnsi="Times New Roman"/>
          <w:sz w:val="26"/>
          <w:szCs w:val="26"/>
        </w:rPr>
        <w:t xml:space="preserve"> </w:t>
      </w:r>
      <w:r w:rsidRPr="008F292A">
        <w:rPr>
          <w:rFonts w:ascii="Times New Roman" w:hAnsi="Times New Roman"/>
          <w:sz w:val="26"/>
          <w:szCs w:val="26"/>
        </w:rPr>
        <w:t>млн</w:t>
      </w:r>
      <w:r w:rsidR="00E6343B">
        <w:rPr>
          <w:rFonts w:ascii="Times New Roman" w:hAnsi="Times New Roman"/>
          <w:sz w:val="26"/>
          <w:szCs w:val="26"/>
        </w:rPr>
        <w:t>.</w:t>
      </w:r>
      <w:r w:rsidRPr="008F292A">
        <w:rPr>
          <w:rFonts w:ascii="Times New Roman" w:hAnsi="Times New Roman"/>
          <w:sz w:val="26"/>
          <w:szCs w:val="26"/>
        </w:rPr>
        <w:t xml:space="preserve"> руб</w:t>
      </w:r>
      <w:r w:rsidR="00E6343B">
        <w:rPr>
          <w:rFonts w:ascii="Times New Roman" w:hAnsi="Times New Roman"/>
          <w:sz w:val="26"/>
          <w:szCs w:val="26"/>
        </w:rPr>
        <w:t>.</w:t>
      </w:r>
      <w:r w:rsidRPr="008F292A">
        <w:rPr>
          <w:rFonts w:ascii="Times New Roman" w:hAnsi="Times New Roman"/>
          <w:sz w:val="26"/>
          <w:szCs w:val="26"/>
        </w:rPr>
        <w:t xml:space="preserve"> (таблица </w:t>
      </w:r>
      <w:r w:rsidR="000722C9" w:rsidRPr="008F292A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6</w:t>
      </w:r>
      <w:r w:rsidRPr="008F292A">
        <w:rPr>
          <w:rFonts w:ascii="Times New Roman" w:hAnsi="Times New Roman"/>
          <w:sz w:val="26"/>
          <w:szCs w:val="26"/>
        </w:rPr>
        <w:t>)</w:t>
      </w:r>
      <w:r w:rsidR="00F0082C" w:rsidRPr="008F292A">
        <w:rPr>
          <w:rFonts w:ascii="Times New Roman" w:hAnsi="Times New Roman"/>
          <w:sz w:val="26"/>
          <w:szCs w:val="26"/>
        </w:rPr>
        <w:t xml:space="preserve"> </w:t>
      </w: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1D63F5" w:rsidRPr="008F292A" w:rsidRDefault="001D63F5" w:rsidP="00766569">
      <w:pPr>
        <w:pStyle w:val="ab"/>
        <w:keepNext/>
        <w:numPr>
          <w:ilvl w:val="0"/>
          <w:numId w:val="9"/>
        </w:numPr>
        <w:contextualSpacing w:val="0"/>
        <w:rPr>
          <w:rFonts w:ascii="Times New Roman" w:eastAsia="Times New Roman" w:hAnsi="Times New Roman"/>
          <w:b/>
          <w:bCs/>
          <w:vanish/>
          <w:sz w:val="26"/>
          <w:szCs w:val="18"/>
        </w:rPr>
      </w:pPr>
    </w:p>
    <w:p w:rsidR="00B702BD" w:rsidRDefault="00B702BD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</w:p>
    <w:p w:rsidR="00F0082C" w:rsidRPr="009A5F3A" w:rsidRDefault="00F0082C" w:rsidP="00F0082C">
      <w:pPr>
        <w:pStyle w:val="ab"/>
        <w:spacing w:line="360" w:lineRule="auto"/>
        <w:ind w:left="0" w:firstLine="567"/>
        <w:jc w:val="both"/>
        <w:rPr>
          <w:rFonts w:ascii="Times New Roman" w:hAnsi="Times New Roman"/>
          <w:b/>
          <w:i/>
          <w:sz w:val="26"/>
          <w:szCs w:val="26"/>
        </w:rPr>
      </w:pPr>
      <w:r w:rsidRPr="009A5F3A">
        <w:rPr>
          <w:rFonts w:ascii="Times New Roman" w:hAnsi="Times New Roman"/>
          <w:b/>
          <w:i/>
          <w:sz w:val="26"/>
          <w:szCs w:val="26"/>
        </w:rPr>
        <w:t xml:space="preserve">Предложения по обеспечению качества теплоснабжения 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42306">
        <w:rPr>
          <w:rFonts w:ascii="Times New Roman" w:hAnsi="Times New Roman"/>
          <w:sz w:val="26"/>
          <w:szCs w:val="26"/>
        </w:rPr>
        <w:t xml:space="preserve">В </w:t>
      </w:r>
      <w:r>
        <w:rPr>
          <w:rFonts w:ascii="Times New Roman" w:hAnsi="Times New Roman"/>
          <w:sz w:val="26"/>
          <w:szCs w:val="26"/>
        </w:rPr>
        <w:t xml:space="preserve">населенных пунктах 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542306">
        <w:rPr>
          <w:rFonts w:ascii="Times New Roman" w:hAnsi="Times New Roman"/>
          <w:sz w:val="26"/>
          <w:szCs w:val="26"/>
        </w:rPr>
        <w:t xml:space="preserve"> имеет место проблема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подачи горячей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542306">
        <w:rPr>
          <w:rFonts w:ascii="Times New Roman" w:hAnsi="Times New Roman"/>
          <w:sz w:val="26"/>
          <w:szCs w:val="26"/>
        </w:rPr>
        <w:t>потребителям</w:t>
      </w:r>
      <w:r>
        <w:rPr>
          <w:rFonts w:ascii="Times New Roman" w:hAnsi="Times New Roman"/>
          <w:sz w:val="26"/>
          <w:szCs w:val="26"/>
        </w:rPr>
        <w:t xml:space="preserve"> в системы горячего водоснабжения.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42306">
        <w:rPr>
          <w:rFonts w:ascii="Times New Roman" w:hAnsi="Times New Roman"/>
          <w:sz w:val="26"/>
          <w:szCs w:val="26"/>
        </w:rPr>
        <w:t>Основными причинами данной проблемы являются: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- системы ГВС потребителей данных районов не оборудованы регуляторами температуры горячей воды (либо эти регуляторы находятся в неработоспособном состоянии).</w:t>
      </w:r>
      <w:r w:rsidRPr="00272820">
        <w:rPr>
          <w:rFonts w:ascii="Times New Roman" w:hAnsi="Times New Roman"/>
          <w:sz w:val="26"/>
          <w:szCs w:val="26"/>
        </w:rPr>
        <w:t xml:space="preserve"> </w:t>
      </w:r>
    </w:p>
    <w:p w:rsidR="009A5F3A" w:rsidRDefault="009A5F3A" w:rsidP="009A5F3A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в</w:t>
      </w:r>
      <w:r w:rsidRPr="00272820">
        <w:rPr>
          <w:rFonts w:ascii="Times New Roman" w:hAnsi="Times New Roman"/>
          <w:sz w:val="26"/>
          <w:szCs w:val="26"/>
        </w:rPr>
        <w:t xml:space="preserve"> сетях ГВС не выдерживаются новые, повышенные гигиенические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требования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качеству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и организации систем централизованного ГВС. Не выдерживается требование СанПиН к температуре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воды в местах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водозабора,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которая, независимо от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>системы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272820">
        <w:rPr>
          <w:rFonts w:ascii="Times New Roman" w:hAnsi="Times New Roman"/>
          <w:sz w:val="26"/>
          <w:szCs w:val="26"/>
        </w:rPr>
        <w:t xml:space="preserve">теплоснабжения, должна находиться в пределах 60-75 </w:t>
      </w:r>
      <w:r w:rsidRPr="00836E22">
        <w:rPr>
          <w:rFonts w:ascii="Times New Roman" w:hAnsi="Times New Roman"/>
          <w:sz w:val="26"/>
          <w:szCs w:val="26"/>
          <w:vertAlign w:val="superscript"/>
        </w:rPr>
        <w:t>о</w:t>
      </w:r>
      <w:r w:rsidRPr="00272820">
        <w:rPr>
          <w:rFonts w:ascii="Times New Roman" w:hAnsi="Times New Roman"/>
          <w:sz w:val="26"/>
          <w:szCs w:val="26"/>
        </w:rPr>
        <w:t xml:space="preserve">С.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B1E2B">
        <w:rPr>
          <w:rFonts w:ascii="Times New Roman" w:hAnsi="Times New Roman"/>
          <w:sz w:val="26"/>
          <w:szCs w:val="26"/>
        </w:rPr>
        <w:t>Для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нормализации</w:t>
      </w:r>
      <w:r>
        <w:rPr>
          <w:rFonts w:ascii="Times New Roman" w:hAnsi="Times New Roman"/>
          <w:sz w:val="26"/>
          <w:szCs w:val="26"/>
        </w:rPr>
        <w:t xml:space="preserve"> качества теплоснабжения потребителей</w:t>
      </w:r>
      <w:r w:rsidRPr="009B1E2B">
        <w:rPr>
          <w:rFonts w:ascii="Times New Roman" w:hAnsi="Times New Roman"/>
          <w:sz w:val="26"/>
          <w:szCs w:val="26"/>
        </w:rPr>
        <w:t xml:space="preserve"> и приведения</w:t>
      </w:r>
      <w:r>
        <w:rPr>
          <w:rFonts w:ascii="Times New Roman" w:hAnsi="Times New Roman"/>
          <w:sz w:val="26"/>
          <w:szCs w:val="26"/>
        </w:rPr>
        <w:t xml:space="preserve"> температурных параметров теплоносителя </w:t>
      </w:r>
      <w:r w:rsidRPr="009B1E2B">
        <w:rPr>
          <w:rFonts w:ascii="Times New Roman" w:hAnsi="Times New Roman"/>
          <w:sz w:val="26"/>
          <w:szCs w:val="26"/>
        </w:rPr>
        <w:t>в соответствие с требованиями С</w:t>
      </w:r>
      <w:r>
        <w:rPr>
          <w:rFonts w:ascii="Times New Roman" w:hAnsi="Times New Roman"/>
          <w:sz w:val="26"/>
          <w:szCs w:val="26"/>
        </w:rPr>
        <w:t>НиП</w:t>
      </w:r>
      <w:r w:rsidRPr="009B1E2B">
        <w:rPr>
          <w:rFonts w:ascii="Times New Roman" w:hAnsi="Times New Roman"/>
          <w:sz w:val="26"/>
          <w:szCs w:val="26"/>
        </w:rPr>
        <w:t xml:space="preserve"> в данных районах предлага</w:t>
      </w:r>
      <w:r>
        <w:rPr>
          <w:rFonts w:ascii="Times New Roman" w:hAnsi="Times New Roman"/>
          <w:sz w:val="26"/>
          <w:szCs w:val="26"/>
        </w:rPr>
        <w:t>ю</w:t>
      </w:r>
      <w:r w:rsidRPr="009B1E2B">
        <w:rPr>
          <w:rFonts w:ascii="Times New Roman" w:hAnsi="Times New Roman"/>
          <w:sz w:val="26"/>
          <w:szCs w:val="26"/>
        </w:rPr>
        <w:t xml:space="preserve">тся следующие организационные и технические мероприятия: </w:t>
      </w:r>
    </w:p>
    <w:p w:rsidR="009A5F3A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1. Оборудовать ИТП потребителей системы ГВС терморегуляторами</w:t>
      </w:r>
      <w:r w:rsidRPr="009B1E2B">
        <w:rPr>
          <w:rFonts w:ascii="Times New Roman" w:hAnsi="Times New Roman"/>
          <w:sz w:val="26"/>
          <w:szCs w:val="26"/>
        </w:rPr>
        <w:t xml:space="preserve">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2</w:t>
      </w:r>
      <w:r w:rsidRPr="009B1E2B">
        <w:rPr>
          <w:rFonts w:ascii="Times New Roman" w:hAnsi="Times New Roman"/>
          <w:sz w:val="26"/>
          <w:szCs w:val="26"/>
        </w:rPr>
        <w:t>. С целью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устранения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>сверхнормативных</w:t>
      </w:r>
      <w:r>
        <w:rPr>
          <w:rFonts w:ascii="Times New Roman" w:hAnsi="Times New Roman"/>
          <w:sz w:val="26"/>
          <w:szCs w:val="26"/>
        </w:rPr>
        <w:t xml:space="preserve"> </w:t>
      </w:r>
      <w:r w:rsidRPr="009B1E2B">
        <w:rPr>
          <w:rFonts w:ascii="Times New Roman" w:hAnsi="Times New Roman"/>
          <w:sz w:val="26"/>
          <w:szCs w:val="26"/>
        </w:rPr>
        <w:t xml:space="preserve">теплопотерь произвести реконструкцию </w:t>
      </w:r>
      <w:r>
        <w:rPr>
          <w:rFonts w:ascii="Times New Roman" w:hAnsi="Times New Roman"/>
          <w:sz w:val="26"/>
          <w:szCs w:val="26"/>
        </w:rPr>
        <w:t xml:space="preserve">магистральных и квартальных </w:t>
      </w:r>
      <w:r w:rsidRPr="009B1E2B">
        <w:rPr>
          <w:rFonts w:ascii="Times New Roman" w:hAnsi="Times New Roman"/>
          <w:sz w:val="26"/>
          <w:szCs w:val="26"/>
        </w:rPr>
        <w:t xml:space="preserve">теплопроводов с обоснованным выбором диаметров. </w:t>
      </w:r>
    </w:p>
    <w:p w:rsidR="009A5F3A" w:rsidRPr="009B1E2B" w:rsidRDefault="009A5F3A" w:rsidP="009A5F3A">
      <w:pPr>
        <w:pStyle w:val="ab"/>
        <w:tabs>
          <w:tab w:val="left" w:pos="426"/>
        </w:tabs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3</w:t>
      </w:r>
      <w:r w:rsidRPr="009B1E2B">
        <w:rPr>
          <w:rFonts w:ascii="Times New Roman" w:hAnsi="Times New Roman"/>
          <w:sz w:val="26"/>
          <w:szCs w:val="26"/>
        </w:rPr>
        <w:t>. С целью снижения теплопотерь в системах ГВС потребителей и циркуляционных трубопроводах квартальных сетей привод</w:t>
      </w:r>
      <w:r>
        <w:rPr>
          <w:rFonts w:ascii="Times New Roman" w:hAnsi="Times New Roman"/>
          <w:sz w:val="26"/>
          <w:szCs w:val="26"/>
        </w:rPr>
        <w:t>ы</w:t>
      </w:r>
      <w:r w:rsidRPr="009B1E2B">
        <w:rPr>
          <w:rFonts w:ascii="Times New Roman" w:hAnsi="Times New Roman"/>
          <w:sz w:val="26"/>
          <w:szCs w:val="26"/>
        </w:rPr>
        <w:t xml:space="preserve"> циркуляционных насосов целесообразно оснастить преобразователями частоты с программным управлением. </w:t>
      </w:r>
    </w:p>
    <w:p w:rsidR="00CE1113" w:rsidRPr="004C4D51" w:rsidRDefault="00CE1113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99" w:name="_Toc364940177"/>
      <w:bookmarkStart w:id="100" w:name="_Toc365227462"/>
      <w:bookmarkStart w:id="101" w:name="_Toc390682847"/>
      <w:r w:rsidRPr="004C4D51">
        <w:rPr>
          <w:rFonts w:ascii="Times New Roman" w:hAnsi="Times New Roman"/>
          <w:color w:val="auto"/>
          <w:kern w:val="28"/>
        </w:rPr>
        <w:t>Перспективные топливные балансы</w:t>
      </w:r>
      <w:bookmarkEnd w:id="99"/>
      <w:bookmarkEnd w:id="100"/>
      <w:bookmarkEnd w:id="101"/>
    </w:p>
    <w:p w:rsidR="00927863" w:rsidRPr="00141989" w:rsidRDefault="00CE1113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F6592">
        <w:rPr>
          <w:rFonts w:ascii="Times New Roman" w:hAnsi="Times New Roman"/>
          <w:sz w:val="26"/>
          <w:szCs w:val="26"/>
        </w:rPr>
        <w:t>Основным  вид</w:t>
      </w:r>
      <w:r w:rsidR="00927863">
        <w:rPr>
          <w:rFonts w:ascii="Times New Roman" w:hAnsi="Times New Roman"/>
          <w:sz w:val="26"/>
          <w:szCs w:val="26"/>
        </w:rPr>
        <w:t xml:space="preserve">ом  топлива  для  производства </w:t>
      </w:r>
      <w:r w:rsidRPr="003F6592">
        <w:rPr>
          <w:rFonts w:ascii="Times New Roman" w:hAnsi="Times New Roman"/>
          <w:sz w:val="26"/>
          <w:szCs w:val="26"/>
        </w:rPr>
        <w:t xml:space="preserve">тепловой энергии в </w:t>
      </w:r>
      <w:r w:rsidR="00927863">
        <w:rPr>
          <w:rFonts w:ascii="Times New Roman" w:hAnsi="Times New Roman"/>
          <w:sz w:val="26"/>
          <w:szCs w:val="26"/>
        </w:rPr>
        <w:t xml:space="preserve">городском поселении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3F6592">
        <w:rPr>
          <w:rFonts w:ascii="Times New Roman" w:hAnsi="Times New Roman"/>
          <w:sz w:val="26"/>
          <w:szCs w:val="26"/>
        </w:rPr>
        <w:t xml:space="preserve"> является </w:t>
      </w:r>
      <w:r w:rsidR="000722C9">
        <w:rPr>
          <w:rFonts w:ascii="Times New Roman" w:hAnsi="Times New Roman"/>
          <w:sz w:val="26"/>
          <w:szCs w:val="26"/>
        </w:rPr>
        <w:t>природный газ и уголь</w:t>
      </w:r>
      <w:r w:rsidR="00927863">
        <w:rPr>
          <w:rFonts w:ascii="Times New Roman" w:hAnsi="Times New Roman"/>
          <w:sz w:val="26"/>
          <w:szCs w:val="26"/>
        </w:rPr>
        <w:t xml:space="preserve">. </w:t>
      </w:r>
      <w:r w:rsidRPr="00141989">
        <w:rPr>
          <w:rFonts w:ascii="Times New Roman" w:hAnsi="Times New Roman"/>
          <w:sz w:val="26"/>
          <w:szCs w:val="26"/>
        </w:rPr>
        <w:t xml:space="preserve">Основными потребителями топлива в городе являются источники </w:t>
      </w:r>
      <w:r w:rsidR="00927863">
        <w:rPr>
          <w:rFonts w:ascii="Times New Roman" w:hAnsi="Times New Roman"/>
          <w:sz w:val="26"/>
          <w:szCs w:val="26"/>
        </w:rPr>
        <w:t>теплоснабжения -</w:t>
      </w:r>
      <w:r w:rsidRPr="00141989">
        <w:rPr>
          <w:rFonts w:ascii="Times New Roman" w:hAnsi="Times New Roman"/>
          <w:sz w:val="26"/>
          <w:szCs w:val="26"/>
        </w:rPr>
        <w:t xml:space="preserve"> котельные. Самыми крупными потребителями </w:t>
      </w:r>
      <w:r w:rsidR="000722C9">
        <w:rPr>
          <w:rFonts w:ascii="Times New Roman" w:hAnsi="Times New Roman"/>
          <w:sz w:val="26"/>
          <w:szCs w:val="26"/>
        </w:rPr>
        <w:t>природного газа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141989">
        <w:rPr>
          <w:rFonts w:ascii="Times New Roman" w:hAnsi="Times New Roman"/>
          <w:sz w:val="26"/>
          <w:szCs w:val="26"/>
        </w:rPr>
        <w:t xml:space="preserve">являются: </w:t>
      </w:r>
      <w:r w:rsidR="00927863">
        <w:rPr>
          <w:rFonts w:ascii="Times New Roman" w:hAnsi="Times New Roman"/>
          <w:sz w:val="26"/>
          <w:szCs w:val="26"/>
        </w:rPr>
        <w:t xml:space="preserve">котельные </w:t>
      </w:r>
      <w:r w:rsidR="000722C9">
        <w:rPr>
          <w:rFonts w:ascii="Times New Roman" w:hAnsi="Times New Roman"/>
          <w:sz w:val="26"/>
          <w:szCs w:val="26"/>
        </w:rPr>
        <w:t>МУП</w:t>
      </w:r>
      <w:r w:rsidR="00927863">
        <w:rPr>
          <w:rFonts w:ascii="Times New Roman" w:hAnsi="Times New Roman"/>
          <w:sz w:val="26"/>
          <w:szCs w:val="26"/>
        </w:rPr>
        <w:t xml:space="preserve"> «</w:t>
      </w:r>
      <w:r w:rsidR="000722C9">
        <w:rPr>
          <w:rFonts w:ascii="Times New Roman" w:hAnsi="Times New Roman"/>
          <w:sz w:val="26"/>
          <w:szCs w:val="26"/>
        </w:rPr>
        <w:t>ТВК</w:t>
      </w:r>
      <w:r w:rsidR="00082F45">
        <w:rPr>
          <w:rFonts w:ascii="Times New Roman" w:hAnsi="Times New Roman"/>
          <w:sz w:val="26"/>
          <w:szCs w:val="26"/>
        </w:rPr>
        <w:t>» в пг</w:t>
      </w:r>
      <w:r w:rsidR="00927863">
        <w:rPr>
          <w:rFonts w:ascii="Times New Roman" w:hAnsi="Times New Roman"/>
          <w:sz w:val="26"/>
          <w:szCs w:val="26"/>
        </w:rPr>
        <w:t xml:space="preserve">т.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927863">
        <w:rPr>
          <w:rFonts w:ascii="Times New Roman" w:hAnsi="Times New Roman"/>
          <w:sz w:val="26"/>
          <w:szCs w:val="26"/>
        </w:rPr>
        <w:t xml:space="preserve"> (котельная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927863">
        <w:rPr>
          <w:rFonts w:ascii="Times New Roman" w:hAnsi="Times New Roman"/>
          <w:sz w:val="26"/>
          <w:szCs w:val="26"/>
        </w:rPr>
        <w:t>1</w:t>
      </w:r>
      <w:r w:rsidR="000722C9">
        <w:rPr>
          <w:rFonts w:ascii="Times New Roman" w:hAnsi="Times New Roman"/>
          <w:sz w:val="26"/>
          <w:szCs w:val="26"/>
        </w:rPr>
        <w:t xml:space="preserve"> и котельная №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0722C9">
        <w:rPr>
          <w:rFonts w:ascii="Times New Roman" w:hAnsi="Times New Roman"/>
          <w:sz w:val="26"/>
          <w:szCs w:val="26"/>
        </w:rPr>
        <w:t>2</w:t>
      </w:r>
      <w:r w:rsidR="00927863">
        <w:rPr>
          <w:rFonts w:ascii="Times New Roman" w:hAnsi="Times New Roman"/>
          <w:sz w:val="26"/>
          <w:szCs w:val="26"/>
        </w:rPr>
        <w:t xml:space="preserve">). </w:t>
      </w:r>
    </w:p>
    <w:p w:rsidR="00313FEB" w:rsidRDefault="00CE1113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EB0638">
        <w:rPr>
          <w:rFonts w:ascii="Times New Roman" w:hAnsi="Times New Roman"/>
          <w:sz w:val="26"/>
          <w:szCs w:val="26"/>
        </w:rPr>
        <w:t xml:space="preserve">Расчеты перспективных годовых расходов основного вида топлива по каждому источнику тепловой энергии для обеспечения нормативного функционирования источников тепловой энергии на территории </w:t>
      </w:r>
      <w:r w:rsidR="00EB063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EB0638">
        <w:rPr>
          <w:rFonts w:ascii="Times New Roman" w:hAnsi="Times New Roman"/>
          <w:sz w:val="26"/>
          <w:szCs w:val="26"/>
        </w:rPr>
        <w:t xml:space="preserve"> </w:t>
      </w:r>
      <w:r w:rsidRPr="00EB0638">
        <w:rPr>
          <w:rFonts w:ascii="Times New Roman" w:hAnsi="Times New Roman"/>
          <w:sz w:val="26"/>
          <w:szCs w:val="26"/>
        </w:rPr>
        <w:t xml:space="preserve">приведены в </w:t>
      </w:r>
      <w:r w:rsidRPr="00313FEB">
        <w:rPr>
          <w:rFonts w:ascii="Times New Roman" w:hAnsi="Times New Roman"/>
          <w:sz w:val="26"/>
          <w:szCs w:val="26"/>
        </w:rPr>
        <w:t xml:space="preserve">таблицах </w:t>
      </w:r>
      <w:r w:rsidR="00430FB5" w:rsidRPr="00313FEB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3</w:t>
      </w:r>
      <w:r w:rsidR="00430FB5" w:rsidRPr="00313FEB">
        <w:rPr>
          <w:rFonts w:ascii="Times New Roman" w:hAnsi="Times New Roman"/>
          <w:sz w:val="26"/>
          <w:szCs w:val="26"/>
        </w:rPr>
        <w:t>,</w:t>
      </w:r>
      <w:r w:rsidR="00082F45">
        <w:rPr>
          <w:rFonts w:ascii="Times New Roman" w:hAnsi="Times New Roman"/>
          <w:sz w:val="26"/>
          <w:szCs w:val="26"/>
        </w:rPr>
        <w:t xml:space="preserve"> </w:t>
      </w:r>
      <w:r w:rsidR="00430FB5" w:rsidRPr="00313FEB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4</w:t>
      </w:r>
      <w:r w:rsidRPr="00EB0638">
        <w:rPr>
          <w:rFonts w:ascii="Times New Roman" w:hAnsi="Times New Roman"/>
          <w:sz w:val="26"/>
          <w:szCs w:val="26"/>
        </w:rPr>
        <w:t>.</w:t>
      </w:r>
      <w:r w:rsidR="00313FEB">
        <w:rPr>
          <w:rFonts w:ascii="Times New Roman" w:hAnsi="Times New Roman"/>
          <w:sz w:val="26"/>
          <w:szCs w:val="26"/>
        </w:rPr>
        <w:t xml:space="preserve"> </w:t>
      </w:r>
    </w:p>
    <w:p w:rsidR="00313FEB" w:rsidRPr="00313FEB" w:rsidRDefault="00313FEB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13FEB">
        <w:rPr>
          <w:rFonts w:ascii="Times New Roman" w:hAnsi="Times New Roman"/>
          <w:sz w:val="26"/>
          <w:szCs w:val="26"/>
        </w:rPr>
        <w:t xml:space="preserve">В  перспективе  для  </w:t>
      </w:r>
      <w:r>
        <w:rPr>
          <w:rFonts w:ascii="Times New Roman" w:hAnsi="Times New Roman"/>
          <w:sz w:val="26"/>
          <w:szCs w:val="26"/>
        </w:rPr>
        <w:t>котельных городского поселения Игрим</w:t>
      </w:r>
      <w:r w:rsidRPr="00313FEB">
        <w:rPr>
          <w:rFonts w:ascii="Times New Roman" w:hAnsi="Times New Roman"/>
          <w:sz w:val="26"/>
          <w:szCs w:val="26"/>
        </w:rPr>
        <w:t xml:space="preserve">  </w:t>
      </w:r>
      <w:r>
        <w:rPr>
          <w:rFonts w:ascii="Times New Roman" w:hAnsi="Times New Roman"/>
          <w:sz w:val="26"/>
          <w:szCs w:val="26"/>
        </w:rPr>
        <w:t>природный газ</w:t>
      </w:r>
      <w:r w:rsidRPr="00313FEB">
        <w:rPr>
          <w:rFonts w:ascii="Times New Roman" w:hAnsi="Times New Roman"/>
          <w:sz w:val="26"/>
          <w:szCs w:val="26"/>
        </w:rPr>
        <w:t xml:space="preserve"> остается  доминирующим видом топлива. </w:t>
      </w:r>
    </w:p>
    <w:p w:rsidR="00313FEB" w:rsidRPr="00313FEB" w:rsidRDefault="00313FEB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313FEB">
        <w:rPr>
          <w:rFonts w:ascii="Times New Roman" w:hAnsi="Times New Roman"/>
          <w:sz w:val="26"/>
          <w:szCs w:val="26"/>
        </w:rPr>
        <w:t xml:space="preserve">На  котельных  </w:t>
      </w:r>
      <w:r>
        <w:rPr>
          <w:rFonts w:ascii="Times New Roman" w:hAnsi="Times New Roman"/>
          <w:sz w:val="26"/>
          <w:szCs w:val="26"/>
        </w:rPr>
        <w:t>городского поселения будет происходить снижение потребления топлива, так как в перспективе планируется снижение потребления тепловой энергии</w:t>
      </w:r>
      <w:r w:rsidRPr="00313FEB">
        <w:rPr>
          <w:rFonts w:ascii="Times New Roman" w:hAnsi="Times New Roman"/>
          <w:sz w:val="26"/>
          <w:szCs w:val="26"/>
        </w:rPr>
        <w:t xml:space="preserve">. </w:t>
      </w:r>
    </w:p>
    <w:p w:rsidR="00CE1113" w:rsidRPr="00313FEB" w:rsidRDefault="00CE1113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</w:p>
    <w:p w:rsidR="00313FEB" w:rsidRPr="00313FEB" w:rsidRDefault="00313FEB" w:rsidP="00313FEB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313FEB" w:rsidRPr="00313FEB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E1113" w:rsidRPr="006B50FB" w:rsidRDefault="00CE1113" w:rsidP="00EC315E">
      <w:pPr>
        <w:pStyle w:val="a2"/>
      </w:pPr>
      <w:r>
        <w:t xml:space="preserve">Расходы условного топлива на выработку тепловой энергии от </w:t>
      </w:r>
      <w:r w:rsidR="00671056">
        <w:t>котельных</w:t>
      </w:r>
      <w:r w:rsidR="00082F45">
        <w:t xml:space="preserve"> в пг</w:t>
      </w:r>
      <w:r w:rsidR="008F7959">
        <w:t xml:space="preserve">т. </w:t>
      </w:r>
      <w:r w:rsidR="00057BE4">
        <w:t>Игрим</w:t>
      </w:r>
    </w:p>
    <w:tbl>
      <w:tblPr>
        <w:tblW w:w="14748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7"/>
        <w:gridCol w:w="1559"/>
        <w:gridCol w:w="1134"/>
        <w:gridCol w:w="1134"/>
        <w:gridCol w:w="1134"/>
        <w:gridCol w:w="1134"/>
        <w:gridCol w:w="1134"/>
        <w:gridCol w:w="1276"/>
        <w:gridCol w:w="1276"/>
      </w:tblGrid>
      <w:tr w:rsidR="00CE1113" w:rsidRPr="009D504D" w:rsidTr="00807499">
        <w:trPr>
          <w:trHeight w:val="315"/>
          <w:tblHeader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CE1113" w:rsidRPr="009D504D" w:rsidRDefault="00CE1113" w:rsidP="00CE111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CE1113" w:rsidRPr="00FB0C33" w:rsidRDefault="00CE1113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EF78F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71056" w:rsidRPr="00671056" w:rsidTr="00951437">
        <w:trPr>
          <w:trHeight w:val="31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671056" w:rsidRPr="00671056" w:rsidRDefault="00671056" w:rsidP="00163099">
            <w:pPr>
              <w:rPr>
                <w:rFonts w:ascii="Times New Roman" w:hAnsi="Times New Roman"/>
                <w:b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Pr="00671056">
              <w:rPr>
                <w:rFonts w:ascii="Times New Roman" w:hAnsi="Times New Roman"/>
                <w:b/>
                <w:color w:val="000000"/>
              </w:rPr>
              <w:t>1 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  <w:r w:rsidR="00F910D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3334,32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3883,25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4192,74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4096,64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4059,17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170,88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199,01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214,87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209,95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208,03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963,28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1121,87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1211,28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1183,51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1172,69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2693,93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3137,44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3387,49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3309,84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3279,57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138,06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160,79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173,60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169,63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168,07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778,27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906,40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978,64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956,21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947,47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7536,74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8777,52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9477,07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9259,84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9175,16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9D504D" w:rsidTr="00671056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6A6155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671056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6089,24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7091,72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7656,91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7481,41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7412,99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F910D8" w:rsidRPr="00671056" w:rsidTr="00306C88">
        <w:trPr>
          <w:trHeight w:val="31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F910D8" w:rsidRPr="00671056" w:rsidRDefault="007252C0" w:rsidP="00306C88">
            <w:pPr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Проектируемая</w:t>
            </w:r>
            <w:r w:rsidR="00BF5D10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="00F910D8">
              <w:rPr>
                <w:rFonts w:ascii="Times New Roman" w:hAnsi="Times New Roman"/>
                <w:b/>
                <w:color w:val="000000"/>
              </w:rPr>
              <w:t>БМК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="00F910D8">
              <w:rPr>
                <w:rFonts w:ascii="Times New Roman" w:hAnsi="Times New Roman"/>
                <w:b/>
                <w:color w:val="000000"/>
              </w:rPr>
              <w:t xml:space="preserve">1 </w:t>
            </w:r>
            <w:r w:rsidR="00F910D8" w:rsidRPr="00671056">
              <w:rPr>
                <w:rFonts w:ascii="Times New Roman" w:hAnsi="Times New Roman"/>
                <w:b/>
                <w:color w:val="000000"/>
              </w:rPr>
              <w:t>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="00F910D8"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3909,32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3875,11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200,35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198,59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1129,40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1119,52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3158,50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3130,86</w:t>
            </w:r>
          </w:p>
        </w:tc>
      </w:tr>
      <w:tr w:rsidR="00F910D8" w:rsidRPr="009D504D" w:rsidTr="00F910D8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161,87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160,45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912,49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904,50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8836,43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8759,11</w:t>
            </w:r>
          </w:p>
        </w:tc>
      </w:tr>
      <w:tr w:rsidR="00F910D8" w:rsidRPr="009D504D" w:rsidTr="00306C88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F910D8" w:rsidRPr="006A6155" w:rsidRDefault="00F910D8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F910D8" w:rsidRPr="00671056" w:rsidRDefault="00F910D8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7139,31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910D8" w:rsidRPr="00F910D8" w:rsidRDefault="00F910D8" w:rsidP="00306C88">
            <w:pPr>
              <w:rPr>
                <w:rFonts w:ascii="Times New Roman" w:hAnsi="Times New Roman"/>
                <w:color w:val="000000"/>
              </w:rPr>
            </w:pPr>
            <w:r w:rsidRPr="00F910D8">
              <w:rPr>
                <w:rFonts w:ascii="Times New Roman" w:hAnsi="Times New Roman"/>
                <w:color w:val="000000"/>
              </w:rPr>
              <w:t>7076,84</w:t>
            </w:r>
          </w:p>
        </w:tc>
      </w:tr>
      <w:tr w:rsidR="00671056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671056" w:rsidRPr="006A6155" w:rsidRDefault="00671056" w:rsidP="00671056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2332,28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3568,25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3517,46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3437,04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3403,17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529,43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809,99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798,46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780,21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772,52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1884,34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2882,94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2841,90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2776,92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2749,56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427,75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654,43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645,11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630,36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624,15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5069,06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7755,39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7644,99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7470,19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7396,60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4095,50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6265,89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6176,70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6035,48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5976,01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7252C0" w:rsidRPr="009D504D" w:rsidTr="00306C88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7252C0" w:rsidRPr="00DB17CF" w:rsidRDefault="007252C0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Проектируемая БМК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2405,28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2383,54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546,00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541,06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1943,32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1925,76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441,13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437,15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5227,73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5180,48</w:t>
            </w:r>
          </w:p>
        </w:tc>
      </w:tr>
      <w:tr w:rsidR="007252C0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7252C0" w:rsidRPr="006A6155" w:rsidRDefault="007252C0" w:rsidP="00306C88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7252C0" w:rsidRPr="00671056" w:rsidRDefault="007252C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252C0" w:rsidRDefault="007252C0">
            <w:pPr>
              <w:rPr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4223,70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7252C0" w:rsidRPr="007252C0" w:rsidRDefault="007252C0">
            <w:pPr>
              <w:rPr>
                <w:rFonts w:ascii="Times New Roman" w:hAnsi="Times New Roman"/>
                <w:color w:val="000000"/>
              </w:rPr>
            </w:pPr>
            <w:r w:rsidRPr="007252C0">
              <w:rPr>
                <w:rFonts w:ascii="Times New Roman" w:hAnsi="Times New Roman"/>
                <w:color w:val="000000"/>
              </w:rPr>
              <w:t>4185,52</w:t>
            </w:r>
          </w:p>
        </w:tc>
      </w:tr>
      <w:tr w:rsidR="007252C0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7252C0" w:rsidRPr="006A6155" w:rsidRDefault="007252C0" w:rsidP="009D0EFB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4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1572,05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1450,31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1430,12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1397,52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1385,09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1333,85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1321,43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356,86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329,22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324,64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317,24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314,42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302,78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299,96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1270,12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1171,77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1155,46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1129,11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1119,07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1077,67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1067,64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288,32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265,99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262,29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256,31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254,03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244,63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242,35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3416,76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3152,16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3108,29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3037,42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3010,42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2899,04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2872,05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2760,54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2546,76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2511,31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2454,05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2432,24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2342,26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2320,44</w:t>
            </w:r>
          </w:p>
        </w:tc>
      </w:tr>
      <w:tr w:rsidR="007252C0" w:rsidRPr="009D504D" w:rsidTr="00951437">
        <w:trPr>
          <w:trHeight w:val="375"/>
        </w:trPr>
        <w:tc>
          <w:tcPr>
            <w:tcW w:w="14748" w:type="dxa"/>
            <w:gridSpan w:val="9"/>
            <w:shd w:val="clear" w:color="auto" w:fill="auto"/>
            <w:noWrap/>
            <w:vAlign w:val="center"/>
          </w:tcPr>
          <w:p w:rsidR="007252C0" w:rsidRPr="006A6155" w:rsidRDefault="007252C0">
            <w:pPr>
              <w:rPr>
                <w:rFonts w:ascii="Times New Roman" w:hAnsi="Times New Roman"/>
                <w:color w:val="000000"/>
              </w:rPr>
            </w:pPr>
            <w:r w:rsidRPr="00671056">
              <w:rPr>
                <w:rFonts w:ascii="Times New Roman" w:hAnsi="Times New Roman"/>
                <w:b/>
                <w:color w:val="000000"/>
              </w:rPr>
              <w:t>Котельная №</w:t>
            </w:r>
            <w:r w:rsidR="00082F45">
              <w:rPr>
                <w:rFonts w:ascii="Times New Roman" w:hAnsi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</w:rPr>
              <w:t>9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пгт</w:t>
            </w:r>
            <w:r w:rsidR="00082F45">
              <w:rPr>
                <w:rFonts w:ascii="Times New Roman" w:hAnsi="Times New Roman"/>
                <w:b/>
                <w:color w:val="000000"/>
              </w:rPr>
              <w:t>.</w:t>
            </w:r>
            <w:r w:rsidRPr="00671056">
              <w:rPr>
                <w:rFonts w:ascii="Times New Roman" w:hAnsi="Times New Roman"/>
                <w:b/>
                <w:color w:val="000000"/>
              </w:rPr>
              <w:t xml:space="preserve"> Игрим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39,75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9,02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32,12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м3/час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7,29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86,40</w:t>
            </w:r>
          </w:p>
        </w:tc>
      </w:tr>
      <w:tr w:rsidR="00E2761A" w:rsidRPr="009D504D" w:rsidTr="00CE1113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E2761A" w:rsidRPr="006A6155" w:rsidRDefault="00E2761A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2761A" w:rsidRPr="00671056" w:rsidRDefault="00E2761A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тыс м3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2761A" w:rsidRPr="00E2761A" w:rsidRDefault="00E2761A">
            <w:pPr>
              <w:rPr>
                <w:rFonts w:ascii="Times New Roman" w:hAnsi="Times New Roman"/>
                <w:color w:val="000000"/>
              </w:rPr>
            </w:pPr>
            <w:r w:rsidRPr="00E2761A">
              <w:rPr>
                <w:rFonts w:ascii="Times New Roman" w:hAnsi="Times New Roman"/>
                <w:color w:val="000000"/>
              </w:rPr>
              <w:t>69,80</w:t>
            </w:r>
          </w:p>
        </w:tc>
      </w:tr>
    </w:tbl>
    <w:p w:rsidR="00CE1113" w:rsidRDefault="00CE1113" w:rsidP="00EC315E">
      <w:pPr>
        <w:pStyle w:val="a2"/>
        <w:numPr>
          <w:ilvl w:val="0"/>
          <w:numId w:val="0"/>
        </w:numPr>
        <w:ind w:left="567"/>
      </w:pPr>
    </w:p>
    <w:p w:rsidR="00CE1113" w:rsidRPr="006B50FB" w:rsidRDefault="00CE1113" w:rsidP="00EC315E">
      <w:pPr>
        <w:pStyle w:val="a2"/>
      </w:pPr>
      <w:r>
        <w:t>Расходы условного топлива на выработку тепловой энергии п</w:t>
      </w:r>
      <w:r w:rsidR="00B76679">
        <w:t xml:space="preserve">. </w:t>
      </w:r>
      <w:r w:rsidR="00EF78F1">
        <w:t>Ванзетур</w:t>
      </w:r>
    </w:p>
    <w:tbl>
      <w:tblPr>
        <w:tblW w:w="14687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7"/>
        <w:gridCol w:w="1499"/>
        <w:gridCol w:w="1195"/>
        <w:gridCol w:w="1134"/>
        <w:gridCol w:w="996"/>
        <w:gridCol w:w="1130"/>
        <w:gridCol w:w="1134"/>
        <w:gridCol w:w="1276"/>
        <w:gridCol w:w="1356"/>
      </w:tblGrid>
      <w:tr w:rsidR="00CA5467" w:rsidRPr="00E05ED2" w:rsidTr="00CE1113">
        <w:trPr>
          <w:trHeight w:val="315"/>
        </w:trPr>
        <w:tc>
          <w:tcPr>
            <w:tcW w:w="4967" w:type="dxa"/>
            <w:shd w:val="clear" w:color="auto" w:fill="auto"/>
            <w:noWrap/>
            <w:vAlign w:val="bottom"/>
            <w:hideMark/>
          </w:tcPr>
          <w:p w:rsidR="00CA5467" w:rsidRPr="00E05ED2" w:rsidRDefault="00CA5467" w:rsidP="00CE111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Показатель </w:t>
            </w:r>
          </w:p>
        </w:tc>
        <w:tc>
          <w:tcPr>
            <w:tcW w:w="1499" w:type="dxa"/>
            <w:vAlign w:val="center"/>
          </w:tcPr>
          <w:p w:rsidR="00CA5467" w:rsidRPr="00FB0C33" w:rsidRDefault="00CA5467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195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0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6" w:type="dxa"/>
            <w:shd w:val="clear" w:color="auto" w:fill="auto"/>
            <w:noWrap/>
            <w:vAlign w:val="center"/>
            <w:hideMark/>
          </w:tcPr>
          <w:p w:rsidR="00CA5467" w:rsidRPr="00FB0C33" w:rsidRDefault="00CA5467" w:rsidP="00082F4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 w:rsidR="00082F4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EF78F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зимний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337,93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213,46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198,69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185,55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летний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кг у.т./час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76,71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48,46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45,10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42,12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зимний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436,85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275,95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256,84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239,86</w:t>
            </w:r>
          </w:p>
        </w:tc>
      </w:tr>
      <w:tr w:rsidR="000265FE" w:rsidRPr="00E05ED2" w:rsidTr="00EF78F1">
        <w:trPr>
          <w:trHeight w:val="31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EF78F1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0,00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  <w:hideMark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/час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99,16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62,64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58,30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54,45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условного топлива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710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 у т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734,47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463,95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431,83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403,28</w:t>
            </w:r>
          </w:p>
        </w:tc>
      </w:tr>
      <w:tr w:rsidR="000265FE" w:rsidRPr="00E05ED2" w:rsidTr="00EF78F1">
        <w:trPr>
          <w:trHeight w:val="375"/>
        </w:trPr>
        <w:tc>
          <w:tcPr>
            <w:tcW w:w="4967" w:type="dxa"/>
            <w:shd w:val="clear" w:color="auto" w:fill="auto"/>
            <w:noWrap/>
            <w:vAlign w:val="center"/>
          </w:tcPr>
          <w:p w:rsidR="000265FE" w:rsidRPr="006A6155" w:rsidRDefault="000265FE" w:rsidP="00951437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A615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Годовой расход натурального топлива</w:t>
            </w:r>
          </w:p>
        </w:tc>
        <w:tc>
          <w:tcPr>
            <w:tcW w:w="1499" w:type="dxa"/>
            <w:vAlign w:val="center"/>
          </w:tcPr>
          <w:p w:rsidR="000265FE" w:rsidRPr="00671056" w:rsidRDefault="000265FE" w:rsidP="0095143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1195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949,46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599,75</w:t>
            </w:r>
          </w:p>
        </w:tc>
        <w:tc>
          <w:tcPr>
            <w:tcW w:w="99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558,23</w:t>
            </w:r>
          </w:p>
        </w:tc>
        <w:tc>
          <w:tcPr>
            <w:tcW w:w="1130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  <w:tc>
          <w:tcPr>
            <w:tcW w:w="1356" w:type="dxa"/>
            <w:shd w:val="clear" w:color="auto" w:fill="auto"/>
            <w:noWrap/>
            <w:vAlign w:val="center"/>
          </w:tcPr>
          <w:p w:rsidR="000265FE" w:rsidRPr="000265FE" w:rsidRDefault="000265FE">
            <w:pPr>
              <w:rPr>
                <w:rFonts w:ascii="Times New Roman" w:hAnsi="Times New Roman"/>
                <w:color w:val="000000"/>
              </w:rPr>
            </w:pPr>
            <w:r w:rsidRPr="000265FE">
              <w:rPr>
                <w:rFonts w:ascii="Times New Roman" w:hAnsi="Times New Roman"/>
                <w:color w:val="000000"/>
              </w:rPr>
              <w:t>521,32</w:t>
            </w:r>
          </w:p>
        </w:tc>
      </w:tr>
    </w:tbl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CE1113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E1113" w:rsidRPr="00EE2190" w:rsidRDefault="00CE1113" w:rsidP="00C56663">
      <w:pPr>
        <w:pStyle w:val="12"/>
        <w:keepLines w:val="0"/>
        <w:pageBreakBefore/>
        <w:numPr>
          <w:ilvl w:val="0"/>
          <w:numId w:val="1"/>
        </w:numPr>
        <w:tabs>
          <w:tab w:val="left" w:pos="0"/>
          <w:tab w:val="left" w:pos="1843"/>
        </w:tabs>
        <w:suppressAutoHyphens/>
        <w:spacing w:before="120" w:after="240" w:line="360" w:lineRule="auto"/>
        <w:ind w:left="0" w:firstLine="567"/>
        <w:rPr>
          <w:rFonts w:ascii="Times New Roman" w:hAnsi="Times New Roman"/>
          <w:color w:val="auto"/>
          <w:kern w:val="28"/>
        </w:rPr>
      </w:pPr>
      <w:bookmarkStart w:id="102" w:name="_Toc364940178"/>
      <w:bookmarkStart w:id="103" w:name="_Toc365227463"/>
      <w:bookmarkStart w:id="104" w:name="_Toc390682848"/>
      <w:r w:rsidRPr="00EE2190">
        <w:rPr>
          <w:rFonts w:ascii="Times New Roman" w:hAnsi="Times New Roman"/>
          <w:color w:val="auto"/>
          <w:kern w:val="28"/>
        </w:rPr>
        <w:t>Инвестиции в строительство, реконструкцию и техническое перевооружение</w:t>
      </w:r>
      <w:bookmarkEnd w:id="102"/>
      <w:bookmarkEnd w:id="103"/>
      <w:bookmarkEnd w:id="104"/>
    </w:p>
    <w:p w:rsidR="00EB0638" w:rsidRPr="00B34C7F" w:rsidRDefault="00CE1113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05" w:name="_Toc364940068"/>
      <w:bookmarkStart w:id="106" w:name="_Toc364940179"/>
      <w:bookmarkStart w:id="107" w:name="_Toc364940243"/>
      <w:bookmarkStart w:id="108" w:name="_Toc365227464"/>
      <w:bookmarkStart w:id="109" w:name="_Toc364940181"/>
      <w:bookmarkStart w:id="110" w:name="_Toc365227466"/>
      <w:bookmarkStart w:id="111" w:name="_Toc390682849"/>
      <w:bookmarkEnd w:id="105"/>
      <w:bookmarkEnd w:id="106"/>
      <w:bookmarkEnd w:id="107"/>
      <w:bookmarkEnd w:id="108"/>
      <w:r w:rsidRPr="00B34C7F">
        <w:rPr>
          <w:rFonts w:ascii="Times New Roman" w:hAnsi="Times New Roman"/>
          <w:i w:val="0"/>
          <w:sz w:val="26"/>
          <w:szCs w:val="26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</w:t>
      </w:r>
      <w:bookmarkEnd w:id="109"/>
      <w:bookmarkEnd w:id="110"/>
      <w:bookmarkEnd w:id="111"/>
      <w:r w:rsidRPr="00B34C7F">
        <w:rPr>
          <w:rFonts w:ascii="Times New Roman" w:hAnsi="Times New Roman"/>
          <w:i w:val="0"/>
          <w:sz w:val="26"/>
          <w:szCs w:val="26"/>
        </w:rPr>
        <w:t xml:space="preserve">  </w:t>
      </w:r>
    </w:p>
    <w:p w:rsidR="00B34C7F" w:rsidRDefault="00EB0638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Строительство новых котельных </w:t>
      </w:r>
      <w:r w:rsidR="008F5E19">
        <w:rPr>
          <w:rFonts w:ascii="Times New Roman" w:hAnsi="Times New Roman"/>
          <w:sz w:val="26"/>
          <w:szCs w:val="26"/>
        </w:rPr>
        <w:t>блочно-модульного типа на площадках вблизи котельных 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 w:rsidR="008F5E19">
        <w:rPr>
          <w:rFonts w:ascii="Times New Roman" w:hAnsi="Times New Roman"/>
          <w:sz w:val="26"/>
          <w:szCs w:val="26"/>
        </w:rPr>
        <w:t>1 и 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 w:rsidR="008F5E19">
        <w:rPr>
          <w:rFonts w:ascii="Times New Roman" w:hAnsi="Times New Roman"/>
          <w:sz w:val="26"/>
          <w:szCs w:val="26"/>
        </w:rPr>
        <w:t>2 потребует вложений порядка 123,81 млн</w:t>
      </w:r>
      <w:r w:rsidR="00E1235E">
        <w:rPr>
          <w:rFonts w:ascii="Times New Roman" w:hAnsi="Times New Roman"/>
          <w:sz w:val="26"/>
          <w:szCs w:val="26"/>
        </w:rPr>
        <w:t>.</w:t>
      </w:r>
      <w:r w:rsidR="008F5E19">
        <w:rPr>
          <w:rFonts w:ascii="Times New Roman" w:hAnsi="Times New Roman"/>
          <w:sz w:val="26"/>
          <w:szCs w:val="26"/>
        </w:rPr>
        <w:t xml:space="preserve"> руб</w:t>
      </w:r>
      <w:r>
        <w:rPr>
          <w:rFonts w:ascii="Times New Roman" w:hAnsi="Times New Roman"/>
          <w:sz w:val="26"/>
          <w:szCs w:val="26"/>
        </w:rPr>
        <w:t xml:space="preserve">. </w:t>
      </w:r>
    </w:p>
    <w:p w:rsidR="00DF5BCC" w:rsidRDefault="00DF5BCC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Предусматривается проведение реконструкции и модернизации котельн</w:t>
      </w:r>
      <w:r w:rsidR="008F5E19">
        <w:rPr>
          <w:rFonts w:ascii="Times New Roman" w:hAnsi="Times New Roman"/>
          <w:sz w:val="26"/>
          <w:szCs w:val="26"/>
        </w:rPr>
        <w:t>ой</w:t>
      </w:r>
      <w:r>
        <w:rPr>
          <w:rFonts w:ascii="Times New Roman" w:hAnsi="Times New Roman"/>
          <w:sz w:val="26"/>
          <w:szCs w:val="26"/>
        </w:rPr>
        <w:t xml:space="preserve"> 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6 путем замены </w:t>
      </w:r>
      <w:r w:rsidR="008F5E19">
        <w:rPr>
          <w:rFonts w:ascii="Times New Roman" w:hAnsi="Times New Roman"/>
          <w:sz w:val="26"/>
          <w:szCs w:val="26"/>
        </w:rPr>
        <w:t>котлоагрегата</w:t>
      </w:r>
      <w:r>
        <w:rPr>
          <w:rFonts w:ascii="Times New Roman" w:hAnsi="Times New Roman"/>
          <w:sz w:val="26"/>
          <w:szCs w:val="26"/>
        </w:rPr>
        <w:t>, реконструкции системы водоподготовки и топливоснабжения</w:t>
      </w:r>
      <w:r w:rsidR="00664FBA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Эти мероприятия потребуют финансовых вложений в размере </w:t>
      </w:r>
      <w:r w:rsidR="008F5E19">
        <w:rPr>
          <w:rFonts w:ascii="Times New Roman" w:hAnsi="Times New Roman"/>
          <w:sz w:val="26"/>
          <w:szCs w:val="26"/>
        </w:rPr>
        <w:t>9,33</w:t>
      </w:r>
      <w:r>
        <w:rPr>
          <w:rFonts w:ascii="Times New Roman" w:hAnsi="Times New Roman"/>
          <w:sz w:val="26"/>
          <w:szCs w:val="26"/>
        </w:rPr>
        <w:t xml:space="preserve"> млн</w:t>
      </w:r>
      <w:r w:rsidR="00E1235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руб.</w:t>
      </w:r>
    </w:p>
    <w:p w:rsidR="00B34C7F" w:rsidRDefault="00DF5BCC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Кроме</w:t>
      </w:r>
      <w:r w:rsidR="00664FBA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этого потребуются затраты на </w:t>
      </w:r>
      <w:r w:rsidR="003C507D">
        <w:rPr>
          <w:rFonts w:ascii="Times New Roman" w:hAnsi="Times New Roman"/>
          <w:sz w:val="26"/>
          <w:szCs w:val="26"/>
        </w:rPr>
        <w:t>проведение</w:t>
      </w:r>
      <w:r>
        <w:rPr>
          <w:rFonts w:ascii="Times New Roman" w:hAnsi="Times New Roman"/>
          <w:sz w:val="26"/>
          <w:szCs w:val="26"/>
        </w:rPr>
        <w:t xml:space="preserve"> работ по консервации</w:t>
      </w:r>
      <w:r w:rsidR="003C507D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основного оборудования котельных </w:t>
      </w:r>
      <w:r w:rsidR="008F5E19">
        <w:rPr>
          <w:rFonts w:ascii="Times New Roman" w:hAnsi="Times New Roman"/>
          <w:sz w:val="26"/>
          <w:szCs w:val="26"/>
        </w:rPr>
        <w:t>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 w:rsidR="008F5E19">
        <w:rPr>
          <w:rFonts w:ascii="Times New Roman" w:hAnsi="Times New Roman"/>
          <w:sz w:val="26"/>
          <w:szCs w:val="26"/>
        </w:rPr>
        <w:t>1, 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 w:rsidR="008F5E19">
        <w:rPr>
          <w:rFonts w:ascii="Times New Roman" w:hAnsi="Times New Roman"/>
          <w:sz w:val="26"/>
          <w:szCs w:val="26"/>
        </w:rPr>
        <w:t xml:space="preserve">2, </w:t>
      </w:r>
      <w:r>
        <w:rPr>
          <w:rFonts w:ascii="Times New Roman" w:hAnsi="Times New Roman"/>
          <w:sz w:val="26"/>
          <w:szCs w:val="26"/>
        </w:rPr>
        <w:t>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3  и №</w:t>
      </w:r>
      <w:r w:rsidR="00E1235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5, выводимых из эксплуатации.</w:t>
      </w:r>
    </w:p>
    <w:p w:rsidR="00EB0638" w:rsidRDefault="00DF5BCC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Всего на реализацию мероприятий по строительству, реконструкции и техническому перевооружению источников тепловой энергии </w:t>
      </w:r>
      <w:r w:rsidR="00E1235E">
        <w:rPr>
          <w:rFonts w:ascii="Times New Roman" w:hAnsi="Times New Roman"/>
          <w:sz w:val="26"/>
          <w:szCs w:val="26"/>
        </w:rPr>
        <w:t>гп.</w:t>
      </w:r>
      <w:r>
        <w:rPr>
          <w:rFonts w:ascii="Times New Roman" w:hAnsi="Times New Roman"/>
          <w:sz w:val="26"/>
          <w:szCs w:val="26"/>
        </w:rPr>
        <w:t xml:space="preserve"> Игрим необходимы средства в размере </w:t>
      </w:r>
      <w:r w:rsidR="0029574D">
        <w:rPr>
          <w:rFonts w:ascii="Times New Roman" w:hAnsi="Times New Roman"/>
          <w:sz w:val="26"/>
          <w:szCs w:val="26"/>
        </w:rPr>
        <w:t>137,73</w:t>
      </w:r>
      <w:r>
        <w:rPr>
          <w:rFonts w:ascii="Times New Roman" w:hAnsi="Times New Roman"/>
          <w:sz w:val="26"/>
          <w:szCs w:val="26"/>
        </w:rPr>
        <w:t xml:space="preserve"> млн</w:t>
      </w:r>
      <w:r w:rsidR="00E1235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руб</w:t>
      </w:r>
      <w:r w:rsidR="00E1235E">
        <w:rPr>
          <w:rFonts w:ascii="Times New Roman" w:hAnsi="Times New Roman"/>
          <w:sz w:val="26"/>
          <w:szCs w:val="26"/>
        </w:rPr>
        <w:t>.</w:t>
      </w:r>
      <w:r w:rsidR="00B34C7F">
        <w:rPr>
          <w:rFonts w:ascii="Times New Roman" w:hAnsi="Times New Roman"/>
          <w:sz w:val="26"/>
          <w:szCs w:val="26"/>
        </w:rPr>
        <w:t xml:space="preserve"> (таблица 2</w:t>
      </w:r>
      <w:r w:rsidR="001B0803">
        <w:rPr>
          <w:rFonts w:ascii="Times New Roman" w:hAnsi="Times New Roman"/>
          <w:sz w:val="26"/>
          <w:szCs w:val="26"/>
        </w:rPr>
        <w:t>5</w:t>
      </w:r>
      <w:r w:rsidR="00B34C7F">
        <w:rPr>
          <w:rFonts w:ascii="Times New Roman" w:hAnsi="Times New Roman"/>
          <w:sz w:val="26"/>
          <w:szCs w:val="26"/>
        </w:rPr>
        <w:t>)</w:t>
      </w:r>
      <w:r w:rsidR="00664FBA">
        <w:rPr>
          <w:rFonts w:ascii="Times New Roman" w:hAnsi="Times New Roman"/>
          <w:sz w:val="26"/>
          <w:szCs w:val="26"/>
        </w:rPr>
        <w:t>.</w:t>
      </w:r>
    </w:p>
    <w:p w:rsidR="00B34C7F" w:rsidRPr="00B34C7F" w:rsidRDefault="00B34C7F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2" w:name="_Toc364940183"/>
      <w:bookmarkStart w:id="113" w:name="_Toc365227468"/>
      <w:bookmarkStart w:id="114" w:name="_Toc390682850"/>
      <w:r w:rsidRPr="00B34C7F">
        <w:rPr>
          <w:rFonts w:ascii="Times New Roman" w:hAnsi="Times New Roman"/>
          <w:i w:val="0"/>
          <w:sz w:val="26"/>
          <w:szCs w:val="26"/>
        </w:rPr>
        <w:t>Предложения по величине необходимых инвестиций в строительство, реконструкцию и техническое перевооружение тепловых сетей насосных станций и тепловых пунктов</w:t>
      </w:r>
      <w:bookmarkEnd w:id="112"/>
      <w:bookmarkEnd w:id="113"/>
      <w:bookmarkEnd w:id="114"/>
      <w:r w:rsidRPr="00B34C7F">
        <w:rPr>
          <w:rFonts w:ascii="Times New Roman" w:hAnsi="Times New Roman"/>
          <w:i w:val="0"/>
          <w:sz w:val="26"/>
          <w:szCs w:val="26"/>
        </w:rPr>
        <w:t xml:space="preserve"> </w:t>
      </w:r>
    </w:p>
    <w:p w:rsidR="003C507D" w:rsidRDefault="00B34C7F" w:rsidP="003C507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1C17F5">
        <w:rPr>
          <w:rFonts w:ascii="Times New Roman" w:hAnsi="Times New Roman"/>
          <w:sz w:val="26"/>
          <w:szCs w:val="26"/>
        </w:rPr>
        <w:t xml:space="preserve"> </w:t>
      </w:r>
      <w:r w:rsidR="003C507D" w:rsidRPr="003C507D">
        <w:rPr>
          <w:rFonts w:ascii="Times New Roman" w:hAnsi="Times New Roman"/>
          <w:sz w:val="26"/>
          <w:szCs w:val="26"/>
        </w:rPr>
        <w:t>Оценка  стоимости  капитальных  вложений  в  реконструкцию  и  новое строительство  тепловых  сетей  осуществлялась  на  основании  укрупненных нормативов  цены  строительства  различных  видов  объектов  капитального строительства  непроизводственного  назначения  и  инженерной  инфраструктуры, утвержденных  приказом  Министерства  регионального  развития  Российской Федерации №</w:t>
      </w:r>
      <w:r w:rsidR="00C4374F">
        <w:rPr>
          <w:rFonts w:ascii="Times New Roman" w:hAnsi="Times New Roman"/>
          <w:sz w:val="26"/>
          <w:szCs w:val="26"/>
        </w:rPr>
        <w:t xml:space="preserve"> </w:t>
      </w:r>
      <w:r w:rsidR="003C507D" w:rsidRPr="003C507D">
        <w:rPr>
          <w:rFonts w:ascii="Times New Roman" w:hAnsi="Times New Roman"/>
          <w:sz w:val="26"/>
          <w:szCs w:val="26"/>
        </w:rPr>
        <w:t>643 от 30 декабря 2011 года. В частности, укрупненные нормативы цены  строительства  (НЦС  81-02-13-2012)  для  тепловых  сетей  приведены  в Приложении  №  10  данного  приказа,  коэффициенты  перехода  от  цен  базового района (Московская область) к уровню цен субъектов Российской Федерации – в Приложении №17</w:t>
      </w:r>
    </w:p>
    <w:p w:rsidR="003D3BC3" w:rsidRPr="003D3BC3" w:rsidRDefault="003D3BC3" w:rsidP="003D3BC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D3BC3">
        <w:rPr>
          <w:rFonts w:ascii="Times New Roman" w:hAnsi="Times New Roman"/>
          <w:sz w:val="26"/>
          <w:szCs w:val="26"/>
        </w:rPr>
        <w:t xml:space="preserve">Следует  отметить,  что  в  соответствие  с  ФЗ  «О  теплоснабжении»  схема теплоснабжения  является  предпроектным  документом,  на  основании  которого осуществляется  развитие  систем  теплоснабжения  муниципального  образования. </w:t>
      </w:r>
    </w:p>
    <w:p w:rsidR="00B34C7F" w:rsidRPr="00206064" w:rsidRDefault="003D3BC3" w:rsidP="007739A9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D3BC3">
        <w:rPr>
          <w:rFonts w:ascii="Times New Roman" w:hAnsi="Times New Roman"/>
          <w:sz w:val="26"/>
          <w:szCs w:val="26"/>
        </w:rPr>
        <w:t>Стоимость  реализации  мероприятий  по  развитию  систем  теплоснабжения, указанная в схеме теплоснабжения, определяется по укрупненным показателям и в результате  выполнения  проектов  может  быть  существенно  скорректирована  по влиянием  различных  факторов:  условий  прокладки  трубопроводов,  сроков строительства,  сложности  прокладки  трубопроводов  в  границах  земельных участков,  насыщенных  инженерными  коммуникациями  и  инфраструктурными объектами, характера грунтов в местах прокладки, трассировки трубопроводов и</w:t>
      </w:r>
      <w:r>
        <w:rPr>
          <w:rFonts w:ascii="Times New Roman" w:hAnsi="Times New Roman"/>
          <w:sz w:val="26"/>
          <w:szCs w:val="26"/>
        </w:rPr>
        <w:t xml:space="preserve"> т.д.</w:t>
      </w:r>
      <w:r w:rsidR="007739A9">
        <w:rPr>
          <w:rFonts w:ascii="Times New Roman" w:hAnsi="Times New Roman"/>
          <w:sz w:val="26"/>
          <w:szCs w:val="26"/>
        </w:rPr>
        <w:t xml:space="preserve"> </w:t>
      </w:r>
      <w:r w:rsidR="00B34C7F" w:rsidRPr="00206064">
        <w:rPr>
          <w:rFonts w:ascii="Times New Roman" w:hAnsi="Times New Roman"/>
          <w:sz w:val="26"/>
          <w:szCs w:val="26"/>
        </w:rPr>
        <w:t>Для реализации предложений по развитию систем теплоснабжения придется реконструировать</w:t>
      </w:r>
      <w:r w:rsidR="00951437">
        <w:rPr>
          <w:rFonts w:ascii="Times New Roman" w:hAnsi="Times New Roman"/>
          <w:sz w:val="26"/>
          <w:szCs w:val="26"/>
        </w:rPr>
        <w:t xml:space="preserve"> и построить </w:t>
      </w:r>
      <w:r w:rsidR="00B34C7F" w:rsidRPr="00206064">
        <w:rPr>
          <w:rFonts w:ascii="Times New Roman" w:hAnsi="Times New Roman"/>
          <w:sz w:val="26"/>
          <w:szCs w:val="26"/>
        </w:rPr>
        <w:t xml:space="preserve">более </w:t>
      </w:r>
      <w:r w:rsidR="00951437">
        <w:rPr>
          <w:rFonts w:ascii="Times New Roman" w:hAnsi="Times New Roman"/>
          <w:sz w:val="26"/>
          <w:szCs w:val="26"/>
        </w:rPr>
        <w:t>13</w:t>
      </w:r>
      <w:r w:rsidR="00B34C7F" w:rsidRPr="00206064">
        <w:rPr>
          <w:rFonts w:ascii="Times New Roman" w:hAnsi="Times New Roman"/>
          <w:sz w:val="26"/>
          <w:szCs w:val="26"/>
        </w:rPr>
        <w:t xml:space="preserve"> км тепловых сетей, что потребует вложения инвестиций в размере  </w:t>
      </w:r>
      <w:r w:rsidR="00951437">
        <w:rPr>
          <w:rFonts w:ascii="Times New Roman" w:hAnsi="Times New Roman"/>
          <w:sz w:val="26"/>
          <w:szCs w:val="26"/>
        </w:rPr>
        <w:t>184,16</w:t>
      </w:r>
      <w:r w:rsidR="00B34C7F" w:rsidRPr="00206064">
        <w:rPr>
          <w:rFonts w:ascii="Times New Roman" w:hAnsi="Times New Roman"/>
          <w:sz w:val="26"/>
          <w:szCs w:val="26"/>
        </w:rPr>
        <w:t xml:space="preserve"> млн. руб.  (таблица </w:t>
      </w:r>
      <w:r w:rsidR="00951437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6</w:t>
      </w:r>
      <w:r w:rsidR="00B34C7F" w:rsidRPr="00206064">
        <w:rPr>
          <w:rFonts w:ascii="Times New Roman" w:hAnsi="Times New Roman"/>
          <w:sz w:val="26"/>
          <w:szCs w:val="26"/>
        </w:rPr>
        <w:t xml:space="preserve">). </w:t>
      </w:r>
    </w:p>
    <w:p w:rsidR="00B34C7F" w:rsidRDefault="00B34C7F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 связи с износом тепловых сетей, следует заменить </w:t>
      </w:r>
      <w:r w:rsidR="00951437">
        <w:rPr>
          <w:rFonts w:ascii="Times New Roman" w:hAnsi="Times New Roman"/>
          <w:sz w:val="26"/>
          <w:szCs w:val="26"/>
        </w:rPr>
        <w:t xml:space="preserve">более </w:t>
      </w:r>
      <w:r w:rsidR="009A098A">
        <w:rPr>
          <w:rFonts w:ascii="Times New Roman" w:hAnsi="Times New Roman"/>
          <w:sz w:val="26"/>
          <w:szCs w:val="26"/>
        </w:rPr>
        <w:t>19</w:t>
      </w:r>
      <w:r w:rsidR="00951437">
        <w:rPr>
          <w:rFonts w:ascii="Times New Roman" w:hAnsi="Times New Roman"/>
          <w:sz w:val="26"/>
          <w:szCs w:val="26"/>
        </w:rPr>
        <w:t xml:space="preserve"> км тепловых сетей</w:t>
      </w:r>
      <w:r>
        <w:rPr>
          <w:rFonts w:ascii="Times New Roman" w:hAnsi="Times New Roman"/>
          <w:sz w:val="26"/>
          <w:szCs w:val="26"/>
        </w:rPr>
        <w:t>.</w:t>
      </w:r>
      <w:r w:rsidR="00951437">
        <w:rPr>
          <w:rFonts w:ascii="Times New Roman" w:hAnsi="Times New Roman"/>
          <w:sz w:val="26"/>
          <w:szCs w:val="26"/>
        </w:rPr>
        <w:t xml:space="preserve"> На это потребуется не менее </w:t>
      </w:r>
      <w:r w:rsidR="009A098A">
        <w:rPr>
          <w:rFonts w:ascii="Times New Roman" w:hAnsi="Times New Roman"/>
          <w:sz w:val="26"/>
          <w:szCs w:val="26"/>
        </w:rPr>
        <w:t>90,42</w:t>
      </w:r>
      <w:r w:rsidR="00951437">
        <w:rPr>
          <w:rFonts w:ascii="Times New Roman" w:hAnsi="Times New Roman"/>
          <w:sz w:val="26"/>
          <w:szCs w:val="26"/>
        </w:rPr>
        <w:t xml:space="preserve"> млн</w:t>
      </w:r>
      <w:r w:rsidR="00C4374F">
        <w:rPr>
          <w:rFonts w:ascii="Times New Roman" w:hAnsi="Times New Roman"/>
          <w:sz w:val="26"/>
          <w:szCs w:val="26"/>
        </w:rPr>
        <w:t>.</w:t>
      </w:r>
      <w:r w:rsidR="00951437">
        <w:rPr>
          <w:rFonts w:ascii="Times New Roman" w:hAnsi="Times New Roman"/>
          <w:sz w:val="26"/>
          <w:szCs w:val="26"/>
        </w:rPr>
        <w:t xml:space="preserve"> руб</w:t>
      </w:r>
      <w:r w:rsidR="00C4374F">
        <w:rPr>
          <w:rFonts w:ascii="Times New Roman" w:hAnsi="Times New Roman"/>
          <w:sz w:val="26"/>
          <w:szCs w:val="26"/>
        </w:rPr>
        <w:t>.</w:t>
      </w:r>
      <w:r w:rsidR="00951437">
        <w:rPr>
          <w:rFonts w:ascii="Times New Roman" w:hAnsi="Times New Roman"/>
          <w:sz w:val="26"/>
          <w:szCs w:val="26"/>
        </w:rPr>
        <w:t xml:space="preserve"> (таблица 2</w:t>
      </w:r>
      <w:r w:rsidR="001B0803">
        <w:rPr>
          <w:rFonts w:ascii="Times New Roman" w:hAnsi="Times New Roman"/>
          <w:sz w:val="26"/>
          <w:szCs w:val="26"/>
        </w:rPr>
        <w:t>6</w:t>
      </w:r>
      <w:r w:rsidR="00951437">
        <w:rPr>
          <w:rFonts w:ascii="Times New Roman" w:hAnsi="Times New Roman"/>
          <w:sz w:val="26"/>
          <w:szCs w:val="26"/>
        </w:rPr>
        <w:t>).</w:t>
      </w:r>
    </w:p>
    <w:p w:rsidR="00951437" w:rsidRDefault="00951437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Всего </w:t>
      </w:r>
      <w:r w:rsidR="005F1D64">
        <w:rPr>
          <w:rFonts w:ascii="Times New Roman" w:hAnsi="Times New Roman"/>
          <w:sz w:val="26"/>
          <w:szCs w:val="26"/>
        </w:rPr>
        <w:t xml:space="preserve">необходимо инвестиций в строительство, реконструкцию и техническое перевооружение тепловых сетей в объеме </w:t>
      </w:r>
      <w:r w:rsidR="009A098A">
        <w:rPr>
          <w:rFonts w:ascii="Times New Roman" w:hAnsi="Times New Roman"/>
          <w:sz w:val="26"/>
          <w:szCs w:val="26"/>
        </w:rPr>
        <w:t>274,58</w:t>
      </w:r>
      <w:r w:rsidR="005F1D64">
        <w:rPr>
          <w:rFonts w:ascii="Times New Roman" w:hAnsi="Times New Roman"/>
          <w:sz w:val="26"/>
          <w:szCs w:val="26"/>
        </w:rPr>
        <w:t xml:space="preserve"> млн</w:t>
      </w:r>
      <w:r w:rsidR="00C4374F">
        <w:rPr>
          <w:rFonts w:ascii="Times New Roman" w:hAnsi="Times New Roman"/>
          <w:sz w:val="26"/>
          <w:szCs w:val="26"/>
        </w:rPr>
        <w:t>.</w:t>
      </w:r>
      <w:r w:rsidR="005F1D64">
        <w:rPr>
          <w:rFonts w:ascii="Times New Roman" w:hAnsi="Times New Roman"/>
          <w:sz w:val="26"/>
          <w:szCs w:val="26"/>
        </w:rPr>
        <w:t xml:space="preserve"> руб.</w:t>
      </w:r>
    </w:p>
    <w:p w:rsidR="00E037B4" w:rsidRPr="00B34C7F" w:rsidRDefault="00E037B4" w:rsidP="00E037B4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5" w:name="_Toc390682851"/>
      <w:r w:rsidRPr="00B34C7F">
        <w:rPr>
          <w:rFonts w:ascii="Times New Roman" w:hAnsi="Times New Roman"/>
          <w:i w:val="0"/>
          <w:sz w:val="26"/>
          <w:szCs w:val="26"/>
        </w:rPr>
        <w:t xml:space="preserve">Предложения по величине инвестиций в строительство, реконструкцию и техническое перевооружение </w:t>
      </w:r>
      <w:r>
        <w:rPr>
          <w:rFonts w:ascii="Times New Roman" w:hAnsi="Times New Roman"/>
          <w:i w:val="0"/>
          <w:sz w:val="26"/>
          <w:szCs w:val="26"/>
        </w:rPr>
        <w:t>в связи с изменениями</w:t>
      </w:r>
      <w:r w:rsidRPr="00E037B4">
        <w:rPr>
          <w:rFonts w:ascii="Times New Roman" w:hAnsi="Times New Roman"/>
          <w:i w:val="0"/>
          <w:sz w:val="26"/>
          <w:szCs w:val="26"/>
        </w:rPr>
        <w:t xml:space="preserve"> температурного графика и гидравлического режима работы системы теплоснабжения</w:t>
      </w:r>
      <w:bookmarkEnd w:id="115"/>
    </w:p>
    <w:p w:rsidR="00E037B4" w:rsidRPr="00206064" w:rsidRDefault="00E037B4" w:rsidP="00E037B4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981B43">
        <w:rPr>
          <w:rFonts w:ascii="Times New Roman" w:hAnsi="Times New Roman"/>
          <w:sz w:val="26"/>
          <w:szCs w:val="26"/>
        </w:rPr>
        <w:t xml:space="preserve">Изменение температурного графика и гидравлического режима системы теплоснабжения </w:t>
      </w:r>
      <w:r w:rsidR="00981B43">
        <w:rPr>
          <w:rFonts w:ascii="Times New Roman" w:hAnsi="Times New Roman"/>
          <w:sz w:val="26"/>
          <w:szCs w:val="26"/>
        </w:rPr>
        <w:t xml:space="preserve">перспективной </w:t>
      </w:r>
      <w:r w:rsidRPr="00981B43">
        <w:rPr>
          <w:rFonts w:ascii="Times New Roman" w:hAnsi="Times New Roman"/>
          <w:sz w:val="26"/>
          <w:szCs w:val="26"/>
        </w:rPr>
        <w:t xml:space="preserve">Схемой </w:t>
      </w:r>
      <w:r w:rsidR="00981B43">
        <w:rPr>
          <w:rFonts w:ascii="Times New Roman" w:hAnsi="Times New Roman"/>
          <w:sz w:val="26"/>
          <w:szCs w:val="26"/>
        </w:rPr>
        <w:t xml:space="preserve">теплоснабжения </w:t>
      </w:r>
      <w:r w:rsidR="00C4374F">
        <w:rPr>
          <w:rFonts w:ascii="Times New Roman" w:hAnsi="Times New Roman"/>
          <w:sz w:val="26"/>
          <w:szCs w:val="26"/>
        </w:rPr>
        <w:t>гп.</w:t>
      </w:r>
      <w:r w:rsidR="00981B43">
        <w:rPr>
          <w:rFonts w:ascii="Times New Roman" w:hAnsi="Times New Roman"/>
          <w:sz w:val="26"/>
          <w:szCs w:val="26"/>
        </w:rPr>
        <w:t xml:space="preserve"> Игрим </w:t>
      </w:r>
      <w:r w:rsidRPr="00981B43">
        <w:rPr>
          <w:rFonts w:ascii="Times New Roman" w:hAnsi="Times New Roman"/>
          <w:sz w:val="26"/>
          <w:szCs w:val="26"/>
        </w:rPr>
        <w:t>не предусмотрено</w:t>
      </w:r>
      <w:r w:rsidR="00981B43">
        <w:rPr>
          <w:rFonts w:ascii="Times New Roman" w:hAnsi="Times New Roman"/>
          <w:sz w:val="26"/>
          <w:szCs w:val="26"/>
        </w:rPr>
        <w:t>.</w:t>
      </w:r>
    </w:p>
    <w:p w:rsidR="00B34C7F" w:rsidRPr="00B34C7F" w:rsidRDefault="00B34C7F" w:rsidP="007739A9">
      <w:pPr>
        <w:pStyle w:val="20"/>
        <w:keepNext w:val="0"/>
        <w:widowControl w:val="0"/>
        <w:numPr>
          <w:ilvl w:val="1"/>
          <w:numId w:val="1"/>
        </w:numPr>
        <w:tabs>
          <w:tab w:val="left" w:pos="1134"/>
        </w:tabs>
        <w:spacing w:before="200" w:after="240" w:line="360" w:lineRule="auto"/>
        <w:ind w:left="709" w:hanging="425"/>
        <w:jc w:val="both"/>
        <w:rPr>
          <w:rFonts w:ascii="Times New Roman" w:hAnsi="Times New Roman"/>
          <w:i w:val="0"/>
          <w:sz w:val="26"/>
          <w:szCs w:val="26"/>
        </w:rPr>
      </w:pPr>
      <w:bookmarkStart w:id="116" w:name="_Toc364940184"/>
      <w:bookmarkStart w:id="117" w:name="_Toc365227469"/>
      <w:bookmarkStart w:id="118" w:name="_Toc390682852"/>
      <w:r w:rsidRPr="00B34C7F">
        <w:rPr>
          <w:rFonts w:ascii="Times New Roman" w:hAnsi="Times New Roman"/>
          <w:i w:val="0"/>
          <w:sz w:val="26"/>
          <w:szCs w:val="26"/>
        </w:rPr>
        <w:t>Предложения по источникам инвестиций, обеспечивающих финансовые потребности</w:t>
      </w:r>
      <w:bookmarkEnd w:id="116"/>
      <w:bookmarkEnd w:id="117"/>
      <w:bookmarkEnd w:id="118"/>
    </w:p>
    <w:p w:rsidR="00B34C7F" w:rsidRPr="00206064" w:rsidRDefault="00B34C7F" w:rsidP="00B34C7F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t xml:space="preserve">Финансирование мероприятий по строительству, реконструкции и техническому перевооружению источников тепловой энергии и тепловых сетей может осуществляться из двух основных групп источников: бюджетных и внебюджетных. </w:t>
      </w:r>
    </w:p>
    <w:p w:rsidR="00B34C7F" w:rsidRPr="00EB0638" w:rsidRDefault="00B34C7F" w:rsidP="00B34C7F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  <w:sectPr w:rsidR="00B34C7F" w:rsidRPr="00EB0638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E1113" w:rsidRPr="00430FB5" w:rsidRDefault="00CE1113" w:rsidP="00EC315E">
      <w:pPr>
        <w:pStyle w:val="a2"/>
      </w:pPr>
      <w:r w:rsidRPr="00430FB5">
        <w:t>Финансовые потребности в реализацию по демонтажу, реконструкции и новому строительству энергетических мощностей на существующих площадках (в ценах 201</w:t>
      </w:r>
      <w:r w:rsidR="00C4374F">
        <w:t>4</w:t>
      </w:r>
      <w:r w:rsidRPr="00430FB5">
        <w:t xml:space="preserve"> года)</w:t>
      </w:r>
      <w:r w:rsidR="003137E4">
        <w:t>, млн</w:t>
      </w:r>
      <w:r w:rsidR="00C4374F">
        <w:t>.</w:t>
      </w:r>
      <w:r w:rsidR="003137E4">
        <w:t xml:space="preserve"> руб</w:t>
      </w:r>
      <w:r w:rsidR="00C4374F">
        <w:t>.</w:t>
      </w:r>
    </w:p>
    <w:tbl>
      <w:tblPr>
        <w:tblW w:w="15031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8"/>
        <w:gridCol w:w="1499"/>
        <w:gridCol w:w="654"/>
        <w:gridCol w:w="823"/>
        <w:gridCol w:w="837"/>
        <w:gridCol w:w="865"/>
        <w:gridCol w:w="851"/>
        <w:gridCol w:w="850"/>
        <w:gridCol w:w="851"/>
        <w:gridCol w:w="850"/>
        <w:gridCol w:w="851"/>
        <w:gridCol w:w="850"/>
        <w:gridCol w:w="851"/>
        <w:gridCol w:w="850"/>
        <w:gridCol w:w="1701"/>
      </w:tblGrid>
      <w:tr w:rsidR="00C4374F" w:rsidRPr="00430FB5" w:rsidTr="00C4374F">
        <w:trPr>
          <w:trHeight w:val="245"/>
          <w:tblHeader/>
        </w:trPr>
        <w:tc>
          <w:tcPr>
            <w:tcW w:w="1848" w:type="dxa"/>
          </w:tcPr>
          <w:p w:rsidR="00C4374F" w:rsidRPr="00430FB5" w:rsidRDefault="00C4374F" w:rsidP="00C4374F">
            <w:pPr>
              <w:rPr>
                <w:rFonts w:ascii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  <w:hideMark/>
          </w:tcPr>
          <w:p w:rsidR="00C4374F" w:rsidRPr="00430FB5" w:rsidRDefault="00C4374F" w:rsidP="00C4374F">
            <w:pPr>
              <w:rPr>
                <w:rFonts w:ascii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Статьи затрат</w:t>
            </w:r>
          </w:p>
        </w:tc>
        <w:tc>
          <w:tcPr>
            <w:tcW w:w="654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1701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сего </w:t>
            </w:r>
          </w:p>
        </w:tc>
      </w:tr>
      <w:tr w:rsidR="00C4374F" w:rsidRPr="00430FB5" w:rsidTr="00C4374F">
        <w:trPr>
          <w:trHeight w:val="299"/>
        </w:trPr>
        <w:tc>
          <w:tcPr>
            <w:tcW w:w="15031" w:type="dxa"/>
            <w:gridSpan w:val="15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Вариант, предусматривающий  закрытие котельных № 1 и № 3 пгт. Игрим и строительство новой БМК № 1</w:t>
            </w: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БМК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1,88</w:t>
            </w: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24,90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27,70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2,70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1,88</w:t>
            </w: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2,70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9,47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2,22</w:t>
            </w:r>
          </w:p>
        </w:tc>
        <w:tc>
          <w:tcPr>
            <w:tcW w:w="865" w:type="dxa"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62,07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3,19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67,5</w:t>
            </w:r>
          </w:p>
        </w:tc>
      </w:tr>
      <w:tr w:rsidR="00C4374F" w:rsidRPr="00654D05" w:rsidTr="00C4374F">
        <w:trPr>
          <w:trHeight w:val="299"/>
        </w:trPr>
        <w:tc>
          <w:tcPr>
            <w:tcW w:w="3347" w:type="dxa"/>
            <w:gridSpan w:val="2"/>
            <w:vAlign w:val="center"/>
          </w:tcPr>
          <w:p w:rsidR="00C4374F" w:rsidRPr="00654D05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654D05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Всего по котельной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54D05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2,22</w:t>
            </w: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62,07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3,19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67,5</w:t>
            </w:r>
          </w:p>
        </w:tc>
      </w:tr>
      <w:tr w:rsidR="00C4374F" w:rsidRPr="00430FB5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Вариант, предусматривающий  закрытие котельных № 2 и № 5 пгт. Игрим и строительство новой БМК № 2</w:t>
            </w: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Строительство новой БМК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20,75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23,10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43,85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430FB5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7,89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0,41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1,85</w:t>
            </w: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51,74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2,71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363943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56,31</w:t>
            </w:r>
          </w:p>
        </w:tc>
      </w:tr>
      <w:tr w:rsidR="00C4374F" w:rsidRPr="003137E4" w:rsidTr="00C4374F">
        <w:trPr>
          <w:trHeight w:val="299"/>
        </w:trPr>
        <w:tc>
          <w:tcPr>
            <w:tcW w:w="3347" w:type="dxa"/>
            <w:gridSpan w:val="2"/>
          </w:tcPr>
          <w:p w:rsidR="00C4374F" w:rsidRPr="003137E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3137E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Всего по котельной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137E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1,85</w:t>
            </w:r>
          </w:p>
        </w:tc>
        <w:tc>
          <w:tcPr>
            <w:tcW w:w="865" w:type="dxa"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51,74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10088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10088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2,71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56,31</w:t>
            </w:r>
          </w:p>
        </w:tc>
      </w:tr>
      <w:tr w:rsidR="00C4374F" w:rsidRPr="00363943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п. Ванзетур котельная № 6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 системы водоподготовки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Замена котлоагрегата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0,58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1,41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Реконструкция системы топливоподачи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bottom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7,68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1,58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1,58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4,41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1,89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0,79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5,20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2,23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3347" w:type="dxa"/>
            <w:gridSpan w:val="2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137E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Всего по котельной №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1,66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2,23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9,33</w:t>
            </w:r>
          </w:p>
        </w:tc>
      </w:tr>
      <w:tr w:rsidR="00C4374F" w:rsidRPr="00363943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пгт. Игрим Котельная №.3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C4374F" w:rsidRPr="00363943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пгт. Игрим Котельная № 5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71667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837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271667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C1649A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C4374F" w:rsidRPr="00363943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пгт. Игрим Котельная № 1 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bottom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1,54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1,32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5031" w:type="dxa"/>
            <w:gridSpan w:val="15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пгт. Игрим Котельная № 2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 w:val="restart"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Консервация оборудования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ПИР и ПСД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vAlign w:val="bottom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1,54</w:t>
            </w: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Оборудование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СМР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1,32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НДС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1848" w:type="dxa"/>
            <w:vMerge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30FB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Смета</w:t>
            </w:r>
          </w:p>
        </w:tc>
        <w:tc>
          <w:tcPr>
            <w:tcW w:w="654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37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65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8F5E19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8F5E1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4374F" w:rsidRPr="00C1649A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C4374F" w:rsidRPr="00363943" w:rsidTr="00C4374F">
        <w:trPr>
          <w:trHeight w:val="299"/>
        </w:trPr>
        <w:tc>
          <w:tcPr>
            <w:tcW w:w="3347" w:type="dxa"/>
            <w:gridSpan w:val="2"/>
          </w:tcPr>
          <w:p w:rsidR="00C4374F" w:rsidRPr="00430FB5" w:rsidRDefault="00C4374F" w:rsidP="00C4374F">
            <w:pP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Итого по гп. Игрим</w:t>
            </w:r>
          </w:p>
        </w:tc>
        <w:tc>
          <w:tcPr>
            <w:tcW w:w="654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837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4,84</w:t>
            </w:r>
          </w:p>
        </w:tc>
        <w:tc>
          <w:tcPr>
            <w:tcW w:w="865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114,05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7,56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8,28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2,23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Align w:val="bottom"/>
          </w:tcPr>
          <w:p w:rsidR="00C4374F" w:rsidRPr="00036E94" w:rsidRDefault="00C4374F" w:rsidP="00C4374F">
            <w:pP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036E94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137,73</w:t>
            </w:r>
          </w:p>
        </w:tc>
      </w:tr>
    </w:tbl>
    <w:p w:rsidR="00CE1113" w:rsidRPr="00F0339C" w:rsidRDefault="00CE1113" w:rsidP="00EC315E">
      <w:pPr>
        <w:pStyle w:val="a2"/>
        <w:sectPr w:rsidR="00CE1113" w:rsidRPr="00F0339C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E1113" w:rsidRDefault="00CE1113" w:rsidP="00EC315E">
      <w:pPr>
        <w:pStyle w:val="a2"/>
      </w:pPr>
      <w:r>
        <w:t>Финансовые потребности в реализацию предложений по развитию тепловых сетей от энергоисточников, млн</w:t>
      </w:r>
      <w:r w:rsidR="00C4374F">
        <w:t>.</w:t>
      </w:r>
      <w:r>
        <w:t xml:space="preserve"> руб</w:t>
      </w:r>
      <w:r w:rsidR="00C4374F">
        <w:t>.</w:t>
      </w:r>
    </w:p>
    <w:tbl>
      <w:tblPr>
        <w:tblW w:w="4724" w:type="pct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97"/>
        <w:gridCol w:w="1215"/>
        <w:gridCol w:w="1196"/>
        <w:gridCol w:w="983"/>
        <w:gridCol w:w="844"/>
        <w:gridCol w:w="757"/>
        <w:gridCol w:w="793"/>
        <w:gridCol w:w="858"/>
        <w:gridCol w:w="841"/>
        <w:gridCol w:w="757"/>
        <w:gridCol w:w="757"/>
        <w:gridCol w:w="813"/>
        <w:gridCol w:w="777"/>
        <w:gridCol w:w="849"/>
        <w:gridCol w:w="819"/>
        <w:gridCol w:w="6"/>
        <w:gridCol w:w="8"/>
      </w:tblGrid>
      <w:tr w:rsidR="00971B80" w:rsidRPr="00B23939" w:rsidTr="0021739E">
        <w:trPr>
          <w:trHeight w:val="59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Характеристика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ind w:right="-107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Стоимость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2026</w:t>
            </w:r>
          </w:p>
        </w:tc>
      </w:tr>
      <w:tr w:rsidR="00971B80" w:rsidRPr="00B23939" w:rsidTr="0021739E">
        <w:trPr>
          <w:gridAfter w:val="1"/>
          <w:wAfter w:w="3" w:type="pct"/>
          <w:trHeight w:val="220"/>
        </w:trPr>
        <w:tc>
          <w:tcPr>
            <w:tcW w:w="4997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Тепловые сети котельной № 1</w:t>
            </w:r>
          </w:p>
        </w:tc>
      </w:tr>
      <w:tr w:rsidR="00971B80" w:rsidRPr="00B23939" w:rsidTr="0021739E">
        <w:trPr>
          <w:trHeight w:val="270"/>
        </w:trPr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новых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25,01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6,00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0,86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1,64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2,77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2,77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2,77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2,77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2,77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0,53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0,53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1,06</w:t>
            </w:r>
          </w:p>
        </w:tc>
      </w:tr>
      <w:tr w:rsidR="00971B80" w:rsidRPr="00B23939" w:rsidTr="0021739E">
        <w:trPr>
          <w:trHeight w:val="273"/>
        </w:trPr>
        <w:tc>
          <w:tcPr>
            <w:tcW w:w="6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4,50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1,08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0,30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0,50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0,10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29,51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7,08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1,02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1,94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3,27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3,27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3,27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3,27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3,27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0,63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0,63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8B3280">
              <w:rPr>
                <w:rFonts w:ascii="Times New Roman" w:hAnsi="Times New Roman"/>
                <w:sz w:val="20"/>
                <w:szCs w:val="20"/>
              </w:rPr>
              <w:t>0,63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8B328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1,26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Перекладка существующих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20,26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9,40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2,44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3,65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1,69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0,44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0,22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23,91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11,09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2,88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2,88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1,41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1,41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1,41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1,41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92C77">
              <w:rPr>
                <w:rFonts w:ascii="Times New Roman" w:hAnsi="Times New Roman"/>
                <w:sz w:val="20"/>
                <w:szCs w:val="20"/>
              </w:rPr>
              <w:t>1,41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1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53,42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18,17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3,9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4,82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4,68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4,68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4,68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4,68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4,68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0,63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0,63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92C77">
              <w:rPr>
                <w:rFonts w:ascii="Times New Roman" w:hAnsi="Times New Roman"/>
                <w:b/>
                <w:sz w:val="20"/>
                <w:szCs w:val="20"/>
              </w:rPr>
              <w:t>0,63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92C7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1,26</w:t>
            </w:r>
          </w:p>
        </w:tc>
      </w:tr>
      <w:tr w:rsidR="00971B80" w:rsidRPr="00B23939" w:rsidTr="0021739E">
        <w:trPr>
          <w:gridAfter w:val="1"/>
          <w:wAfter w:w="3" w:type="pct"/>
          <w:trHeight w:val="321"/>
        </w:trPr>
        <w:tc>
          <w:tcPr>
            <w:tcW w:w="4997" w:type="pct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00659E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Тепловые сети котельной № 2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новых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12,98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3,30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0,69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0,64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1,02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1,02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1,02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2,04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2,34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0,59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0,13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0,18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0,18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0,36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15,32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3,89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0,82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0,82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0,75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2,40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Перекладка существующих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11,87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10,05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1,82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2,14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1,81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0,33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14,01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11,86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E76FB7">
              <w:rPr>
                <w:rFonts w:ascii="Times New Roman" w:hAnsi="Times New Roman"/>
                <w:sz w:val="20"/>
                <w:szCs w:val="20"/>
              </w:rPr>
              <w:t>2,15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2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29,33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15,75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2,97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0,82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0,75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0,75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0,75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0,75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0,75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1,2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1,2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76FB7">
              <w:rPr>
                <w:rFonts w:ascii="Times New Roman" w:hAnsi="Times New Roman"/>
                <w:b/>
                <w:sz w:val="20"/>
                <w:szCs w:val="20"/>
              </w:rPr>
              <w:t>1,2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2,40</w:t>
            </w:r>
          </w:p>
        </w:tc>
      </w:tr>
      <w:tr w:rsidR="00971B80" w:rsidRPr="00B23939" w:rsidTr="0021739E">
        <w:trPr>
          <w:gridAfter w:val="1"/>
          <w:wAfter w:w="3" w:type="pct"/>
          <w:trHeight w:val="321"/>
        </w:trPr>
        <w:tc>
          <w:tcPr>
            <w:tcW w:w="4997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E76FB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Тепловые сети зоны котельной № 4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новых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23,91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2,99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2,38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1,33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2,66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4,30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0,54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0,01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0,43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0,24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0,48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28,22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3,53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2,74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2,81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1,57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1,57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1,57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3,14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Перекладка существующих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1,78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0,77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1,02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0,14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0,18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55C0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0,90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1,20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4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30,32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4,43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3,94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0,05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2,81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2,81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2,81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2,81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2,81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1,57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1,57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1,57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3,14</w:t>
            </w:r>
          </w:p>
        </w:tc>
      </w:tr>
      <w:tr w:rsidR="00971B80" w:rsidRPr="00B23939" w:rsidTr="0021739E">
        <w:trPr>
          <w:gridAfter w:val="1"/>
          <w:wAfter w:w="3" w:type="pct"/>
          <w:trHeight w:val="321"/>
        </w:trPr>
        <w:tc>
          <w:tcPr>
            <w:tcW w:w="4997" w:type="pct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C76734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Тепловые сети зоны котельной № 3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новых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2,11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0,37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0,37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0,38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0,01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0,01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0,01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2F420F">
              <w:rPr>
                <w:rFonts w:ascii="Times New Roman" w:hAnsi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2,49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3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2,49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0,44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0,06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2F420F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2F420F">
              <w:rPr>
                <w:rFonts w:ascii="Times New Roman" w:hAnsi="Times New Roman"/>
                <w:b/>
                <w:sz w:val="20"/>
                <w:szCs w:val="20"/>
              </w:rPr>
              <w:t>0,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971B80" w:rsidRPr="00B23939" w:rsidTr="0021739E">
        <w:trPr>
          <w:gridAfter w:val="1"/>
          <w:wAfter w:w="3" w:type="pct"/>
          <w:trHeight w:val="321"/>
        </w:trPr>
        <w:tc>
          <w:tcPr>
            <w:tcW w:w="4997" w:type="pct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C76734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Тепловые сети котельной № 9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новых тепловых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5,59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2,31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2,31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0,07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1,01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0,41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0,41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0,01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0,03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0,03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0,03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6,60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2,72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2,72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0,09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0,19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A32BA2">
              <w:rPr>
                <w:rFonts w:ascii="Times New Roman" w:hAnsi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9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6,60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2,72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2,72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0,09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0,19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0,19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0,19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0,19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0,19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0,02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0,02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0,02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A32BA2">
              <w:rPr>
                <w:rFonts w:ascii="Times New Roman" w:hAnsi="Times New Roman"/>
                <w:b/>
                <w:sz w:val="20"/>
                <w:szCs w:val="20"/>
              </w:rPr>
              <w:t>0,0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</w:tr>
      <w:tr w:rsidR="00971B80" w:rsidRPr="00B23939" w:rsidTr="0021739E">
        <w:trPr>
          <w:gridAfter w:val="2"/>
          <w:wAfter w:w="5" w:type="pct"/>
          <w:trHeight w:val="321"/>
        </w:trPr>
        <w:tc>
          <w:tcPr>
            <w:tcW w:w="4995" w:type="pct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A32BA2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Тепловые сети котельной № 6 п. Ванзетур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Реконструкция существующих сетей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52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539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9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084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420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420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518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804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804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7,608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9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457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635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616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616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633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685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685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1,370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61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996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10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719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036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036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152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489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963CFB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963CFB">
              <w:rPr>
                <w:rFonts w:ascii="Times New Roman" w:hAnsi="Times New Roman"/>
                <w:sz w:val="20"/>
                <w:szCs w:val="20"/>
              </w:rPr>
              <w:t>489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8,978</w:t>
            </w: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котельной № 6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61,996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10,719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4,036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4,036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4,152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4,489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963CFB">
              <w:rPr>
                <w:rFonts w:ascii="Times New Roman" w:hAnsi="Times New Roman"/>
                <w:b/>
                <w:sz w:val="20"/>
                <w:szCs w:val="20"/>
              </w:rPr>
              <w:t>4,489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963CFB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8,978</w:t>
            </w:r>
          </w:p>
        </w:tc>
      </w:tr>
      <w:tr w:rsidR="00971B80" w:rsidRPr="00FD3717" w:rsidTr="0021739E">
        <w:trPr>
          <w:gridAfter w:val="2"/>
          <w:wAfter w:w="5" w:type="pct"/>
          <w:trHeight w:val="321"/>
        </w:trPr>
        <w:tc>
          <w:tcPr>
            <w:tcW w:w="4995" w:type="pct"/>
            <w:gridSpan w:val="15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FD3717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D3717">
              <w:rPr>
                <w:rFonts w:ascii="Times New Roman" w:hAnsi="Times New Roman"/>
                <w:b/>
                <w:sz w:val="20"/>
                <w:szCs w:val="20"/>
              </w:rPr>
              <w:t>Замена тепловых сетей в связи с износом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Замена существующих тепловых сетей в связи с износом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371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76,63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0,77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3,83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3,83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7,66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7,66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11,49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11,49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15,33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7,66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3,06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3,06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1,54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FD3717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13,79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0,14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0,69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0,69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1,38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1,38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2,07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2,07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2,76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1,38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0,55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0,55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sz w:val="20"/>
                <w:szCs w:val="20"/>
              </w:rPr>
            </w:pPr>
            <w:r w:rsidRPr="0059562D">
              <w:rPr>
                <w:rFonts w:ascii="Times New Roman" w:hAnsi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</w:tr>
      <w:tr w:rsidR="00971B80" w:rsidRPr="00B23939" w:rsidTr="0021739E">
        <w:trPr>
          <w:trHeight w:val="321"/>
        </w:trPr>
        <w:tc>
          <w:tcPr>
            <w:tcW w:w="60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B23939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23939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Смета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90,42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0,90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4,52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4,52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9,04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9,04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13,56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13,56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18,09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9,04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3,62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3,62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1,8</w:t>
            </w:r>
          </w:p>
        </w:tc>
      </w:tr>
      <w:tr w:rsidR="00971B80" w:rsidRPr="00B23939" w:rsidTr="0021739E">
        <w:trPr>
          <w:trHeight w:val="321"/>
        </w:trPr>
        <w:tc>
          <w:tcPr>
            <w:tcW w:w="10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Default="00971B80" w:rsidP="0021739E">
            <w:pPr>
              <w:suppressAutoHyphens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 по сетям гп. Игрим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274,58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52,69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22,09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14,34</w:t>
            </w:r>
          </w:p>
        </w:tc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22,06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22,06</w:t>
            </w:r>
          </w:p>
        </w:tc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26,58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26,58</w:t>
            </w:r>
          </w:p>
        </w:tc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31,11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16,67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11,59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59562D">
              <w:rPr>
                <w:rFonts w:ascii="Times New Roman" w:hAnsi="Times New Roman"/>
                <w:b/>
                <w:sz w:val="20"/>
                <w:szCs w:val="20"/>
              </w:rPr>
              <w:t>11,59</w:t>
            </w:r>
          </w:p>
        </w:tc>
        <w:tc>
          <w:tcPr>
            <w:tcW w:w="2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1B80" w:rsidRPr="0059562D" w:rsidRDefault="00971B80" w:rsidP="0021739E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17,74</w:t>
            </w:r>
          </w:p>
        </w:tc>
      </w:tr>
    </w:tbl>
    <w:p w:rsidR="00485421" w:rsidRDefault="00485421" w:rsidP="00485421"/>
    <w:p w:rsidR="00485421" w:rsidRDefault="00485421" w:rsidP="00485421"/>
    <w:p w:rsidR="00485421" w:rsidRPr="00485421" w:rsidRDefault="00485421" w:rsidP="00485421"/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  <w:sectPr w:rsidR="00CE1113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766C2D" w:rsidRPr="00206064" w:rsidRDefault="00766C2D" w:rsidP="00766C2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t xml:space="preserve">Бюджетное финансирование указанных проектов осуществляется из бюджета Российской  Федерации, бюджетов  субъектов  Российской  Федерации  и  местных бюджетов  в  соответствии  с  Бюджетным  кодексом  РФ  и  другими  нормативно-правовыми актами.  </w:t>
      </w:r>
    </w:p>
    <w:p w:rsidR="00766C2D" w:rsidRPr="00550A88" w:rsidRDefault="00766C2D" w:rsidP="00766C2D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206064">
        <w:rPr>
          <w:rFonts w:ascii="Times New Roman" w:hAnsi="Times New Roman"/>
          <w:sz w:val="26"/>
          <w:szCs w:val="26"/>
        </w:rPr>
        <w:t>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эффективности.</w:t>
      </w:r>
      <w:r w:rsidRPr="00550A88">
        <w:rPr>
          <w:rFonts w:ascii="Times New Roman" w:hAnsi="Times New Roman"/>
          <w:sz w:val="26"/>
          <w:szCs w:val="26"/>
        </w:rPr>
        <w:t xml:space="preserve"> </w:t>
      </w:r>
    </w:p>
    <w:p w:rsidR="00CE1113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50A88">
        <w:rPr>
          <w:rFonts w:ascii="Times New Roman" w:hAnsi="Times New Roman"/>
          <w:sz w:val="26"/>
          <w:szCs w:val="26"/>
        </w:rPr>
        <w:t>Внебюджетное финансирование осуществляется за счет собственных средств теплоснабжающих и теплосетевых предприятий, состоящих из прибыли и амортизационных отчислений</w:t>
      </w:r>
      <w:r>
        <w:rPr>
          <w:rFonts w:ascii="Times New Roman" w:hAnsi="Times New Roman"/>
          <w:sz w:val="26"/>
          <w:szCs w:val="26"/>
        </w:rPr>
        <w:t>.</w:t>
      </w:r>
    </w:p>
    <w:p w:rsidR="00CE1113" w:rsidRPr="00550A8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50A88">
        <w:rPr>
          <w:rFonts w:ascii="Times New Roman" w:hAnsi="Times New Roman"/>
          <w:sz w:val="26"/>
          <w:szCs w:val="26"/>
        </w:rPr>
        <w:t xml:space="preserve">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составляющая, необходимая для реализации указанных выше мероприятий. 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i/>
          <w:sz w:val="26"/>
          <w:szCs w:val="26"/>
        </w:rPr>
        <w:t>Прибыль.</w:t>
      </w:r>
      <w:r w:rsidRPr="00F214F8">
        <w:rPr>
          <w:rFonts w:ascii="Times New Roman" w:hAnsi="Times New Roman"/>
          <w:sz w:val="26"/>
          <w:szCs w:val="26"/>
        </w:rPr>
        <w:t xml:space="preserve"> Чистая прибыль предприятия – один из основных источников инвестиционных средств на предприятиях любой формы собственности.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i/>
          <w:sz w:val="26"/>
          <w:szCs w:val="26"/>
        </w:rPr>
        <w:t>Амортизационные фонды</w:t>
      </w:r>
      <w:r w:rsidRPr="00F214F8">
        <w:rPr>
          <w:rFonts w:ascii="Times New Roman" w:hAnsi="Times New Roman"/>
          <w:sz w:val="26"/>
          <w:szCs w:val="26"/>
        </w:rPr>
        <w:t xml:space="preserve">. Амортизационный фонд – это денежные средства, накопленные за счет  амортизационных  отчислений  основных  средств  (основных фондов) и предназначенные для восстановления изношенных основных средств и приобретения новых. </w:t>
      </w:r>
    </w:p>
    <w:p w:rsidR="00CE1113" w:rsidRPr="00F214F8" w:rsidRDefault="00CE1113" w:rsidP="00CE1113">
      <w:pPr>
        <w:pStyle w:val="ab"/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В современной отечественной практике амортизация не играет существенной роли в  техническом перевооружении и модернизации фирм, вследствие  того,  что этот фонд на поверку является чисто учетным, «бумажным». Наличие этого фонда не  означает  наличия  оборотных  средств,  прежде  всего  денежных,  которые могут быть инвестированы в новое оборудование и новые технологии. </w:t>
      </w:r>
    </w:p>
    <w:p w:rsidR="00CE1113" w:rsidRPr="00F214F8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Государственная  поддержка  в  части  тарифного  регулирования  позволяет включить  в  инвестиционные  программы  теплоснабжающих  организаций  проекты строительства и реконструкции теплоэнергетических объектов, при этом соответствующее тарифное регулирование должно обеспечиваться на всех трех уровнях регулирования: федеральном, уровне субъекта Российской Федерации и на местном уровне. </w:t>
      </w:r>
    </w:p>
    <w:p w:rsidR="00CE1113" w:rsidRPr="00F214F8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Суммарные </w:t>
      </w:r>
      <w:r w:rsidR="00F363C8">
        <w:rPr>
          <w:rFonts w:ascii="Times New Roman" w:hAnsi="Times New Roman"/>
          <w:sz w:val="26"/>
          <w:szCs w:val="26"/>
        </w:rPr>
        <w:t xml:space="preserve">ежегодные </w:t>
      </w:r>
      <w:r w:rsidRPr="00F214F8">
        <w:rPr>
          <w:rFonts w:ascii="Times New Roman" w:hAnsi="Times New Roman"/>
          <w:sz w:val="26"/>
          <w:szCs w:val="26"/>
        </w:rPr>
        <w:t xml:space="preserve">финансовые потребности для проведения </w:t>
      </w:r>
      <w:r w:rsidR="009B2C42">
        <w:rPr>
          <w:rFonts w:ascii="Times New Roman" w:hAnsi="Times New Roman"/>
          <w:sz w:val="26"/>
          <w:szCs w:val="26"/>
        </w:rPr>
        <w:t xml:space="preserve">мероприятий по развитию системы теплоснабжения </w:t>
      </w:r>
      <w:r w:rsidR="004232CF">
        <w:rPr>
          <w:rFonts w:ascii="Times New Roman" w:hAnsi="Times New Roman"/>
          <w:sz w:val="26"/>
          <w:szCs w:val="26"/>
        </w:rPr>
        <w:t>гп.</w:t>
      </w:r>
      <w:r w:rsidR="009B2C42">
        <w:rPr>
          <w:rFonts w:ascii="Times New Roman" w:hAnsi="Times New Roman"/>
          <w:sz w:val="26"/>
          <w:szCs w:val="26"/>
        </w:rPr>
        <w:t xml:space="preserve"> Игрим</w:t>
      </w:r>
      <w:r w:rsidRPr="00F214F8">
        <w:rPr>
          <w:rFonts w:ascii="Times New Roman" w:hAnsi="Times New Roman"/>
          <w:sz w:val="26"/>
          <w:szCs w:val="26"/>
        </w:rPr>
        <w:t xml:space="preserve"> составля</w:t>
      </w:r>
      <w:r w:rsidR="009B2C42">
        <w:rPr>
          <w:rFonts w:ascii="Times New Roman" w:hAnsi="Times New Roman"/>
          <w:sz w:val="26"/>
          <w:szCs w:val="26"/>
        </w:rPr>
        <w:t>ю</w:t>
      </w:r>
      <w:r w:rsidRPr="00F214F8">
        <w:rPr>
          <w:rFonts w:ascii="Times New Roman" w:hAnsi="Times New Roman"/>
          <w:sz w:val="26"/>
          <w:szCs w:val="26"/>
        </w:rPr>
        <w:t xml:space="preserve">т – </w:t>
      </w:r>
      <w:r w:rsidR="009303EA">
        <w:rPr>
          <w:rFonts w:ascii="Times New Roman" w:hAnsi="Times New Roman"/>
          <w:sz w:val="26"/>
          <w:szCs w:val="26"/>
        </w:rPr>
        <w:t>34,4</w:t>
      </w:r>
      <w:r w:rsidRPr="00F214F8">
        <w:rPr>
          <w:rFonts w:ascii="Times New Roman" w:hAnsi="Times New Roman"/>
          <w:sz w:val="26"/>
          <w:szCs w:val="26"/>
        </w:rPr>
        <w:t xml:space="preserve"> млн. рублей. </w:t>
      </w:r>
    </w:p>
    <w:p w:rsidR="00CE1113" w:rsidRPr="00F214F8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F214F8">
        <w:rPr>
          <w:rFonts w:ascii="Times New Roman" w:hAnsi="Times New Roman"/>
          <w:sz w:val="26"/>
          <w:szCs w:val="26"/>
        </w:rPr>
        <w:t xml:space="preserve">При существующих тарифах на тепловую энергию, ни одно теплоснабжающее предприятие </w:t>
      </w:r>
      <w:r w:rsidR="00F214F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F214F8">
        <w:rPr>
          <w:rFonts w:ascii="Times New Roman" w:hAnsi="Times New Roman"/>
          <w:sz w:val="26"/>
          <w:szCs w:val="26"/>
        </w:rPr>
        <w:t xml:space="preserve"> не в состоянии выполнить </w:t>
      </w:r>
      <w:r w:rsidR="009B2C42">
        <w:rPr>
          <w:rFonts w:ascii="Times New Roman" w:hAnsi="Times New Roman"/>
          <w:sz w:val="26"/>
          <w:szCs w:val="26"/>
        </w:rPr>
        <w:t>предусмотренные мероприятия</w:t>
      </w:r>
      <w:r w:rsidRPr="00F214F8">
        <w:rPr>
          <w:rFonts w:ascii="Times New Roman" w:hAnsi="Times New Roman"/>
          <w:sz w:val="26"/>
          <w:szCs w:val="26"/>
        </w:rPr>
        <w:t xml:space="preserve"> за свой счет. </w:t>
      </w:r>
    </w:p>
    <w:p w:rsidR="00CE1113" w:rsidRPr="00F214F8" w:rsidRDefault="009B2C42" w:rsidP="00F214F8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Модернизация системы теплоснабжения</w:t>
      </w:r>
      <w:r w:rsidR="00CE1113" w:rsidRPr="00F214F8">
        <w:rPr>
          <w:rFonts w:ascii="Times New Roman" w:hAnsi="Times New Roman"/>
          <w:sz w:val="26"/>
          <w:szCs w:val="26"/>
        </w:rPr>
        <w:t xml:space="preserve"> должн</w:t>
      </w:r>
      <w:r>
        <w:rPr>
          <w:rFonts w:ascii="Times New Roman" w:hAnsi="Times New Roman"/>
          <w:sz w:val="26"/>
          <w:szCs w:val="26"/>
        </w:rPr>
        <w:t>а</w:t>
      </w:r>
      <w:r w:rsidR="00CE1113" w:rsidRPr="00F214F8">
        <w:rPr>
          <w:rFonts w:ascii="Times New Roman" w:hAnsi="Times New Roman"/>
          <w:sz w:val="26"/>
          <w:szCs w:val="26"/>
        </w:rPr>
        <w:t xml:space="preserve"> производиться с привлечением средств из Федерального и местного бюджета, а также с привлечением долгосрочных кредитов.</w:t>
      </w:r>
      <w:r w:rsidR="00CE1113">
        <w:rPr>
          <w:rFonts w:ascii="Times New Roman" w:hAnsi="Times New Roman"/>
          <w:sz w:val="26"/>
          <w:szCs w:val="26"/>
        </w:rPr>
        <w:t xml:space="preserve"> </w:t>
      </w:r>
    </w:p>
    <w:p w:rsidR="00CE1113" w:rsidRPr="00B40506" w:rsidRDefault="00161481" w:rsidP="00F214F8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rPr>
          <w:rFonts w:ascii="Times New Roman" w:hAnsi="Times New Roman"/>
          <w:color w:val="auto"/>
          <w:kern w:val="28"/>
        </w:rPr>
      </w:pPr>
      <w:bookmarkStart w:id="119" w:name="_Toc364940185"/>
      <w:bookmarkStart w:id="120" w:name="_Toc365227470"/>
      <w:bookmarkStart w:id="121" w:name="_Toc390682853"/>
      <w:r>
        <w:rPr>
          <w:rFonts w:ascii="Times New Roman" w:hAnsi="Times New Roman"/>
          <w:color w:val="auto"/>
          <w:kern w:val="28"/>
        </w:rPr>
        <w:t xml:space="preserve">Раздел 8. </w:t>
      </w:r>
      <w:r w:rsidR="00CE1113" w:rsidRPr="00B40506">
        <w:rPr>
          <w:rFonts w:ascii="Times New Roman" w:hAnsi="Times New Roman"/>
          <w:color w:val="auto"/>
          <w:kern w:val="28"/>
        </w:rPr>
        <w:t>Решение по определению единой теплоснабжающей организации</w:t>
      </w:r>
      <w:bookmarkEnd w:id="119"/>
      <w:bookmarkEnd w:id="120"/>
      <w:bookmarkEnd w:id="121"/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В соответствии со статьей 4 (пункт 2) Федерального закона от 27 июля 2010 г. № 190-ФЗ "О теплоснабжении" Правительство Российской Федерации сформировало новые Правила организации теплоснабжения, утвержденные Постановлением Правительства РФ от 8 августа 2012 г. №808, предписывающие организацию единых теплоснабжающих организаций (ЕТО).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>В соответствии c требованиями к схемам теплоснабжения, порядку их разработки, утвержденными Постановлением Правительства РФ от 22 февраля 2012 г.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Pr="00B40506">
        <w:rPr>
          <w:rFonts w:ascii="Times New Roman" w:hAnsi="Times New Roman"/>
          <w:sz w:val="26"/>
          <w:szCs w:val="26"/>
        </w:rPr>
        <w:t xml:space="preserve">154 до вынесения решения об определении единой теплоснабжающей организации (организаций) осуществлена процедура проверки соответствия единой теплоснабжающей организации (организаций) критериям, установленным этими Правилами. Такая  процедура  проведена  после  опубликования  сведений  о  заявках, принятых от теплоснабжающих организаций, претендующих на  присвоение  им статуса единой теплоснабжающей организации. 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Критериями определения единых теплоснабжающих организаций явились: 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:rsidR="00CE1113" w:rsidRPr="00B4050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B40506">
        <w:rPr>
          <w:rFonts w:ascii="Times New Roman" w:hAnsi="Times New Roman"/>
          <w:sz w:val="26"/>
          <w:szCs w:val="26"/>
        </w:rPr>
        <w:t xml:space="preserve"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 </w:t>
      </w:r>
    </w:p>
    <w:p w:rsidR="00C120B6" w:rsidRPr="00C120B6" w:rsidRDefault="00C120B6" w:rsidP="00C120B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120B6">
        <w:rPr>
          <w:rFonts w:ascii="Times New Roman" w:hAnsi="Times New Roman"/>
          <w:sz w:val="26"/>
          <w:szCs w:val="26"/>
        </w:rPr>
        <w:t>Рассмотрев и проанализировав, при разработке Схемы теплоснабжения, информацию по организациям осу</w:t>
      </w:r>
      <w:r w:rsidR="004232CF">
        <w:rPr>
          <w:rFonts w:ascii="Times New Roman" w:hAnsi="Times New Roman"/>
          <w:sz w:val="26"/>
          <w:szCs w:val="26"/>
        </w:rPr>
        <w:t>ществляющим выработку тепла в г</w:t>
      </w:r>
      <w:r w:rsidRPr="00C120B6">
        <w:rPr>
          <w:rFonts w:ascii="Times New Roman" w:hAnsi="Times New Roman"/>
          <w:sz w:val="26"/>
          <w:szCs w:val="26"/>
        </w:rPr>
        <w:t>п.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Pr="00C120B6">
        <w:rPr>
          <w:rFonts w:ascii="Times New Roman" w:hAnsi="Times New Roman"/>
          <w:sz w:val="26"/>
          <w:szCs w:val="26"/>
        </w:rPr>
        <w:t>Игрим, и проведя оценку их деятельности на соответствие критериям, установленным для единой теплоснабжающей организации ООО «</w:t>
      </w:r>
      <w:r>
        <w:rPr>
          <w:rFonts w:ascii="Times New Roman" w:hAnsi="Times New Roman"/>
          <w:sz w:val="26"/>
          <w:szCs w:val="26"/>
        </w:rPr>
        <w:t>ЭнергоКонсалт</w:t>
      </w:r>
      <w:r w:rsidRPr="00C120B6">
        <w:rPr>
          <w:rFonts w:ascii="Times New Roman" w:hAnsi="Times New Roman"/>
          <w:sz w:val="26"/>
          <w:szCs w:val="26"/>
        </w:rPr>
        <w:t>» предлагает Админи</w:t>
      </w:r>
      <w:r w:rsidR="004232CF">
        <w:rPr>
          <w:rFonts w:ascii="Times New Roman" w:hAnsi="Times New Roman"/>
          <w:sz w:val="26"/>
          <w:szCs w:val="26"/>
        </w:rPr>
        <w:t>страции г</w:t>
      </w:r>
      <w:r w:rsidRPr="00C120B6">
        <w:rPr>
          <w:rFonts w:ascii="Times New Roman" w:hAnsi="Times New Roman"/>
          <w:sz w:val="26"/>
          <w:szCs w:val="26"/>
        </w:rPr>
        <w:t xml:space="preserve">п. Игрим рассмотреть и утвердить в качестве единой теплоснабжающей организации на территории городского поселения Игрим - МУП «ТВК». </w:t>
      </w:r>
    </w:p>
    <w:p w:rsidR="00C120B6" w:rsidRDefault="00C120B6" w:rsidP="00C120B6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C120B6">
        <w:rPr>
          <w:rFonts w:ascii="Times New Roman" w:hAnsi="Times New Roman"/>
          <w:sz w:val="26"/>
          <w:szCs w:val="26"/>
        </w:rPr>
        <w:t>МУП «ТВК» в полном объеме отвечает критериям, установленным для</w:t>
      </w:r>
      <w:r w:rsidRPr="004B63EF">
        <w:rPr>
          <w:rFonts w:ascii="Times New Roman" w:hAnsi="Times New Roman"/>
          <w:sz w:val="28"/>
          <w:szCs w:val="28"/>
        </w:rPr>
        <w:t xml:space="preserve"> </w:t>
      </w:r>
      <w:r w:rsidRPr="004232CF">
        <w:rPr>
          <w:rFonts w:ascii="Times New Roman" w:hAnsi="Times New Roman"/>
          <w:sz w:val="26"/>
          <w:szCs w:val="26"/>
        </w:rPr>
        <w:t>организации, претендующей на статус единой теплоснабжающей организации, а именно:</w:t>
      </w:r>
    </w:p>
    <w:p w:rsidR="00C120B6" w:rsidRPr="00C120B6" w:rsidRDefault="00C120B6" w:rsidP="009C02FC">
      <w:pPr>
        <w:numPr>
          <w:ilvl w:val="0"/>
          <w:numId w:val="26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120B6">
        <w:rPr>
          <w:rFonts w:ascii="Times New Roman" w:hAnsi="Times New Roman"/>
          <w:sz w:val="26"/>
          <w:szCs w:val="26"/>
        </w:rPr>
        <w:t>МУП «ТВК» владеет на законном основании (на праве собственности и хозяйственного ведения) источниками тепла с наибольшей рабочей тепловой мощностью и тепловыми сетями с н</w:t>
      </w:r>
      <w:r w:rsidR="004232CF">
        <w:rPr>
          <w:rFonts w:ascii="Times New Roman" w:hAnsi="Times New Roman"/>
          <w:sz w:val="26"/>
          <w:szCs w:val="26"/>
        </w:rPr>
        <w:t>аибольшей емкостью в границах г</w:t>
      </w:r>
      <w:r w:rsidRPr="00C120B6">
        <w:rPr>
          <w:rFonts w:ascii="Times New Roman" w:hAnsi="Times New Roman"/>
          <w:sz w:val="26"/>
          <w:szCs w:val="26"/>
        </w:rPr>
        <w:t>п.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Pr="00C120B6">
        <w:rPr>
          <w:rFonts w:ascii="Times New Roman" w:hAnsi="Times New Roman"/>
          <w:sz w:val="26"/>
          <w:szCs w:val="26"/>
        </w:rPr>
        <w:t xml:space="preserve">Игрим; </w:t>
      </w:r>
    </w:p>
    <w:p w:rsidR="00C120B6" w:rsidRDefault="00C120B6" w:rsidP="009C02FC">
      <w:pPr>
        <w:numPr>
          <w:ilvl w:val="0"/>
          <w:numId w:val="26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120B6">
        <w:rPr>
          <w:rFonts w:ascii="Times New Roman" w:hAnsi="Times New Roman"/>
          <w:sz w:val="26"/>
          <w:szCs w:val="26"/>
        </w:rPr>
        <w:t>Размер собственного капитала МУП «ТВК» не менее остаточной балансовой стоимости источников тепловой энергии и тепловых сетей, которыми указанная организация владеет на законном основании в границах гп.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Pr="00C120B6">
        <w:rPr>
          <w:rFonts w:ascii="Times New Roman" w:hAnsi="Times New Roman"/>
          <w:sz w:val="26"/>
          <w:szCs w:val="26"/>
        </w:rPr>
        <w:t xml:space="preserve">Игрим. </w:t>
      </w:r>
    </w:p>
    <w:p w:rsidR="00C120B6" w:rsidRDefault="00C120B6" w:rsidP="009C02FC">
      <w:pPr>
        <w:numPr>
          <w:ilvl w:val="0"/>
          <w:numId w:val="26"/>
        </w:numPr>
        <w:spacing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C120B6">
        <w:rPr>
          <w:rFonts w:ascii="Times New Roman" w:hAnsi="Times New Roman"/>
          <w:sz w:val="26"/>
          <w:szCs w:val="26"/>
        </w:rPr>
        <w:t>МУП «ТВК» имеет возможность в лучшей мере обеспечить надежность теплоснабж</w:t>
      </w:r>
      <w:r w:rsidR="004232CF">
        <w:rPr>
          <w:rFonts w:ascii="Times New Roman" w:hAnsi="Times New Roman"/>
          <w:sz w:val="26"/>
          <w:szCs w:val="26"/>
        </w:rPr>
        <w:t>ения в системе теплоснабжения г</w:t>
      </w:r>
      <w:r w:rsidRPr="00C120B6">
        <w:rPr>
          <w:rFonts w:ascii="Times New Roman" w:hAnsi="Times New Roman"/>
          <w:sz w:val="26"/>
          <w:szCs w:val="26"/>
        </w:rPr>
        <w:t>п.</w:t>
      </w:r>
      <w:r w:rsidR="00AC776B">
        <w:rPr>
          <w:rFonts w:ascii="Times New Roman" w:hAnsi="Times New Roman"/>
          <w:sz w:val="26"/>
          <w:szCs w:val="26"/>
        </w:rPr>
        <w:t xml:space="preserve"> </w:t>
      </w:r>
      <w:r w:rsidRPr="00C120B6">
        <w:rPr>
          <w:rFonts w:ascii="Times New Roman" w:hAnsi="Times New Roman"/>
          <w:sz w:val="26"/>
          <w:szCs w:val="26"/>
        </w:rPr>
        <w:t>Игрим. В организации имеется квалифицированный персонал для ремонта и обслуживания котельного оборудования и тепловых сетей, техника необходимая для проведения ремонтно-строительных работ на источниках тепла и теплосетевых объектах.</w:t>
      </w:r>
    </w:p>
    <w:p w:rsidR="00CE1113" w:rsidRDefault="00CE1113" w:rsidP="00EC315E">
      <w:pPr>
        <w:pStyle w:val="a2"/>
      </w:pPr>
      <w:r>
        <w:t>Зоны деятельности един</w:t>
      </w:r>
      <w:r w:rsidR="00AC776B">
        <w:t>ой</w:t>
      </w:r>
      <w:r>
        <w:t xml:space="preserve"> теплоснабжающ</w:t>
      </w:r>
      <w:r w:rsidR="00AC776B">
        <w:t>ей</w:t>
      </w:r>
      <w:r>
        <w:t xml:space="preserve"> организаци</w:t>
      </w:r>
      <w:r w:rsidR="00AC776B">
        <w:t>и</w:t>
      </w:r>
      <w:r>
        <w:t>, границы которых определяются границами систем теплоснабжения, образованных на базе источников тепловой энергии, включающих тепловые сети и теплопотребляющие установки потребителей тепловой энергии</w:t>
      </w:r>
    </w:p>
    <w:tbl>
      <w:tblPr>
        <w:tblW w:w="9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72"/>
        <w:gridCol w:w="2814"/>
        <w:gridCol w:w="2016"/>
        <w:gridCol w:w="2546"/>
      </w:tblGrid>
      <w:tr w:rsidR="00CF3F07" w:rsidRPr="008223F2" w:rsidTr="00CF3F07">
        <w:tc>
          <w:tcPr>
            <w:tcW w:w="1972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ЕТО</w:t>
            </w:r>
          </w:p>
        </w:tc>
        <w:tc>
          <w:tcPr>
            <w:tcW w:w="2814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Источник</w:t>
            </w:r>
          </w:p>
        </w:tc>
        <w:tc>
          <w:tcPr>
            <w:tcW w:w="2016" w:type="dxa"/>
            <w:shd w:val="clear" w:color="auto" w:fill="auto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Принадлежность источника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Административный район</w:t>
            </w:r>
          </w:p>
        </w:tc>
      </w:tr>
      <w:tr w:rsidR="00CF3F07" w:rsidRPr="008223F2" w:rsidTr="00CF3F07">
        <w:tc>
          <w:tcPr>
            <w:tcW w:w="1972" w:type="dxa"/>
            <w:vMerge w:val="restart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МУП «Тепловодоканал»</w:t>
            </w: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1, </w:t>
            </w:r>
            <w:r w:rsidR="004232CF">
              <w:t>п</w:t>
            </w:r>
            <w:r>
              <w:t>гт. Игрим, ул. Быстрицкого</w:t>
            </w:r>
            <w:r w:rsidR="004232CF">
              <w:t>,</w:t>
            </w:r>
            <w:r>
              <w:t xml:space="preserve"> 9</w:t>
            </w:r>
          </w:p>
        </w:tc>
        <w:tc>
          <w:tcPr>
            <w:tcW w:w="2016" w:type="dxa"/>
            <w:vMerge w:val="restart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МУП «Тепловодоканал»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2, </w:t>
            </w:r>
            <w:r w:rsidR="004232CF">
              <w:t>п</w:t>
            </w:r>
            <w:r>
              <w:t>гт. Игрим, ул. Лермонтова, 1а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3, </w:t>
            </w:r>
            <w:r w:rsidR="004232CF">
              <w:t>п</w:t>
            </w:r>
            <w:r>
              <w:t>гт. Игрим, ул. Кооперативная</w:t>
            </w:r>
            <w:r w:rsidR="004232CF">
              <w:t>,</w:t>
            </w:r>
            <w:r>
              <w:t xml:space="preserve"> 70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4, </w:t>
            </w:r>
            <w:r w:rsidR="004232CF">
              <w:t>п</w:t>
            </w:r>
            <w:r>
              <w:t>гт. Игрим, ул. Промышленная</w:t>
            </w:r>
            <w:r w:rsidR="004232CF">
              <w:t>,</w:t>
            </w:r>
            <w:r>
              <w:t xml:space="preserve"> 5</w:t>
            </w:r>
            <w:r w:rsidR="004232CF">
              <w:t>0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9, </w:t>
            </w:r>
            <w:r w:rsidR="004232CF">
              <w:t>п</w:t>
            </w:r>
            <w:r>
              <w:t>гт. Игрим, ул. Водников</w:t>
            </w:r>
            <w:r w:rsidR="004232CF">
              <w:t>,</w:t>
            </w:r>
            <w:r>
              <w:t xml:space="preserve"> 5а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5 </w:t>
            </w:r>
            <w:r w:rsidR="004232CF">
              <w:t>п</w:t>
            </w:r>
            <w:r>
              <w:t>гт. Игрим, ул. Промышленная</w:t>
            </w:r>
            <w:r w:rsidR="004232CF">
              <w:t>, 55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  <w:r w:rsidRPr="00375CDA">
              <w:rPr>
                <w:rFonts w:ascii="Times New Roman" w:eastAsia="Calibri" w:hAnsi="Times New Roman"/>
              </w:rPr>
              <w:t>п</w:t>
            </w:r>
            <w:r>
              <w:rPr>
                <w:rFonts w:ascii="Times New Roman" w:eastAsia="Calibri" w:hAnsi="Times New Roman"/>
              </w:rPr>
              <w:t>гт</w:t>
            </w:r>
            <w:r w:rsidRPr="00375CDA">
              <w:rPr>
                <w:rFonts w:ascii="Times New Roman" w:eastAsia="Calibri" w:hAnsi="Times New Roman"/>
              </w:rPr>
              <w:t xml:space="preserve">. </w:t>
            </w:r>
            <w:r>
              <w:rPr>
                <w:rFonts w:ascii="Times New Roman" w:eastAsia="Calibri" w:hAnsi="Times New Roman"/>
              </w:rPr>
              <w:t>Игрим</w:t>
            </w:r>
          </w:p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</w:tr>
      <w:tr w:rsidR="00CF3F07" w:rsidRPr="008223F2" w:rsidTr="00CF3F07">
        <w:tc>
          <w:tcPr>
            <w:tcW w:w="1972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jc w:val="left"/>
              <w:rPr>
                <w:rFonts w:ascii="Times New Roman" w:eastAsia="Calibri" w:hAnsi="Times New Roman"/>
              </w:rPr>
            </w:pPr>
          </w:p>
        </w:tc>
        <w:tc>
          <w:tcPr>
            <w:tcW w:w="2814" w:type="dxa"/>
            <w:shd w:val="clear" w:color="auto" w:fill="auto"/>
            <w:vAlign w:val="center"/>
          </w:tcPr>
          <w:p w:rsidR="00CF3F07" w:rsidRPr="00F604D4" w:rsidRDefault="00CF3F07" w:rsidP="004232CF">
            <w:pPr>
              <w:pStyle w:val="110"/>
            </w:pPr>
            <w:r>
              <w:t>Котельная №</w:t>
            </w:r>
            <w:r w:rsidR="004232CF">
              <w:t xml:space="preserve"> </w:t>
            </w:r>
            <w:r>
              <w:t xml:space="preserve">6, </w:t>
            </w:r>
            <w:r w:rsidR="004232CF">
              <w:t>п</w:t>
            </w:r>
            <w:r>
              <w:t>. Ванзетур, ул. Таежная 13</w:t>
            </w:r>
          </w:p>
        </w:tc>
        <w:tc>
          <w:tcPr>
            <w:tcW w:w="2016" w:type="dxa"/>
            <w:vMerge/>
            <w:shd w:val="clear" w:color="auto" w:fill="auto"/>
            <w:vAlign w:val="center"/>
          </w:tcPr>
          <w:p w:rsidR="00CF3F07" w:rsidRPr="00375CDA" w:rsidRDefault="00CF3F07" w:rsidP="00AC2D71">
            <w:pPr>
              <w:rPr>
                <w:rFonts w:ascii="Times New Roman" w:eastAsia="Calibri" w:hAnsi="Times New Roman"/>
              </w:rPr>
            </w:pPr>
          </w:p>
        </w:tc>
        <w:tc>
          <w:tcPr>
            <w:tcW w:w="2546" w:type="dxa"/>
            <w:shd w:val="clear" w:color="auto" w:fill="auto"/>
            <w:vAlign w:val="center"/>
          </w:tcPr>
          <w:p w:rsidR="00CF3F07" w:rsidRPr="00375CDA" w:rsidRDefault="004232CF" w:rsidP="00AC2D71">
            <w:pPr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п</w:t>
            </w:r>
            <w:r w:rsidR="00CF3F07">
              <w:rPr>
                <w:rFonts w:ascii="Times New Roman" w:eastAsia="Calibri" w:hAnsi="Times New Roman"/>
              </w:rPr>
              <w:t>. Ванзетур</w:t>
            </w:r>
          </w:p>
        </w:tc>
      </w:tr>
    </w:tbl>
    <w:p w:rsidR="00CE1113" w:rsidRPr="00D96F3E" w:rsidRDefault="00CE1113" w:rsidP="00CE1113">
      <w:pPr>
        <w:widowControl w:val="0"/>
        <w:spacing w:line="360" w:lineRule="auto"/>
        <w:ind w:firstLine="357"/>
        <w:jc w:val="both"/>
        <w:rPr>
          <w:rFonts w:ascii="Times New Roman" w:hAnsi="Times New Roman"/>
          <w:sz w:val="26"/>
          <w:szCs w:val="26"/>
        </w:rPr>
      </w:pPr>
      <w:r w:rsidRPr="00D96F3E">
        <w:rPr>
          <w:rFonts w:ascii="Times New Roman" w:hAnsi="Times New Roman"/>
          <w:sz w:val="26"/>
          <w:szCs w:val="26"/>
        </w:rPr>
        <w:t xml:space="preserve"> </w:t>
      </w:r>
    </w:p>
    <w:p w:rsidR="00CE1113" w:rsidRPr="002F74BA" w:rsidRDefault="00161481" w:rsidP="00161481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ind w:left="568"/>
        <w:jc w:val="both"/>
        <w:rPr>
          <w:rFonts w:ascii="Times New Roman" w:hAnsi="Times New Roman"/>
          <w:color w:val="auto"/>
          <w:kern w:val="28"/>
        </w:rPr>
      </w:pPr>
      <w:bookmarkStart w:id="122" w:name="_Toc364940186"/>
      <w:bookmarkStart w:id="123" w:name="_Toc365227471"/>
      <w:bookmarkStart w:id="124" w:name="_Toc390682854"/>
      <w:r>
        <w:rPr>
          <w:rFonts w:ascii="Times New Roman" w:hAnsi="Times New Roman"/>
          <w:color w:val="auto"/>
          <w:kern w:val="28"/>
        </w:rPr>
        <w:t xml:space="preserve">Раздел 9. </w:t>
      </w:r>
      <w:r w:rsidR="00CE1113" w:rsidRPr="002F74BA">
        <w:rPr>
          <w:rFonts w:ascii="Times New Roman" w:hAnsi="Times New Roman"/>
          <w:color w:val="auto"/>
          <w:kern w:val="28"/>
        </w:rPr>
        <w:t>Решения о распределении нагрузки между источниками</w:t>
      </w:r>
      <w:bookmarkEnd w:id="122"/>
      <w:bookmarkEnd w:id="123"/>
      <w:bookmarkEnd w:id="124"/>
    </w:p>
    <w:p w:rsidR="00CE1113" w:rsidRPr="00E02EB7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E02EB7">
        <w:rPr>
          <w:rFonts w:ascii="Times New Roman" w:hAnsi="Times New Roman"/>
          <w:sz w:val="26"/>
          <w:szCs w:val="26"/>
        </w:rPr>
        <w:t xml:space="preserve">Распределение тепловой нагрузки между источниками тепловой энергии определяет, прежде всего, условия, при наличии 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 </w:t>
      </w:r>
    </w:p>
    <w:p w:rsidR="00CE1113" w:rsidRPr="00361FF9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1FF9">
        <w:rPr>
          <w:rFonts w:ascii="Times New Roman" w:hAnsi="Times New Roman"/>
          <w:sz w:val="26"/>
          <w:szCs w:val="26"/>
        </w:rPr>
        <w:t xml:space="preserve">Решения о распределении тепловой нагрузки между источниками рассмотрены  в  зонах  действия  </w:t>
      </w:r>
      <w:r w:rsidR="00161481">
        <w:rPr>
          <w:rFonts w:ascii="Times New Roman" w:hAnsi="Times New Roman"/>
          <w:sz w:val="26"/>
          <w:szCs w:val="26"/>
        </w:rPr>
        <w:t>котельн</w:t>
      </w:r>
      <w:r w:rsidR="00380DAC">
        <w:rPr>
          <w:rFonts w:ascii="Times New Roman" w:hAnsi="Times New Roman"/>
          <w:sz w:val="26"/>
          <w:szCs w:val="26"/>
        </w:rPr>
        <w:t>ых</w:t>
      </w:r>
      <w:r w:rsidR="00161481">
        <w:rPr>
          <w:rFonts w:ascii="Times New Roman" w:hAnsi="Times New Roman"/>
          <w:sz w:val="26"/>
          <w:szCs w:val="26"/>
        </w:rPr>
        <w:t xml:space="preserve">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161481">
        <w:rPr>
          <w:rFonts w:ascii="Times New Roman" w:hAnsi="Times New Roman"/>
          <w:sz w:val="26"/>
          <w:szCs w:val="26"/>
        </w:rPr>
        <w:t>1</w:t>
      </w:r>
      <w:r w:rsidR="00380DAC">
        <w:rPr>
          <w:rFonts w:ascii="Times New Roman" w:hAnsi="Times New Roman"/>
          <w:sz w:val="26"/>
          <w:szCs w:val="26"/>
        </w:rPr>
        <w:t>,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2,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4 и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9</w:t>
      </w:r>
      <w:r w:rsidR="004232CF">
        <w:rPr>
          <w:rFonts w:ascii="Times New Roman" w:hAnsi="Times New Roman"/>
          <w:sz w:val="26"/>
          <w:szCs w:val="26"/>
        </w:rPr>
        <w:t xml:space="preserve"> в пг</w:t>
      </w:r>
      <w:r w:rsidR="00161481">
        <w:rPr>
          <w:rFonts w:ascii="Times New Roman" w:hAnsi="Times New Roman"/>
          <w:sz w:val="26"/>
          <w:szCs w:val="26"/>
        </w:rPr>
        <w:t xml:space="preserve">т.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161481">
        <w:rPr>
          <w:rFonts w:ascii="Times New Roman" w:hAnsi="Times New Roman"/>
          <w:sz w:val="26"/>
          <w:szCs w:val="26"/>
        </w:rPr>
        <w:t xml:space="preserve"> и котельной</w:t>
      </w:r>
      <w:r w:rsidR="00380DAC">
        <w:rPr>
          <w:rFonts w:ascii="Times New Roman" w:hAnsi="Times New Roman"/>
          <w:sz w:val="26"/>
          <w:szCs w:val="26"/>
        </w:rPr>
        <w:t xml:space="preserve"> №</w:t>
      </w:r>
      <w:r w:rsidR="004232CF">
        <w:rPr>
          <w:rFonts w:ascii="Times New Roman" w:hAnsi="Times New Roman"/>
          <w:sz w:val="26"/>
          <w:szCs w:val="26"/>
        </w:rPr>
        <w:t xml:space="preserve"> </w:t>
      </w:r>
      <w:r w:rsidR="00380DAC">
        <w:rPr>
          <w:rFonts w:ascii="Times New Roman" w:hAnsi="Times New Roman"/>
          <w:sz w:val="26"/>
          <w:szCs w:val="26"/>
        </w:rPr>
        <w:t>6</w:t>
      </w:r>
      <w:r w:rsidR="00161481">
        <w:rPr>
          <w:rFonts w:ascii="Times New Roman" w:hAnsi="Times New Roman"/>
          <w:sz w:val="26"/>
          <w:szCs w:val="26"/>
        </w:rPr>
        <w:t xml:space="preserve"> </w:t>
      </w:r>
      <w:r w:rsidR="00BE3FD5">
        <w:rPr>
          <w:rFonts w:ascii="Times New Roman" w:hAnsi="Times New Roman"/>
          <w:sz w:val="26"/>
          <w:szCs w:val="26"/>
        </w:rPr>
        <w:t>в</w:t>
      </w:r>
      <w:r w:rsidR="00161481">
        <w:rPr>
          <w:rFonts w:ascii="Times New Roman" w:hAnsi="Times New Roman"/>
          <w:sz w:val="26"/>
          <w:szCs w:val="26"/>
        </w:rPr>
        <w:t xml:space="preserve"> поселке </w:t>
      </w:r>
      <w:r w:rsidR="00380DAC">
        <w:rPr>
          <w:rFonts w:ascii="Times New Roman" w:hAnsi="Times New Roman"/>
          <w:sz w:val="26"/>
          <w:szCs w:val="26"/>
        </w:rPr>
        <w:t>Ванзетур</w:t>
      </w:r>
      <w:r w:rsidRPr="00361FF9">
        <w:rPr>
          <w:rFonts w:ascii="Times New Roman" w:hAnsi="Times New Roman"/>
          <w:sz w:val="26"/>
          <w:szCs w:val="26"/>
        </w:rPr>
        <w:t>. При этом проанализировано ежегодное распределение тепловых нагрузок между самим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крупным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источник</w:t>
      </w:r>
      <w:r w:rsidR="002B41A5">
        <w:rPr>
          <w:rFonts w:ascii="Times New Roman" w:hAnsi="Times New Roman"/>
          <w:sz w:val="26"/>
          <w:szCs w:val="26"/>
        </w:rPr>
        <w:t>а</w:t>
      </w:r>
      <w:r w:rsidRPr="00361FF9">
        <w:rPr>
          <w:rFonts w:ascii="Times New Roman" w:hAnsi="Times New Roman"/>
          <w:sz w:val="26"/>
          <w:szCs w:val="26"/>
        </w:rPr>
        <w:t>м</w:t>
      </w:r>
      <w:r w:rsidR="002B41A5">
        <w:rPr>
          <w:rFonts w:ascii="Times New Roman" w:hAnsi="Times New Roman"/>
          <w:sz w:val="26"/>
          <w:szCs w:val="26"/>
        </w:rPr>
        <w:t>и</w:t>
      </w:r>
      <w:r w:rsidRPr="00361FF9">
        <w:rPr>
          <w:rFonts w:ascii="Times New Roman" w:hAnsi="Times New Roman"/>
          <w:sz w:val="26"/>
          <w:szCs w:val="26"/>
        </w:rPr>
        <w:t xml:space="preserve"> и потребителями, а также котельными, находящимися в зоне действия эт</w:t>
      </w:r>
      <w:r>
        <w:rPr>
          <w:rFonts w:ascii="Times New Roman" w:hAnsi="Times New Roman"/>
          <w:sz w:val="26"/>
          <w:szCs w:val="26"/>
        </w:rPr>
        <w:t>их источников</w:t>
      </w:r>
      <w:r w:rsidRPr="00361FF9">
        <w:rPr>
          <w:rFonts w:ascii="Times New Roman" w:hAnsi="Times New Roman"/>
          <w:sz w:val="26"/>
          <w:szCs w:val="26"/>
        </w:rPr>
        <w:t>.</w:t>
      </w:r>
    </w:p>
    <w:p w:rsidR="00CE1113" w:rsidRPr="00367E44" w:rsidRDefault="00161481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1</w:t>
      </w:r>
      <w:r w:rsidR="00380DAC">
        <w:rPr>
          <w:rFonts w:ascii="Times New Roman" w:hAnsi="Times New Roman"/>
          <w:i/>
          <w:sz w:val="26"/>
          <w:szCs w:val="26"/>
        </w:rPr>
        <w:t xml:space="preserve"> пгт</w:t>
      </w:r>
      <w:r w:rsidR="00577ED5">
        <w:rPr>
          <w:rFonts w:ascii="Times New Roman" w:hAnsi="Times New Roman"/>
          <w:i/>
          <w:sz w:val="26"/>
          <w:szCs w:val="26"/>
        </w:rPr>
        <w:t>.</w:t>
      </w:r>
      <w:r w:rsidR="00380DAC">
        <w:rPr>
          <w:rFonts w:ascii="Times New Roman" w:hAnsi="Times New Roman"/>
          <w:i/>
          <w:sz w:val="26"/>
          <w:szCs w:val="26"/>
        </w:rPr>
        <w:t xml:space="preserve"> Игрим</w:t>
      </w:r>
    </w:p>
    <w:p w:rsidR="00CE1113" w:rsidRPr="006460B6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 xml:space="preserve">В  настоящее  время  тепловая  нагрузка  </w:t>
      </w:r>
      <w:r w:rsidR="00161481">
        <w:rPr>
          <w:rFonts w:ascii="Times New Roman" w:hAnsi="Times New Roman"/>
          <w:sz w:val="26"/>
          <w:szCs w:val="26"/>
        </w:rPr>
        <w:t>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="00161481">
        <w:rPr>
          <w:rFonts w:ascii="Times New Roman" w:hAnsi="Times New Roman"/>
          <w:sz w:val="26"/>
          <w:szCs w:val="26"/>
        </w:rPr>
        <w:t>1</w:t>
      </w:r>
      <w:r w:rsidRPr="00367E44">
        <w:rPr>
          <w:rFonts w:ascii="Times New Roman" w:hAnsi="Times New Roman"/>
          <w:sz w:val="26"/>
          <w:szCs w:val="26"/>
        </w:rPr>
        <w:t xml:space="preserve">  распределяется  </w:t>
      </w:r>
      <w:r w:rsidR="00161481">
        <w:rPr>
          <w:rFonts w:ascii="Times New Roman" w:hAnsi="Times New Roman"/>
          <w:sz w:val="26"/>
          <w:szCs w:val="26"/>
        </w:rPr>
        <w:t xml:space="preserve">почти на </w:t>
      </w:r>
      <w:r w:rsidR="00B71611">
        <w:rPr>
          <w:rFonts w:ascii="Times New Roman" w:hAnsi="Times New Roman"/>
          <w:sz w:val="26"/>
          <w:szCs w:val="26"/>
        </w:rPr>
        <w:t>всю центральную часть посел</w:t>
      </w:r>
      <w:r w:rsidR="00161481">
        <w:rPr>
          <w:rFonts w:ascii="Times New Roman" w:hAnsi="Times New Roman"/>
          <w:sz w:val="26"/>
          <w:szCs w:val="26"/>
        </w:rPr>
        <w:t>к</w:t>
      </w:r>
      <w:r w:rsidR="00B71611">
        <w:rPr>
          <w:rFonts w:ascii="Times New Roman" w:hAnsi="Times New Roman"/>
          <w:sz w:val="26"/>
          <w:szCs w:val="26"/>
        </w:rPr>
        <w:t>а</w:t>
      </w:r>
      <w:r w:rsidR="00161481">
        <w:rPr>
          <w:rFonts w:ascii="Times New Roman" w:hAnsi="Times New Roman"/>
          <w:sz w:val="26"/>
          <w:szCs w:val="26"/>
        </w:rPr>
        <w:t xml:space="preserve">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="00161481">
        <w:rPr>
          <w:rFonts w:ascii="Times New Roman" w:hAnsi="Times New Roman"/>
          <w:sz w:val="26"/>
          <w:szCs w:val="26"/>
        </w:rPr>
        <w:t>.</w:t>
      </w:r>
      <w:r w:rsidR="00B71611">
        <w:rPr>
          <w:rFonts w:ascii="Times New Roman" w:hAnsi="Times New Roman"/>
          <w:sz w:val="26"/>
          <w:szCs w:val="26"/>
        </w:rPr>
        <w:t xml:space="preserve"> На котельную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="00B71611">
        <w:rPr>
          <w:rFonts w:ascii="Times New Roman" w:hAnsi="Times New Roman"/>
          <w:sz w:val="26"/>
          <w:szCs w:val="26"/>
        </w:rPr>
        <w:t>1 с 201</w:t>
      </w:r>
      <w:r w:rsidR="00577ED5">
        <w:rPr>
          <w:rFonts w:ascii="Times New Roman" w:hAnsi="Times New Roman"/>
          <w:sz w:val="26"/>
          <w:szCs w:val="26"/>
        </w:rPr>
        <w:t>7</w:t>
      </w:r>
      <w:r w:rsidR="00B71611">
        <w:rPr>
          <w:rFonts w:ascii="Times New Roman" w:hAnsi="Times New Roman"/>
          <w:sz w:val="26"/>
          <w:szCs w:val="26"/>
        </w:rPr>
        <w:t xml:space="preserve"> года будет передана нагрузка потребителей выводимой из эксплуатации 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="00B71611">
        <w:rPr>
          <w:rFonts w:ascii="Times New Roman" w:hAnsi="Times New Roman"/>
          <w:sz w:val="26"/>
          <w:szCs w:val="26"/>
        </w:rPr>
        <w:t>3.</w:t>
      </w:r>
    </w:p>
    <w:p w:rsidR="00B71611" w:rsidRPr="00367E44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2 пгт</w:t>
      </w:r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Игрим</w:t>
      </w:r>
    </w:p>
    <w:p w:rsidR="00B71611" w:rsidRPr="006460B6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 xml:space="preserve">В  настоящее  время  тепловая  нагрузка  </w:t>
      </w:r>
      <w:r>
        <w:rPr>
          <w:rFonts w:ascii="Times New Roman" w:hAnsi="Times New Roman"/>
          <w:sz w:val="26"/>
          <w:szCs w:val="26"/>
        </w:rPr>
        <w:t>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</w:t>
      </w:r>
      <w:r w:rsidRPr="00367E44">
        <w:rPr>
          <w:rFonts w:ascii="Times New Roman" w:hAnsi="Times New Roman"/>
          <w:sz w:val="26"/>
          <w:szCs w:val="26"/>
        </w:rPr>
        <w:t xml:space="preserve">  распределяется  </w:t>
      </w:r>
      <w:r>
        <w:rPr>
          <w:rFonts w:ascii="Times New Roman" w:hAnsi="Times New Roman"/>
          <w:sz w:val="26"/>
          <w:szCs w:val="26"/>
        </w:rPr>
        <w:t>почти на всю южную часть поселка Игрим.</w:t>
      </w:r>
      <w:r w:rsidRPr="00B71611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На котельную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 с 201</w:t>
      </w:r>
      <w:r w:rsidR="00577ED5">
        <w:rPr>
          <w:rFonts w:ascii="Times New Roman" w:hAnsi="Times New Roman"/>
          <w:sz w:val="26"/>
          <w:szCs w:val="26"/>
        </w:rPr>
        <w:t>6</w:t>
      </w:r>
      <w:r w:rsidR="0002113B">
        <w:rPr>
          <w:rFonts w:ascii="Times New Roman" w:hAnsi="Times New Roman"/>
          <w:sz w:val="26"/>
          <w:szCs w:val="26"/>
        </w:rPr>
        <w:t>-201</w:t>
      </w:r>
      <w:r w:rsidR="00577ED5">
        <w:rPr>
          <w:rFonts w:ascii="Times New Roman" w:hAnsi="Times New Roman"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 xml:space="preserve"> года </w:t>
      </w:r>
      <w:r w:rsidR="0002113B">
        <w:rPr>
          <w:rFonts w:ascii="Times New Roman" w:hAnsi="Times New Roman"/>
          <w:sz w:val="26"/>
          <w:szCs w:val="26"/>
        </w:rPr>
        <w:t xml:space="preserve">будет </w:t>
      </w:r>
      <w:r>
        <w:rPr>
          <w:rFonts w:ascii="Times New Roman" w:hAnsi="Times New Roman"/>
          <w:sz w:val="26"/>
          <w:szCs w:val="26"/>
        </w:rPr>
        <w:t>передана нагрузка потребителей выводимой из эксплуатации 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5.</w:t>
      </w:r>
    </w:p>
    <w:p w:rsidR="00B71611" w:rsidRPr="00367E44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 w:rsidR="00A45A94">
        <w:rPr>
          <w:rFonts w:ascii="Times New Roman" w:hAnsi="Times New Roman"/>
          <w:i/>
          <w:sz w:val="26"/>
          <w:szCs w:val="26"/>
        </w:rPr>
        <w:t>4</w:t>
      </w:r>
      <w:r>
        <w:rPr>
          <w:rFonts w:ascii="Times New Roman" w:hAnsi="Times New Roman"/>
          <w:i/>
          <w:sz w:val="26"/>
          <w:szCs w:val="26"/>
        </w:rPr>
        <w:t xml:space="preserve"> пгт</w:t>
      </w:r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Игрим</w:t>
      </w:r>
    </w:p>
    <w:p w:rsidR="00B71611" w:rsidRPr="006460B6" w:rsidRDefault="00B71611" w:rsidP="00B71611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</w:t>
      </w:r>
      <w:r w:rsidRPr="00367E44">
        <w:rPr>
          <w:rFonts w:ascii="Times New Roman" w:hAnsi="Times New Roman"/>
          <w:sz w:val="26"/>
          <w:szCs w:val="26"/>
        </w:rPr>
        <w:t xml:space="preserve">епловая  нагрузка  </w:t>
      </w:r>
      <w:r>
        <w:rPr>
          <w:rFonts w:ascii="Times New Roman" w:hAnsi="Times New Roman"/>
          <w:sz w:val="26"/>
          <w:szCs w:val="26"/>
        </w:rPr>
        <w:t>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="00A45A94">
        <w:rPr>
          <w:rFonts w:ascii="Times New Roman" w:hAnsi="Times New Roman"/>
          <w:sz w:val="26"/>
          <w:szCs w:val="26"/>
        </w:rPr>
        <w:t>4</w:t>
      </w:r>
      <w:r w:rsidRPr="00367E44">
        <w:rPr>
          <w:rFonts w:ascii="Times New Roman" w:hAnsi="Times New Roman"/>
          <w:sz w:val="26"/>
          <w:szCs w:val="26"/>
        </w:rPr>
        <w:t xml:space="preserve">  </w:t>
      </w:r>
      <w:r>
        <w:rPr>
          <w:rFonts w:ascii="Times New Roman" w:hAnsi="Times New Roman"/>
          <w:sz w:val="26"/>
          <w:szCs w:val="26"/>
        </w:rPr>
        <w:t>распространяется на небольшую часть потребителей</w:t>
      </w:r>
      <w:r w:rsidR="00A45A94">
        <w:rPr>
          <w:rFonts w:ascii="Times New Roman" w:hAnsi="Times New Roman"/>
          <w:sz w:val="26"/>
          <w:szCs w:val="26"/>
        </w:rPr>
        <w:t xml:space="preserve"> центрального района и восточного района</w:t>
      </w:r>
      <w:r>
        <w:rPr>
          <w:rFonts w:ascii="Times New Roman" w:hAnsi="Times New Roman"/>
          <w:sz w:val="26"/>
          <w:szCs w:val="26"/>
        </w:rPr>
        <w:t xml:space="preserve"> поселка Игрим.</w:t>
      </w:r>
      <w:r w:rsidRPr="00B71611">
        <w:rPr>
          <w:rFonts w:ascii="Times New Roman" w:hAnsi="Times New Roman"/>
          <w:sz w:val="26"/>
          <w:szCs w:val="26"/>
        </w:rPr>
        <w:t xml:space="preserve"> </w:t>
      </w:r>
    </w:p>
    <w:p w:rsid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>
        <w:rPr>
          <w:rFonts w:ascii="Times New Roman" w:hAnsi="Times New Roman"/>
          <w:sz w:val="26"/>
          <w:szCs w:val="26"/>
        </w:rPr>
        <w:t xml:space="preserve">не </w:t>
      </w:r>
      <w:r w:rsidRPr="00367E44">
        <w:rPr>
          <w:rFonts w:ascii="Times New Roman" w:hAnsi="Times New Roman"/>
          <w:sz w:val="26"/>
          <w:szCs w:val="26"/>
        </w:rPr>
        <w:t xml:space="preserve">планируется </w:t>
      </w:r>
      <w:r>
        <w:rPr>
          <w:rFonts w:ascii="Times New Roman" w:hAnsi="Times New Roman"/>
          <w:sz w:val="26"/>
          <w:szCs w:val="26"/>
        </w:rPr>
        <w:t>увеличение тепловой нагрузки данной котельной, так как новые потребители к котельной подключаться не будут.</w:t>
      </w:r>
    </w:p>
    <w:p w:rsidR="00A45A94" w:rsidRPr="00367E4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Котельная 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>
        <w:rPr>
          <w:rFonts w:ascii="Times New Roman" w:hAnsi="Times New Roman"/>
          <w:i/>
          <w:sz w:val="26"/>
          <w:szCs w:val="26"/>
        </w:rPr>
        <w:t>9 пгт</w:t>
      </w:r>
      <w:r w:rsidR="00577ED5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i/>
          <w:sz w:val="26"/>
          <w:szCs w:val="26"/>
        </w:rPr>
        <w:t xml:space="preserve"> Игрим</w:t>
      </w:r>
    </w:p>
    <w:p w:rsid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</w:t>
      </w:r>
      <w:r w:rsidRPr="00367E44">
        <w:rPr>
          <w:rFonts w:ascii="Times New Roman" w:hAnsi="Times New Roman"/>
          <w:sz w:val="26"/>
          <w:szCs w:val="26"/>
        </w:rPr>
        <w:t xml:space="preserve">епловая  нагрузка  </w:t>
      </w:r>
      <w:r>
        <w:rPr>
          <w:rFonts w:ascii="Times New Roman" w:hAnsi="Times New Roman"/>
          <w:sz w:val="26"/>
          <w:szCs w:val="26"/>
        </w:rPr>
        <w:t>котельной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9</w:t>
      </w:r>
      <w:r w:rsidRPr="00367E44">
        <w:rPr>
          <w:rFonts w:ascii="Times New Roman" w:hAnsi="Times New Roman"/>
          <w:sz w:val="26"/>
          <w:szCs w:val="26"/>
        </w:rPr>
        <w:t xml:space="preserve">  </w:t>
      </w:r>
      <w:r>
        <w:rPr>
          <w:rFonts w:ascii="Times New Roman" w:hAnsi="Times New Roman"/>
          <w:sz w:val="26"/>
          <w:szCs w:val="26"/>
        </w:rPr>
        <w:t>распространяется на небольшую часть потребителей, расположенных на востоке поселка Игрим, в районе улицы Водников.</w:t>
      </w:r>
      <w:r w:rsidRPr="00B71611">
        <w:rPr>
          <w:rFonts w:ascii="Times New Roman" w:hAnsi="Times New Roman"/>
          <w:sz w:val="26"/>
          <w:szCs w:val="26"/>
        </w:rPr>
        <w:t xml:space="preserve"> </w:t>
      </w:r>
    </w:p>
    <w:p w:rsid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>
        <w:rPr>
          <w:rFonts w:ascii="Times New Roman" w:hAnsi="Times New Roman"/>
          <w:sz w:val="26"/>
          <w:szCs w:val="26"/>
        </w:rPr>
        <w:t>тепловая нагрузка данной котельной останется практически неизменной.</w:t>
      </w:r>
    </w:p>
    <w:p w:rsidR="00A45A94" w:rsidRPr="006460B6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</w:p>
    <w:p w:rsidR="00CE1113" w:rsidRDefault="00161481" w:rsidP="00CE1113">
      <w:pPr>
        <w:spacing w:line="360" w:lineRule="auto"/>
        <w:ind w:firstLine="567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 xml:space="preserve">Котельная </w:t>
      </w:r>
      <w:r w:rsidR="00EC315E">
        <w:rPr>
          <w:rFonts w:ascii="Times New Roman" w:hAnsi="Times New Roman"/>
          <w:i/>
          <w:sz w:val="26"/>
          <w:szCs w:val="26"/>
        </w:rPr>
        <w:t>№</w:t>
      </w:r>
      <w:r w:rsidR="00577ED5">
        <w:rPr>
          <w:rFonts w:ascii="Times New Roman" w:hAnsi="Times New Roman"/>
          <w:i/>
          <w:sz w:val="26"/>
          <w:szCs w:val="26"/>
        </w:rPr>
        <w:t xml:space="preserve"> </w:t>
      </w:r>
      <w:r w:rsidR="00EC315E">
        <w:rPr>
          <w:rFonts w:ascii="Times New Roman" w:hAnsi="Times New Roman"/>
          <w:i/>
          <w:sz w:val="26"/>
          <w:szCs w:val="26"/>
        </w:rPr>
        <w:t xml:space="preserve">6 </w:t>
      </w:r>
      <w:r>
        <w:rPr>
          <w:rFonts w:ascii="Times New Roman" w:hAnsi="Times New Roman"/>
          <w:i/>
          <w:sz w:val="26"/>
          <w:szCs w:val="26"/>
        </w:rPr>
        <w:t xml:space="preserve">п. </w:t>
      </w:r>
      <w:r w:rsidR="00EC315E">
        <w:rPr>
          <w:rFonts w:ascii="Times New Roman" w:hAnsi="Times New Roman"/>
          <w:i/>
          <w:sz w:val="26"/>
          <w:szCs w:val="26"/>
        </w:rPr>
        <w:t>Ванзетур</w:t>
      </w:r>
    </w:p>
    <w:p w:rsidR="00CE1113" w:rsidRDefault="00125851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Данная котельная, на сегодняшний день, обеспечивает тепловой энергией </w:t>
      </w:r>
      <w:r w:rsidR="00EC315E">
        <w:rPr>
          <w:rFonts w:ascii="Times New Roman" w:hAnsi="Times New Roman"/>
          <w:sz w:val="26"/>
          <w:szCs w:val="26"/>
        </w:rPr>
        <w:t xml:space="preserve">потребителей </w:t>
      </w:r>
      <w:r>
        <w:rPr>
          <w:rFonts w:ascii="Times New Roman" w:hAnsi="Times New Roman"/>
          <w:sz w:val="26"/>
          <w:szCs w:val="26"/>
        </w:rPr>
        <w:t>поселк</w:t>
      </w:r>
      <w:r w:rsidR="00EC315E">
        <w:rPr>
          <w:rFonts w:ascii="Times New Roman" w:hAnsi="Times New Roman"/>
          <w:sz w:val="26"/>
          <w:szCs w:val="26"/>
        </w:rPr>
        <w:t>а</w:t>
      </w:r>
      <w:r>
        <w:rPr>
          <w:rFonts w:ascii="Times New Roman" w:hAnsi="Times New Roman"/>
          <w:sz w:val="26"/>
          <w:szCs w:val="26"/>
        </w:rPr>
        <w:t xml:space="preserve"> </w:t>
      </w:r>
      <w:r w:rsidR="00EC315E">
        <w:rPr>
          <w:rFonts w:ascii="Times New Roman" w:hAnsi="Times New Roman"/>
          <w:sz w:val="26"/>
          <w:szCs w:val="26"/>
        </w:rPr>
        <w:t>Ванзетур</w:t>
      </w:r>
      <w:r>
        <w:rPr>
          <w:rFonts w:ascii="Times New Roman" w:hAnsi="Times New Roman"/>
          <w:sz w:val="26"/>
          <w:szCs w:val="26"/>
        </w:rPr>
        <w:t>.</w:t>
      </w:r>
    </w:p>
    <w:p w:rsidR="00BE3FD5" w:rsidRDefault="00CE1113" w:rsidP="00BE3FD5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>На период до 202</w:t>
      </w:r>
      <w:r w:rsidR="00EC315E">
        <w:rPr>
          <w:rFonts w:ascii="Times New Roman" w:hAnsi="Times New Roman"/>
          <w:sz w:val="26"/>
          <w:szCs w:val="26"/>
        </w:rPr>
        <w:t>6</w:t>
      </w:r>
      <w:r w:rsidRPr="00367E44">
        <w:rPr>
          <w:rFonts w:ascii="Times New Roman" w:hAnsi="Times New Roman"/>
          <w:sz w:val="26"/>
          <w:szCs w:val="26"/>
        </w:rPr>
        <w:t xml:space="preserve"> г. </w:t>
      </w:r>
      <w:r w:rsidR="00125851">
        <w:rPr>
          <w:rFonts w:ascii="Times New Roman" w:hAnsi="Times New Roman"/>
          <w:sz w:val="26"/>
          <w:szCs w:val="26"/>
        </w:rPr>
        <w:t xml:space="preserve">не </w:t>
      </w:r>
      <w:r w:rsidRPr="00367E44">
        <w:rPr>
          <w:rFonts w:ascii="Times New Roman" w:hAnsi="Times New Roman"/>
          <w:sz w:val="26"/>
          <w:szCs w:val="26"/>
        </w:rPr>
        <w:t xml:space="preserve">планируется </w:t>
      </w:r>
      <w:r>
        <w:rPr>
          <w:rFonts w:ascii="Times New Roman" w:hAnsi="Times New Roman"/>
          <w:sz w:val="26"/>
          <w:szCs w:val="26"/>
        </w:rPr>
        <w:t xml:space="preserve">увеличение тепловой нагрузки </w:t>
      </w:r>
      <w:r w:rsidR="00125851">
        <w:rPr>
          <w:rFonts w:ascii="Times New Roman" w:hAnsi="Times New Roman"/>
          <w:sz w:val="26"/>
          <w:szCs w:val="26"/>
        </w:rPr>
        <w:t>данной</w:t>
      </w:r>
      <w:r w:rsidR="00BE3FD5">
        <w:rPr>
          <w:rFonts w:ascii="Times New Roman" w:hAnsi="Times New Roman"/>
          <w:sz w:val="26"/>
          <w:szCs w:val="26"/>
        </w:rPr>
        <w:t xml:space="preserve"> котельной, так как новые потребители к котельной подключаться не будут.</w:t>
      </w:r>
    </w:p>
    <w:p w:rsidR="00A45A94" w:rsidRPr="00A45A94" w:rsidRDefault="00A45A94" w:rsidP="00A45A94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A45A94">
        <w:rPr>
          <w:rFonts w:ascii="Times New Roman" w:hAnsi="Times New Roman"/>
          <w:sz w:val="26"/>
          <w:szCs w:val="26"/>
        </w:rPr>
        <w:t xml:space="preserve">Условий, при которых возможна поставка тепловой энергии от одного источника теплоснабжения, потребителям подключенных к тепловым сетям </w:t>
      </w:r>
      <w:r w:rsidR="00577ED5">
        <w:rPr>
          <w:rFonts w:ascii="Times New Roman" w:hAnsi="Times New Roman"/>
          <w:sz w:val="26"/>
          <w:szCs w:val="26"/>
        </w:rPr>
        <w:t>от другого источника сейчас в г</w:t>
      </w:r>
      <w:r w:rsidRPr="00A45A94">
        <w:rPr>
          <w:rFonts w:ascii="Times New Roman" w:hAnsi="Times New Roman"/>
          <w:sz w:val="26"/>
          <w:szCs w:val="26"/>
        </w:rPr>
        <w:t xml:space="preserve">п. Игрим нет. </w:t>
      </w:r>
    </w:p>
    <w:p w:rsidR="00CE1113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367E44">
        <w:rPr>
          <w:rFonts w:ascii="Times New Roman" w:hAnsi="Times New Roman"/>
          <w:sz w:val="26"/>
          <w:szCs w:val="26"/>
        </w:rPr>
        <w:t xml:space="preserve">В таблице </w:t>
      </w:r>
      <w:r w:rsidR="00F214F8">
        <w:rPr>
          <w:rFonts w:ascii="Times New Roman" w:hAnsi="Times New Roman"/>
          <w:sz w:val="26"/>
          <w:szCs w:val="26"/>
        </w:rPr>
        <w:t>2</w:t>
      </w:r>
      <w:r w:rsidR="001B0803">
        <w:rPr>
          <w:rFonts w:ascii="Times New Roman" w:hAnsi="Times New Roman"/>
          <w:sz w:val="26"/>
          <w:szCs w:val="26"/>
        </w:rPr>
        <w:t>8</w:t>
      </w:r>
      <w:r w:rsidRPr="00367E44">
        <w:rPr>
          <w:rFonts w:ascii="Times New Roman" w:hAnsi="Times New Roman"/>
          <w:sz w:val="26"/>
          <w:szCs w:val="26"/>
        </w:rPr>
        <w:t xml:space="preserve"> представлено распределение присоединенных тепловых нагрузок к </w:t>
      </w:r>
      <w:r w:rsidR="00125851">
        <w:rPr>
          <w:rFonts w:ascii="Times New Roman" w:hAnsi="Times New Roman"/>
          <w:sz w:val="26"/>
          <w:szCs w:val="26"/>
        </w:rPr>
        <w:t>котельным</w:t>
      </w:r>
      <w:r w:rsidRPr="00367E44">
        <w:rPr>
          <w:rFonts w:ascii="Times New Roman" w:hAnsi="Times New Roman"/>
          <w:sz w:val="26"/>
          <w:szCs w:val="26"/>
        </w:rPr>
        <w:t>.</w:t>
      </w:r>
    </w:p>
    <w:p w:rsidR="00A45A94" w:rsidRDefault="00A45A94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На рисунках </w:t>
      </w:r>
      <w:r w:rsidR="007902DC">
        <w:rPr>
          <w:rFonts w:ascii="Times New Roman" w:hAnsi="Times New Roman"/>
          <w:sz w:val="26"/>
          <w:szCs w:val="26"/>
        </w:rPr>
        <w:t xml:space="preserve">10-16 </w:t>
      </w:r>
      <w:r>
        <w:rPr>
          <w:rFonts w:ascii="Times New Roman" w:hAnsi="Times New Roman"/>
          <w:sz w:val="26"/>
          <w:szCs w:val="26"/>
        </w:rPr>
        <w:t xml:space="preserve">представлено распределение нагрузок по котельным </w:t>
      </w:r>
      <w:r w:rsidR="00577ED5">
        <w:rPr>
          <w:rFonts w:ascii="Times New Roman" w:hAnsi="Times New Roman"/>
          <w:sz w:val="26"/>
          <w:szCs w:val="26"/>
        </w:rPr>
        <w:t>гп.</w:t>
      </w:r>
      <w:r>
        <w:rPr>
          <w:rFonts w:ascii="Times New Roman" w:hAnsi="Times New Roman"/>
          <w:sz w:val="26"/>
          <w:szCs w:val="26"/>
        </w:rPr>
        <w:t xml:space="preserve"> Игрим по годам реализации перспективной схемы теплоснабжения.</w:t>
      </w:r>
    </w:p>
    <w:p w:rsidR="00CE1113" w:rsidRDefault="00F57589" w:rsidP="00306C88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322349" cy="2569853"/>
            <wp:effectExtent l="5763" t="5711" r="5763" b="5711"/>
            <wp:docPr id="1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C2863" w:rsidRDefault="00CF7010" w:rsidP="00CF7010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5</w:t>
      </w:r>
      <w:r>
        <w:rPr>
          <w:rFonts w:ascii="Times New Roman" w:hAnsi="Times New Roman"/>
          <w:b/>
          <w:sz w:val="26"/>
          <w:szCs w:val="26"/>
        </w:rPr>
        <w:t xml:space="preserve"> г</w:t>
      </w:r>
    </w:p>
    <w:p w:rsidR="00BC2863" w:rsidRDefault="00BC2863" w:rsidP="00BC2863">
      <w:pPr>
        <w:pStyle w:val="ab"/>
        <w:keepLines/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</w:p>
    <w:p w:rsidR="00CF7010" w:rsidRPr="00C91ABB" w:rsidRDefault="00F57589" w:rsidP="00BC2863">
      <w:pPr>
        <w:pStyle w:val="ab"/>
        <w:keepLines/>
        <w:tabs>
          <w:tab w:val="left" w:pos="1276"/>
        </w:tabs>
        <w:ind w:left="0"/>
        <w:rPr>
          <w:rFonts w:ascii="Times New Roman" w:hAnsi="Times New Roman"/>
          <w:b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217852" cy="2493991"/>
            <wp:effectExtent l="5624" t="5542" r="5624" b="5542"/>
            <wp:docPr id="1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CF7010">
        <w:rPr>
          <w:rFonts w:ascii="Times New Roman" w:hAnsi="Times New Roman"/>
          <w:b/>
          <w:sz w:val="26"/>
          <w:szCs w:val="26"/>
        </w:rPr>
        <w:t xml:space="preserve"> </w:t>
      </w:r>
      <w:r w:rsidR="00CF7010" w:rsidRPr="00C91ABB">
        <w:rPr>
          <w:rFonts w:ascii="Times New Roman" w:hAnsi="Times New Roman"/>
          <w:b/>
          <w:sz w:val="26"/>
          <w:szCs w:val="26"/>
        </w:rPr>
        <w:t xml:space="preserve"> </w:t>
      </w:r>
    </w:p>
    <w:p w:rsidR="00BC2863" w:rsidRDefault="00BC2863" w:rsidP="00BC2863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6</w:t>
      </w:r>
      <w:r>
        <w:rPr>
          <w:rFonts w:ascii="Times New Roman" w:hAnsi="Times New Roman"/>
          <w:b/>
          <w:sz w:val="26"/>
          <w:szCs w:val="26"/>
        </w:rPr>
        <w:t xml:space="preserve"> г</w:t>
      </w:r>
    </w:p>
    <w:p w:rsidR="00BC2863" w:rsidRDefault="00F57589" w:rsidP="002D38AD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493343" cy="2683647"/>
            <wp:effectExtent l="5991" t="5964" r="5991" b="5964"/>
            <wp:docPr id="1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C2863" w:rsidRDefault="00BC2863" w:rsidP="00BC2863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7</w:t>
      </w:r>
      <w:r>
        <w:rPr>
          <w:rFonts w:ascii="Times New Roman" w:hAnsi="Times New Roman"/>
          <w:b/>
          <w:sz w:val="26"/>
          <w:szCs w:val="26"/>
        </w:rPr>
        <w:t xml:space="preserve"> г</w:t>
      </w:r>
    </w:p>
    <w:p w:rsidR="00BC2863" w:rsidRDefault="00F57589" w:rsidP="00BC2863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569339" cy="2740545"/>
            <wp:effectExtent l="6093" t="6090" r="6093" b="6090"/>
            <wp:docPr id="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2D38AD" w:rsidRDefault="002D38AD" w:rsidP="002D38AD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8</w:t>
      </w:r>
      <w:r>
        <w:rPr>
          <w:rFonts w:ascii="Times New Roman" w:hAnsi="Times New Roman"/>
          <w:b/>
          <w:sz w:val="26"/>
          <w:szCs w:val="26"/>
        </w:rPr>
        <w:t xml:space="preserve"> г</w:t>
      </w:r>
    </w:p>
    <w:p w:rsidR="002D38AD" w:rsidRDefault="002D38AD" w:rsidP="00BC2863">
      <w:pPr>
        <w:spacing w:line="360" w:lineRule="auto"/>
        <w:rPr>
          <w:rFonts w:ascii="Times New Roman" w:hAnsi="Times New Roman"/>
          <w:sz w:val="26"/>
          <w:szCs w:val="26"/>
        </w:rPr>
      </w:pPr>
    </w:p>
    <w:p w:rsidR="002D38AD" w:rsidRDefault="00F57589" w:rsidP="00BC2863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569339" cy="2740545"/>
            <wp:effectExtent l="6093" t="6090" r="6093" b="6090"/>
            <wp:docPr id="1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2D38AD" w:rsidRDefault="002D38AD" w:rsidP="002D38AD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201</w:t>
      </w:r>
      <w:r w:rsidR="00577ED5">
        <w:rPr>
          <w:rFonts w:ascii="Times New Roman" w:hAnsi="Times New Roman"/>
          <w:b/>
          <w:sz w:val="26"/>
          <w:szCs w:val="26"/>
        </w:rPr>
        <w:t>9</w:t>
      </w:r>
      <w:r>
        <w:rPr>
          <w:rFonts w:ascii="Times New Roman" w:hAnsi="Times New Roman"/>
          <w:b/>
          <w:sz w:val="26"/>
          <w:szCs w:val="26"/>
        </w:rPr>
        <w:t xml:space="preserve"> г</w:t>
      </w:r>
    </w:p>
    <w:p w:rsidR="002D38AD" w:rsidRDefault="00F57589" w:rsidP="00BC2863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4584700" cy="2755900"/>
            <wp:effectExtent l="19050" t="0" r="6350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711" w:rsidRDefault="000A3711" w:rsidP="000A3711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</w:t>
      </w:r>
      <w:r w:rsidR="00577ED5">
        <w:rPr>
          <w:rFonts w:ascii="Times New Roman" w:hAnsi="Times New Roman"/>
          <w:b/>
          <w:sz w:val="26"/>
          <w:szCs w:val="26"/>
        </w:rPr>
        <w:t>20</w:t>
      </w:r>
      <w:r>
        <w:rPr>
          <w:rFonts w:ascii="Times New Roman" w:hAnsi="Times New Roman"/>
          <w:b/>
          <w:sz w:val="26"/>
          <w:szCs w:val="26"/>
        </w:rPr>
        <w:t>-202</w:t>
      </w:r>
      <w:r w:rsidR="00577ED5">
        <w:rPr>
          <w:rFonts w:ascii="Times New Roman" w:hAnsi="Times New Roman"/>
          <w:b/>
          <w:sz w:val="26"/>
          <w:szCs w:val="26"/>
        </w:rPr>
        <w:t>4</w:t>
      </w:r>
      <w:r>
        <w:rPr>
          <w:rFonts w:ascii="Times New Roman" w:hAnsi="Times New Roman"/>
          <w:b/>
          <w:sz w:val="26"/>
          <w:szCs w:val="26"/>
        </w:rPr>
        <w:t xml:space="preserve"> гг</w:t>
      </w:r>
    </w:p>
    <w:p w:rsidR="000A3711" w:rsidRDefault="00F57589" w:rsidP="00BC2863">
      <w:pPr>
        <w:spacing w:line="36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4584700" cy="2755900"/>
            <wp:effectExtent l="19050" t="0" r="6350" b="0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711" w:rsidRDefault="000A3711" w:rsidP="000A3711">
      <w:pPr>
        <w:pStyle w:val="ab"/>
        <w:keepLines/>
        <w:numPr>
          <w:ilvl w:val="0"/>
          <w:numId w:val="17"/>
        </w:numPr>
        <w:tabs>
          <w:tab w:val="left" w:pos="1276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Распределение тепловых нагрузок между котельными в 202</w:t>
      </w:r>
      <w:r w:rsidR="00577ED5">
        <w:rPr>
          <w:rFonts w:ascii="Times New Roman" w:hAnsi="Times New Roman"/>
          <w:b/>
          <w:sz w:val="26"/>
          <w:szCs w:val="26"/>
        </w:rPr>
        <w:t>5</w:t>
      </w:r>
      <w:r>
        <w:rPr>
          <w:rFonts w:ascii="Times New Roman" w:hAnsi="Times New Roman"/>
          <w:b/>
          <w:sz w:val="26"/>
          <w:szCs w:val="26"/>
        </w:rPr>
        <w:t>-2026 гг</w:t>
      </w:r>
    </w:p>
    <w:p w:rsidR="000A3711" w:rsidRPr="00041ED3" w:rsidRDefault="000A3711" w:rsidP="00BC2863">
      <w:pPr>
        <w:spacing w:line="360" w:lineRule="auto"/>
        <w:rPr>
          <w:rFonts w:ascii="Times New Roman" w:hAnsi="Times New Roman"/>
          <w:sz w:val="26"/>
          <w:szCs w:val="26"/>
        </w:rPr>
        <w:sectPr w:rsidR="000A3711" w:rsidRPr="00041ED3" w:rsidSect="00CE11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E1113" w:rsidRDefault="00CE1113" w:rsidP="00EC315E">
      <w:pPr>
        <w:pStyle w:val="a2"/>
      </w:pPr>
      <w:r>
        <w:t>Распределение присоединенных тепловых нагрузок (Гкал/ч)</w:t>
      </w:r>
    </w:p>
    <w:tbl>
      <w:tblPr>
        <w:tblW w:w="14924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42"/>
        <w:gridCol w:w="1499"/>
        <w:gridCol w:w="1276"/>
        <w:gridCol w:w="1418"/>
        <w:gridCol w:w="1275"/>
        <w:gridCol w:w="1276"/>
        <w:gridCol w:w="1418"/>
        <w:gridCol w:w="1880"/>
        <w:gridCol w:w="1840"/>
      </w:tblGrid>
      <w:tr w:rsidR="00CE1113" w:rsidRPr="00FB0C33" w:rsidTr="00CE1113">
        <w:trPr>
          <w:trHeight w:val="315"/>
          <w:tblHeader/>
        </w:trPr>
        <w:tc>
          <w:tcPr>
            <w:tcW w:w="3042" w:type="dxa"/>
            <w:shd w:val="clear" w:color="auto" w:fill="auto"/>
            <w:vAlign w:val="bottom"/>
            <w:hideMark/>
          </w:tcPr>
          <w:p w:rsidR="00CE1113" w:rsidRPr="00FB0C33" w:rsidRDefault="00CE1113" w:rsidP="00CE1113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B4941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1499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E1113" w:rsidRPr="00FB0C33" w:rsidRDefault="00CE1113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80" w:type="dxa"/>
            <w:shd w:val="clear" w:color="auto" w:fill="auto"/>
            <w:noWrap/>
            <w:vAlign w:val="center"/>
            <w:hideMark/>
          </w:tcPr>
          <w:p w:rsidR="00CE1113" w:rsidRPr="00FB0C33" w:rsidRDefault="00125851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0" w:type="dxa"/>
            <w:shd w:val="clear" w:color="auto" w:fill="auto"/>
            <w:noWrap/>
            <w:vAlign w:val="center"/>
            <w:hideMark/>
          </w:tcPr>
          <w:p w:rsidR="00CE1113" w:rsidRPr="00FB0C33" w:rsidRDefault="00125851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 w:rsidR="00577ED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="00CE1113"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-202</w:t>
            </w:r>
            <w:r w:rsidR="0018048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CE1113" w:rsidRPr="00FB0C33" w:rsidTr="00CE1113">
        <w:trPr>
          <w:trHeight w:val="315"/>
        </w:trPr>
        <w:tc>
          <w:tcPr>
            <w:tcW w:w="14924" w:type="dxa"/>
            <w:gridSpan w:val="9"/>
            <w:shd w:val="clear" w:color="auto" w:fill="auto"/>
            <w:vAlign w:val="bottom"/>
          </w:tcPr>
          <w:p w:rsidR="00CE1113" w:rsidRPr="00FB0C33" w:rsidRDefault="00125851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Котельная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1 пг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т. </w:t>
            </w:r>
            <w:r w:rsidR="00057B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Игрим</w:t>
            </w:r>
          </w:p>
        </w:tc>
      </w:tr>
      <w:tr w:rsidR="0018048A" w:rsidRPr="00FB0C33" w:rsidTr="00AC2090">
        <w:trPr>
          <w:trHeight w:val="315"/>
        </w:trPr>
        <w:tc>
          <w:tcPr>
            <w:tcW w:w="3042" w:type="dxa"/>
            <w:shd w:val="clear" w:color="auto" w:fill="auto"/>
            <w:vAlign w:val="bottom"/>
            <w:hideMark/>
          </w:tcPr>
          <w:p w:rsidR="0018048A" w:rsidRPr="00FB0C33" w:rsidRDefault="0018048A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shd w:val="clear" w:color="auto" w:fill="auto"/>
            <w:noWrap/>
            <w:vAlign w:val="center"/>
            <w:hideMark/>
          </w:tcPr>
          <w:p w:rsidR="0018048A" w:rsidRPr="00FB0C33" w:rsidRDefault="0018048A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34,09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18048A" w:rsidRPr="00FB0C33" w:rsidTr="00AC2090">
        <w:trPr>
          <w:trHeight w:val="315"/>
        </w:trPr>
        <w:tc>
          <w:tcPr>
            <w:tcW w:w="3042" w:type="dxa"/>
            <w:shd w:val="clear" w:color="auto" w:fill="auto"/>
            <w:vAlign w:val="bottom"/>
            <w:hideMark/>
          </w:tcPr>
          <w:p w:rsidR="0018048A" w:rsidRPr="00FB0C33" w:rsidRDefault="0018048A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shd w:val="clear" w:color="auto" w:fill="auto"/>
            <w:noWrap/>
            <w:vAlign w:val="center"/>
            <w:hideMark/>
          </w:tcPr>
          <w:p w:rsidR="0018048A" w:rsidRPr="00FB0C33" w:rsidRDefault="0018048A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18048A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18048A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18048A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18048A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18,56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18048A" w:rsidRPr="00AF3113" w:rsidRDefault="0018048A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AC2090" w:rsidRPr="00FB0C33" w:rsidTr="00EC7B04">
        <w:trPr>
          <w:trHeight w:val="315"/>
        </w:trPr>
        <w:tc>
          <w:tcPr>
            <w:tcW w:w="3042" w:type="dxa"/>
            <w:shd w:val="clear" w:color="auto" w:fill="auto"/>
            <w:vAlign w:val="bottom"/>
            <w:hideMark/>
          </w:tcPr>
          <w:p w:rsidR="00AC2090" w:rsidRPr="00FB0C33" w:rsidRDefault="00AC2090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shd w:val="clear" w:color="auto" w:fill="auto"/>
            <w:noWrap/>
            <w:vAlign w:val="center"/>
            <w:hideMark/>
          </w:tcPr>
          <w:p w:rsidR="00AC2090" w:rsidRPr="00FB0C33" w:rsidRDefault="00AC2090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20,47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23,84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AC2090" w:rsidRPr="00AC2090" w:rsidRDefault="001B080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24,4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25,15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AC2090" w:rsidRPr="00FB0C33" w:rsidTr="00306C88">
        <w:trPr>
          <w:trHeight w:val="315"/>
        </w:trPr>
        <w:tc>
          <w:tcPr>
            <w:tcW w:w="14924" w:type="dxa"/>
            <w:gridSpan w:val="9"/>
            <w:shd w:val="clear" w:color="auto" w:fill="auto"/>
            <w:vAlign w:val="bottom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БМК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1 пг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т. Игрим</w:t>
            </w:r>
          </w:p>
        </w:tc>
      </w:tr>
      <w:tr w:rsidR="00AC2090" w:rsidRPr="00FB0C33" w:rsidTr="00EC7B04">
        <w:trPr>
          <w:trHeight w:val="315"/>
        </w:trPr>
        <w:tc>
          <w:tcPr>
            <w:tcW w:w="3042" w:type="dxa"/>
            <w:shd w:val="clear" w:color="auto" w:fill="auto"/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</w:tr>
      <w:tr w:rsidR="00AC2090" w:rsidRPr="00FB0C33" w:rsidTr="00EC7B04">
        <w:trPr>
          <w:trHeight w:val="315"/>
        </w:trPr>
        <w:tc>
          <w:tcPr>
            <w:tcW w:w="3042" w:type="dxa"/>
            <w:shd w:val="clear" w:color="auto" w:fill="auto"/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25,8</w:t>
            </w:r>
          </w:p>
        </w:tc>
      </w:tr>
      <w:tr w:rsidR="00AC2090" w:rsidRPr="00FB0C33" w:rsidTr="00EC7B04">
        <w:trPr>
          <w:trHeight w:val="315"/>
        </w:trPr>
        <w:tc>
          <w:tcPr>
            <w:tcW w:w="3042" w:type="dxa"/>
            <w:shd w:val="clear" w:color="auto" w:fill="auto"/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24,92</w:t>
            </w:r>
          </w:p>
        </w:tc>
        <w:tc>
          <w:tcPr>
            <w:tcW w:w="188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1840" w:type="dxa"/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23,79</w:t>
            </w:r>
          </w:p>
        </w:tc>
      </w:tr>
      <w:tr w:rsidR="00AC2090" w:rsidRPr="00041ED3" w:rsidTr="00125851">
        <w:trPr>
          <w:trHeight w:val="333"/>
        </w:trPr>
        <w:tc>
          <w:tcPr>
            <w:tcW w:w="14924" w:type="dxa"/>
            <w:gridSpan w:val="9"/>
            <w:shd w:val="clear" w:color="auto" w:fill="auto"/>
            <w:vAlign w:val="bottom"/>
          </w:tcPr>
          <w:p w:rsidR="00AC2090" w:rsidRPr="00041ED3" w:rsidRDefault="00AC2090" w:rsidP="0018048A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Котельная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2 пг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т. Игрим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33,29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16,53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CE111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11,02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1B080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11,54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16,62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</w:tr>
      <w:tr w:rsidR="00AC2090" w:rsidRPr="00FB0C33" w:rsidTr="00306C8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14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БМК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2 пг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т. Игрим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21,5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306C88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306C8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16,24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306C88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16,08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15,49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15,35</w:t>
            </w:r>
          </w:p>
        </w:tc>
      </w:tr>
      <w:tr w:rsidR="00AC2090" w:rsidRPr="00FB0C33" w:rsidTr="006E47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14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Default="00AC2090" w:rsidP="00577ED5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Котельная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 п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т. Игрим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F3113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F3113">
              <w:rPr>
                <w:rFonts w:ascii="Times New Roman" w:hAnsi="Times New Roman"/>
                <w:color w:val="000000"/>
              </w:rPr>
              <w:t>10,30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10,124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9,34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9,21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8,92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8,59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8,51</w:t>
            </w:r>
          </w:p>
        </w:tc>
      </w:tr>
      <w:tr w:rsidR="00AC2090" w:rsidRPr="00FB0C33" w:rsidTr="006E47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14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Default="00AC2090" w:rsidP="00CE111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Котельная №</w:t>
            </w:r>
            <w:r w:rsidR="00577E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9 пг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т. Игрим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0,50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0,256</w:t>
            </w:r>
          </w:p>
        </w:tc>
      </w:tr>
      <w:tr w:rsidR="00AC2090" w:rsidRPr="00FB0C33" w:rsidTr="006E47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14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Default="00AC2090" w:rsidP="00380DAC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E7723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Котельная №</w:t>
            </w:r>
            <w:r w:rsidR="00577ED5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6 </w:t>
            </w:r>
            <w:r w:rsidRPr="001E7723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п.</w:t>
            </w:r>
            <w:r w:rsidR="00577ED5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>Ванзетур</w:t>
            </w:r>
            <w:r w:rsidRPr="001E7723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6E4773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Располагаемая мощность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05959" w:rsidRDefault="00AC2090" w:rsidP="00306C88">
            <w:pPr>
              <w:rPr>
                <w:rFonts w:ascii="Times New Roman" w:hAnsi="Times New Roman"/>
                <w:color w:val="000000"/>
              </w:rPr>
            </w:pPr>
            <w:r w:rsidRPr="00A05959">
              <w:rPr>
                <w:rFonts w:ascii="Times New Roman" w:hAnsi="Times New Roman"/>
                <w:color w:val="000000"/>
              </w:rPr>
              <w:t>3,20</w:t>
            </w:r>
          </w:p>
        </w:tc>
      </w:tr>
      <w:tr w:rsidR="00AC2090" w:rsidRPr="00FB0C33" w:rsidTr="00CE11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"/>
        </w:trPr>
        <w:tc>
          <w:tcPr>
            <w:tcW w:w="3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C2090" w:rsidRPr="00FB0C33" w:rsidRDefault="00AC2090" w:rsidP="006E4773">
            <w:pPr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Присоединенная нагрузка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FB0C33" w:rsidRDefault="00AC2090" w:rsidP="006E477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0C3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Гкал/час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2,058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1,13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2090" w:rsidRPr="00AC2090" w:rsidRDefault="00AC2090">
            <w:pPr>
              <w:rPr>
                <w:rFonts w:ascii="Times New Roman" w:hAnsi="Times New Roman"/>
                <w:color w:val="000000"/>
              </w:rPr>
            </w:pPr>
            <w:r w:rsidRPr="00AC2090">
              <w:rPr>
                <w:rFonts w:ascii="Times New Roman" w:hAnsi="Times New Roman"/>
                <w:color w:val="000000"/>
              </w:rPr>
              <w:t>1,13</w:t>
            </w:r>
          </w:p>
        </w:tc>
      </w:tr>
    </w:tbl>
    <w:p w:rsidR="00CE1113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18048A" w:rsidRDefault="0018048A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18048A" w:rsidRDefault="0018048A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</w:p>
    <w:p w:rsidR="0018048A" w:rsidRDefault="0018048A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  <w:sectPr w:rsidR="0018048A" w:rsidSect="00CE11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E1113" w:rsidRPr="00F757D5" w:rsidRDefault="005F0B09" w:rsidP="005F0B09">
      <w:pPr>
        <w:pStyle w:val="12"/>
        <w:keepLines w:val="0"/>
        <w:pageBreakBefore/>
        <w:tabs>
          <w:tab w:val="left" w:pos="0"/>
          <w:tab w:val="left" w:pos="1843"/>
        </w:tabs>
        <w:suppressAutoHyphens/>
        <w:spacing w:before="120" w:after="240" w:line="360" w:lineRule="auto"/>
        <w:ind w:left="710"/>
        <w:jc w:val="both"/>
        <w:rPr>
          <w:rFonts w:ascii="Times New Roman" w:hAnsi="Times New Roman"/>
          <w:color w:val="auto"/>
          <w:kern w:val="28"/>
        </w:rPr>
      </w:pPr>
      <w:bookmarkStart w:id="125" w:name="_Toc390682855"/>
      <w:r>
        <w:rPr>
          <w:rFonts w:ascii="Times New Roman" w:hAnsi="Times New Roman"/>
          <w:color w:val="auto"/>
          <w:kern w:val="28"/>
        </w:rPr>
        <w:t>Раздел 10.</w:t>
      </w:r>
      <w:r w:rsidR="00CE1113">
        <w:rPr>
          <w:rFonts w:ascii="Times New Roman" w:hAnsi="Times New Roman"/>
          <w:color w:val="auto"/>
          <w:kern w:val="28"/>
        </w:rPr>
        <w:t xml:space="preserve">  </w:t>
      </w:r>
      <w:bookmarkStart w:id="126" w:name="_Toc364940187"/>
      <w:bookmarkStart w:id="127" w:name="_Toc365227472"/>
      <w:r w:rsidR="00CE1113" w:rsidRPr="00F757D5">
        <w:rPr>
          <w:rFonts w:ascii="Times New Roman" w:hAnsi="Times New Roman"/>
          <w:color w:val="auto"/>
          <w:kern w:val="28"/>
        </w:rPr>
        <w:t>Решения по бесхозяйным тепловым сетям</w:t>
      </w:r>
      <w:bookmarkEnd w:id="125"/>
      <w:bookmarkEnd w:id="126"/>
      <w:bookmarkEnd w:id="127"/>
    </w:p>
    <w:p w:rsidR="00CE1113" w:rsidRPr="00D96F3E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Согласно с</w:t>
      </w:r>
      <w:r w:rsidRPr="00D96F3E">
        <w:rPr>
          <w:rFonts w:ascii="Times New Roman" w:hAnsi="Times New Roman"/>
          <w:sz w:val="26"/>
          <w:szCs w:val="26"/>
        </w:rPr>
        <w:t>тать</w:t>
      </w:r>
      <w:r>
        <w:rPr>
          <w:rFonts w:ascii="Times New Roman" w:hAnsi="Times New Roman"/>
          <w:sz w:val="26"/>
          <w:szCs w:val="26"/>
        </w:rPr>
        <w:t>и</w:t>
      </w:r>
      <w:r w:rsidRPr="00D96F3E">
        <w:rPr>
          <w:rFonts w:ascii="Times New Roman" w:hAnsi="Times New Roman"/>
          <w:sz w:val="26"/>
          <w:szCs w:val="26"/>
        </w:rPr>
        <w:t xml:space="preserve"> 15,  пункт</w:t>
      </w:r>
      <w:r>
        <w:rPr>
          <w:rFonts w:ascii="Times New Roman" w:hAnsi="Times New Roman"/>
          <w:sz w:val="26"/>
          <w:szCs w:val="26"/>
        </w:rPr>
        <w:t>а 6</w:t>
      </w:r>
      <w:r w:rsidRPr="00D96F3E">
        <w:rPr>
          <w:rFonts w:ascii="Times New Roman" w:hAnsi="Times New Roman"/>
          <w:sz w:val="26"/>
          <w:szCs w:val="26"/>
        </w:rPr>
        <w:t xml:space="preserve">  Федерального закона от 27  июля 2010  года № 190-ФЗ: «В случае выявления бесхозяйных тепловых сетей (тепловых сетей, 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  </w:t>
      </w:r>
    </w:p>
    <w:p w:rsidR="00CE1113" w:rsidRPr="00D96F3E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96F3E">
        <w:rPr>
          <w:rFonts w:ascii="Times New Roman" w:hAnsi="Times New Roman"/>
          <w:sz w:val="26"/>
          <w:szCs w:val="26"/>
        </w:rPr>
        <w:t>Принятие на учет бесхозяйных тепловых сетей (тепловых сетей,  не имеющих эксплуатирующей организации) осуществляется на основании постановления Правительства РФ от 17.09.2003г. №</w:t>
      </w:r>
      <w:r w:rsidR="00577ED5">
        <w:rPr>
          <w:rFonts w:ascii="Times New Roman" w:hAnsi="Times New Roman"/>
          <w:sz w:val="26"/>
          <w:szCs w:val="26"/>
        </w:rPr>
        <w:t xml:space="preserve"> </w:t>
      </w:r>
      <w:r w:rsidRPr="00D96F3E">
        <w:rPr>
          <w:rFonts w:ascii="Times New Roman" w:hAnsi="Times New Roman"/>
          <w:sz w:val="26"/>
          <w:szCs w:val="26"/>
        </w:rPr>
        <w:t xml:space="preserve">580. </w:t>
      </w:r>
    </w:p>
    <w:p w:rsidR="00DA7371" w:rsidRDefault="00CE1113" w:rsidP="00CE1113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На 01.01</w:t>
      </w:r>
      <w:r w:rsidRPr="00D96F3E">
        <w:rPr>
          <w:rFonts w:ascii="Times New Roman" w:hAnsi="Times New Roman"/>
          <w:sz w:val="26"/>
          <w:szCs w:val="26"/>
        </w:rPr>
        <w:t>.201</w:t>
      </w:r>
      <w:r w:rsidR="00577ED5">
        <w:rPr>
          <w:rFonts w:ascii="Times New Roman" w:hAnsi="Times New Roman"/>
          <w:sz w:val="26"/>
          <w:szCs w:val="26"/>
        </w:rPr>
        <w:t>5</w:t>
      </w:r>
      <w:r>
        <w:rPr>
          <w:rFonts w:ascii="Times New Roman" w:hAnsi="Times New Roman"/>
          <w:sz w:val="26"/>
          <w:szCs w:val="26"/>
        </w:rPr>
        <w:t xml:space="preserve"> на территории </w:t>
      </w:r>
      <w:r w:rsidR="003D10B8">
        <w:rPr>
          <w:rFonts w:ascii="Times New Roman" w:hAnsi="Times New Roman"/>
          <w:sz w:val="26"/>
          <w:szCs w:val="26"/>
        </w:rPr>
        <w:t xml:space="preserve">городского поселения </w:t>
      </w:r>
      <w:r w:rsidR="00057BE4">
        <w:rPr>
          <w:rFonts w:ascii="Times New Roman" w:hAnsi="Times New Roman"/>
          <w:sz w:val="26"/>
          <w:szCs w:val="26"/>
        </w:rPr>
        <w:t>Игрим</w:t>
      </w:r>
      <w:r w:rsidRPr="00D96F3E">
        <w:rPr>
          <w:rFonts w:ascii="Times New Roman" w:hAnsi="Times New Roman"/>
          <w:sz w:val="26"/>
          <w:szCs w:val="26"/>
        </w:rPr>
        <w:t xml:space="preserve"> выявлен</w:t>
      </w:r>
      <w:r w:rsidR="001B0803">
        <w:rPr>
          <w:rFonts w:ascii="Times New Roman" w:hAnsi="Times New Roman"/>
          <w:sz w:val="26"/>
          <w:szCs w:val="26"/>
        </w:rPr>
        <w:t>ы следующие</w:t>
      </w:r>
      <w:r w:rsidRPr="00D96F3E">
        <w:rPr>
          <w:rFonts w:ascii="Times New Roman" w:hAnsi="Times New Roman"/>
          <w:sz w:val="26"/>
          <w:szCs w:val="26"/>
        </w:rPr>
        <w:t xml:space="preserve"> участк</w:t>
      </w:r>
      <w:r w:rsidR="001B0803">
        <w:rPr>
          <w:rFonts w:ascii="Times New Roman" w:hAnsi="Times New Roman"/>
          <w:sz w:val="26"/>
          <w:szCs w:val="26"/>
        </w:rPr>
        <w:t>и</w:t>
      </w:r>
      <w:r w:rsidRPr="00D96F3E">
        <w:rPr>
          <w:rFonts w:ascii="Times New Roman" w:hAnsi="Times New Roman"/>
          <w:sz w:val="26"/>
          <w:szCs w:val="26"/>
        </w:rPr>
        <w:t xml:space="preserve"> бесхозяйных тепловых сетей</w:t>
      </w:r>
      <w:r w:rsidR="001B0803">
        <w:rPr>
          <w:rFonts w:ascii="Times New Roman" w:hAnsi="Times New Roman"/>
          <w:sz w:val="26"/>
          <w:szCs w:val="26"/>
        </w:rPr>
        <w:t xml:space="preserve"> (таблица 29)</w:t>
      </w:r>
      <w:r w:rsidRPr="00D96F3E">
        <w:rPr>
          <w:rFonts w:ascii="Times New Roman" w:hAnsi="Times New Roman"/>
          <w:sz w:val="26"/>
          <w:szCs w:val="26"/>
        </w:rPr>
        <w:t xml:space="preserve">. </w:t>
      </w:r>
    </w:p>
    <w:p w:rsidR="00DA7371" w:rsidRPr="00DA7371" w:rsidRDefault="00DA7371" w:rsidP="00DA73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A7371">
        <w:rPr>
          <w:rFonts w:ascii="Times New Roman" w:hAnsi="Times New Roman"/>
          <w:sz w:val="26"/>
          <w:szCs w:val="26"/>
        </w:rPr>
        <w:t xml:space="preserve">В  качестве  организации,  уполномоченной  на  эксплуатацию  бесхозяйных тепловых сетей в зонах действия источников </w:t>
      </w:r>
      <w:r>
        <w:rPr>
          <w:rFonts w:ascii="Times New Roman" w:hAnsi="Times New Roman"/>
          <w:sz w:val="26"/>
          <w:szCs w:val="26"/>
        </w:rPr>
        <w:t>МУП</w:t>
      </w:r>
      <w:r w:rsidRPr="00DA7371">
        <w:rPr>
          <w:rFonts w:ascii="Times New Roman" w:hAnsi="Times New Roman"/>
          <w:sz w:val="26"/>
          <w:szCs w:val="26"/>
        </w:rPr>
        <w:t xml:space="preserve"> «</w:t>
      </w:r>
      <w:r>
        <w:rPr>
          <w:rFonts w:ascii="Times New Roman" w:hAnsi="Times New Roman"/>
          <w:sz w:val="26"/>
          <w:szCs w:val="26"/>
        </w:rPr>
        <w:t>Тепловодоканал</w:t>
      </w:r>
      <w:r w:rsidRPr="00DA7371">
        <w:rPr>
          <w:rFonts w:ascii="Times New Roman" w:hAnsi="Times New Roman"/>
          <w:sz w:val="26"/>
          <w:szCs w:val="26"/>
        </w:rPr>
        <w:t xml:space="preserve">», предлагается определить </w:t>
      </w:r>
      <w:r>
        <w:rPr>
          <w:rFonts w:ascii="Times New Roman" w:hAnsi="Times New Roman"/>
          <w:sz w:val="26"/>
          <w:szCs w:val="26"/>
        </w:rPr>
        <w:t>МУП</w:t>
      </w:r>
      <w:r w:rsidRPr="00DA7371">
        <w:rPr>
          <w:rFonts w:ascii="Times New Roman" w:hAnsi="Times New Roman"/>
          <w:sz w:val="26"/>
          <w:szCs w:val="26"/>
        </w:rPr>
        <w:t xml:space="preserve"> «</w:t>
      </w:r>
      <w:r>
        <w:rPr>
          <w:rFonts w:ascii="Times New Roman" w:hAnsi="Times New Roman"/>
          <w:sz w:val="26"/>
          <w:szCs w:val="26"/>
        </w:rPr>
        <w:t>Тепловодоканал</w:t>
      </w:r>
      <w:r w:rsidRPr="00DA7371">
        <w:rPr>
          <w:rFonts w:ascii="Times New Roman" w:hAnsi="Times New Roman"/>
          <w:sz w:val="26"/>
          <w:szCs w:val="26"/>
        </w:rPr>
        <w:t xml:space="preserve">». </w:t>
      </w:r>
    </w:p>
    <w:p w:rsidR="00CE1113" w:rsidRPr="000845D6" w:rsidRDefault="00CE1113" w:rsidP="00DA73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</w:pPr>
      <w:r w:rsidRPr="00D96F3E">
        <w:rPr>
          <w:rFonts w:ascii="Times New Roman" w:hAnsi="Times New Roman"/>
          <w:sz w:val="26"/>
          <w:szCs w:val="26"/>
        </w:rPr>
        <w:t xml:space="preserve"> </w:t>
      </w:r>
    </w:p>
    <w:p w:rsidR="007E6F9F" w:rsidRPr="00DA7371" w:rsidRDefault="007E6F9F" w:rsidP="00DA7371">
      <w:pPr>
        <w:spacing w:line="360" w:lineRule="auto"/>
        <w:ind w:firstLine="567"/>
        <w:jc w:val="both"/>
        <w:rPr>
          <w:rFonts w:ascii="Times New Roman" w:hAnsi="Times New Roman"/>
          <w:sz w:val="26"/>
          <w:szCs w:val="26"/>
        </w:rPr>
        <w:sectPr w:rsidR="007E6F9F" w:rsidRPr="00DA737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B0803" w:rsidRPr="009A6881" w:rsidRDefault="007E6F9F" w:rsidP="001B0803">
      <w:pPr>
        <w:pStyle w:val="a2"/>
        <w:tabs>
          <w:tab w:val="left" w:pos="5640"/>
        </w:tabs>
        <w:outlineLvl w:val="0"/>
      </w:pPr>
      <w:r>
        <w:t>Перечень бесхозяйных тепловых сетей ГП Игрим</w:t>
      </w:r>
    </w:p>
    <w:tbl>
      <w:tblPr>
        <w:tblW w:w="154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10"/>
        <w:gridCol w:w="1981"/>
        <w:gridCol w:w="5248"/>
        <w:gridCol w:w="2261"/>
        <w:gridCol w:w="1850"/>
        <w:gridCol w:w="3402"/>
      </w:tblGrid>
      <w:tr w:rsidR="001B0803" w:rsidRPr="007E6F9F" w:rsidTr="007E6F9F">
        <w:trPr>
          <w:trHeight w:val="315"/>
        </w:trPr>
        <w:tc>
          <w:tcPr>
            <w:tcW w:w="710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п/н</w:t>
            </w:r>
          </w:p>
        </w:tc>
        <w:tc>
          <w:tcPr>
            <w:tcW w:w="1981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Объект энергетики и коммунальной инфраструктуры</w:t>
            </w:r>
          </w:p>
        </w:tc>
        <w:tc>
          <w:tcPr>
            <w:tcW w:w="5248" w:type="dxa"/>
            <w:vMerge w:val="restart"/>
            <w:shd w:val="clear" w:color="auto" w:fill="auto"/>
            <w:vAlign w:val="center"/>
          </w:tcPr>
          <w:p w:rsidR="001B0803" w:rsidRPr="007E6F9F" w:rsidRDefault="007E6F9F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Участок</w:t>
            </w:r>
          </w:p>
        </w:tc>
        <w:tc>
          <w:tcPr>
            <w:tcW w:w="4111" w:type="dxa"/>
            <w:gridSpan w:val="2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Выявлено бесхозяйных объектов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Примечание</w:t>
            </w:r>
          </w:p>
        </w:tc>
      </w:tr>
      <w:tr w:rsidR="001B0803" w:rsidRPr="007E6F9F" w:rsidTr="007E6F9F">
        <w:trPr>
          <w:trHeight w:val="642"/>
        </w:trPr>
        <w:tc>
          <w:tcPr>
            <w:tcW w:w="710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1981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5248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  <w:tc>
          <w:tcPr>
            <w:tcW w:w="2261" w:type="dxa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Всего, м</w:t>
            </w:r>
          </w:p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 однотрубном исполнении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Находится на стадии регистрации</w:t>
            </w: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1B0803" w:rsidRPr="007E6F9F" w:rsidRDefault="001B0803" w:rsidP="007E6F9F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  <w:b/>
              </w:rPr>
            </w:pPr>
          </w:p>
        </w:tc>
        <w:tc>
          <w:tcPr>
            <w:tcW w:w="14742" w:type="dxa"/>
            <w:gridSpan w:val="5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  <w:b/>
              </w:rPr>
              <w:t>Теплоснабжение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ул.Топчева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12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1090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 w:val="restart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В реестре муниципальной собственности не значится</w:t>
            </w:r>
          </w:p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ул.Энтузиастов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800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3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ул.Быстрицкого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14 по 25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990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ул.Губкина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3 по 24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670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5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ул.Молодежная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1076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6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пер.Молодежный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1 по 13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472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7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ул.Строителей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 2 по 6 ж/д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280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vMerge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8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 xml:space="preserve">ул.Пушкина 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перекресток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Собянина-ул.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Пушкина до ж/домов №7,9,10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Береговая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240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Самострой, частный сектор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9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Ул.Лермонтова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перекресток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Советская-ул.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Лермонтова до ж/домов №13,15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Береговая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500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Самострой, частный сектор</w:t>
            </w:r>
          </w:p>
        </w:tc>
      </w:tr>
      <w:tr w:rsidR="001B0803" w:rsidRPr="007E6F9F" w:rsidTr="007E6F9F">
        <w:tc>
          <w:tcPr>
            <w:tcW w:w="710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10</w:t>
            </w:r>
          </w:p>
        </w:tc>
        <w:tc>
          <w:tcPr>
            <w:tcW w:w="198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Ул.Собянина</w:t>
            </w:r>
          </w:p>
        </w:tc>
        <w:tc>
          <w:tcPr>
            <w:tcW w:w="5248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От магазина №3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Советская – до ж/домов №2 ул.</w:t>
            </w:r>
            <w:r w:rsidR="00CE4FBA">
              <w:rPr>
                <w:rFonts w:ascii="Times New Roman" w:hAnsi="Times New Roman"/>
              </w:rPr>
              <w:t xml:space="preserve"> </w:t>
            </w:r>
            <w:r w:rsidRPr="007E6F9F">
              <w:rPr>
                <w:rFonts w:ascii="Times New Roman" w:hAnsi="Times New Roman"/>
              </w:rPr>
              <w:t>Собянина</w:t>
            </w:r>
          </w:p>
        </w:tc>
        <w:tc>
          <w:tcPr>
            <w:tcW w:w="2261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496</w:t>
            </w:r>
          </w:p>
        </w:tc>
        <w:tc>
          <w:tcPr>
            <w:tcW w:w="1850" w:type="dxa"/>
            <w:shd w:val="clear" w:color="auto" w:fill="auto"/>
          </w:tcPr>
          <w:p w:rsidR="001B0803" w:rsidRPr="007E6F9F" w:rsidRDefault="001B0803" w:rsidP="00472351">
            <w:pPr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нет</w:t>
            </w:r>
          </w:p>
        </w:tc>
        <w:tc>
          <w:tcPr>
            <w:tcW w:w="3402" w:type="dxa"/>
            <w:shd w:val="clear" w:color="auto" w:fill="auto"/>
          </w:tcPr>
          <w:p w:rsidR="001B0803" w:rsidRPr="007E6F9F" w:rsidRDefault="001B0803" w:rsidP="00472351">
            <w:pPr>
              <w:tabs>
                <w:tab w:val="left" w:pos="5640"/>
              </w:tabs>
              <w:outlineLvl w:val="0"/>
              <w:rPr>
                <w:rFonts w:ascii="Times New Roman" w:hAnsi="Times New Roman"/>
              </w:rPr>
            </w:pPr>
            <w:r w:rsidRPr="007E6F9F">
              <w:rPr>
                <w:rFonts w:ascii="Times New Roman" w:hAnsi="Times New Roman"/>
              </w:rPr>
              <w:t>Самострой, частный сектор</w:t>
            </w:r>
          </w:p>
        </w:tc>
      </w:tr>
    </w:tbl>
    <w:p w:rsidR="007E6F9F" w:rsidRDefault="007E6F9F" w:rsidP="006A73AD">
      <w:pPr>
        <w:jc w:val="left"/>
        <w:rPr>
          <w:rFonts w:ascii="Times New Roman" w:hAnsi="Times New Roman"/>
          <w:sz w:val="28"/>
          <w:szCs w:val="28"/>
        </w:rPr>
        <w:sectPr w:rsidR="007E6F9F" w:rsidSect="007E6F9F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83782E" w:rsidRPr="00B03A28" w:rsidRDefault="0083782E" w:rsidP="00935F74">
      <w:pPr>
        <w:jc w:val="left"/>
        <w:rPr>
          <w:rFonts w:ascii="Times New Roman" w:hAnsi="Times New Roman"/>
          <w:sz w:val="28"/>
          <w:szCs w:val="28"/>
        </w:rPr>
      </w:pPr>
    </w:p>
    <w:sectPr w:rsidR="0083782E" w:rsidRPr="00B03A28" w:rsidSect="009D6A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49FA" w:rsidRDefault="00CC49FA" w:rsidP="009364BB">
      <w:r>
        <w:separator/>
      </w:r>
    </w:p>
  </w:endnote>
  <w:endnote w:type="continuationSeparator" w:id="1">
    <w:p w:rsidR="00CC49FA" w:rsidRDefault="00CC49FA" w:rsidP="009364B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Peterburg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imesD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227" w:rsidRPr="00C85793" w:rsidRDefault="00EF2FC1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="00371227"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4D4044" w:rsidRPr="004D4044">
      <w:rPr>
        <w:rFonts w:ascii="Times New Roman" w:hAnsi="Times New Roman"/>
        <w:noProof/>
        <w:lang w:val="ru-RU"/>
      </w:rPr>
      <w:t>19</w:t>
    </w:r>
    <w:r w:rsidRPr="00B00263">
      <w:rPr>
        <w:rFonts w:ascii="Times New Roman" w:hAnsi="Times New Roman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227" w:rsidRPr="00C85793" w:rsidRDefault="00EF2FC1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="00371227"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4D4044" w:rsidRPr="004D4044">
      <w:rPr>
        <w:rFonts w:ascii="Times New Roman" w:hAnsi="Times New Roman"/>
        <w:noProof/>
        <w:lang w:val="ru-RU"/>
      </w:rPr>
      <w:t>25</w:t>
    </w:r>
    <w:r w:rsidRPr="00B00263">
      <w:rPr>
        <w:rFonts w:ascii="Times New Roman" w:hAnsi="Times New Roman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1227" w:rsidRPr="00C85793" w:rsidRDefault="00EF2FC1" w:rsidP="001D2272">
    <w:pPr>
      <w:pStyle w:val="a7"/>
      <w:rPr>
        <w:rFonts w:ascii="Times New Roman" w:hAnsi="Times New Roman"/>
      </w:rPr>
    </w:pPr>
    <w:r w:rsidRPr="00B00263">
      <w:rPr>
        <w:rFonts w:ascii="Times New Roman" w:hAnsi="Times New Roman"/>
      </w:rPr>
      <w:fldChar w:fldCharType="begin"/>
    </w:r>
    <w:r w:rsidR="00371227" w:rsidRPr="00B00263">
      <w:rPr>
        <w:rFonts w:ascii="Times New Roman" w:hAnsi="Times New Roman"/>
      </w:rPr>
      <w:instrText>PAGE   \* MERGEFORMAT</w:instrText>
    </w:r>
    <w:r w:rsidRPr="00B00263">
      <w:rPr>
        <w:rFonts w:ascii="Times New Roman" w:hAnsi="Times New Roman"/>
      </w:rPr>
      <w:fldChar w:fldCharType="separate"/>
    </w:r>
    <w:r w:rsidR="004D4044" w:rsidRPr="004D4044">
      <w:rPr>
        <w:rFonts w:ascii="Times New Roman" w:hAnsi="Times New Roman"/>
        <w:noProof/>
        <w:lang w:val="ru-RU"/>
      </w:rPr>
      <w:t>44</w:t>
    </w:r>
    <w:r w:rsidRPr="00B00263">
      <w:rPr>
        <w:rFonts w:ascii="Times New Roman" w:hAnsi="Times New Roman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49FA" w:rsidRDefault="00CC49FA" w:rsidP="009364BB">
      <w:r>
        <w:separator/>
      </w:r>
    </w:p>
  </w:footnote>
  <w:footnote w:type="continuationSeparator" w:id="1">
    <w:p w:rsidR="00CC49FA" w:rsidRDefault="00CC49FA" w:rsidP="009364B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2F8A5002"/>
    <w:lvl w:ilvl="0">
      <w:start w:val="1"/>
      <w:numFmt w:val="decimal"/>
      <w:pStyle w:val="a"/>
      <w:lvlText w:val="%1."/>
      <w:lvlJc w:val="left"/>
      <w:pPr>
        <w:tabs>
          <w:tab w:val="num" w:pos="644"/>
        </w:tabs>
        <w:ind w:firstLine="284"/>
      </w:pPr>
      <w:rPr>
        <w:rFonts w:hint="default"/>
      </w:rPr>
    </w:lvl>
  </w:abstractNum>
  <w:abstractNum w:abstractNumId="1">
    <w:nsid w:val="FFFFFF89"/>
    <w:multiLevelType w:val="singleLevel"/>
    <w:tmpl w:val="43FCA88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1070A89"/>
    <w:multiLevelType w:val="multilevel"/>
    <w:tmpl w:val="FB684936"/>
    <w:lvl w:ilvl="0">
      <w:start w:val="1"/>
      <w:numFmt w:val="decimal"/>
      <w:lvlText w:val="Раздел %1."/>
      <w:lvlJc w:val="left"/>
      <w:pPr>
        <w:ind w:left="928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1.3.%3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cs="Times New Roman" w:hint="default"/>
      </w:rPr>
    </w:lvl>
  </w:abstractNum>
  <w:abstractNum w:abstractNumId="3">
    <w:nsid w:val="05D85703"/>
    <w:multiLevelType w:val="hybridMultilevel"/>
    <w:tmpl w:val="88BAC318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A6C7F85"/>
    <w:multiLevelType w:val="hybridMultilevel"/>
    <w:tmpl w:val="BEA66A98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F9E6414"/>
    <w:multiLevelType w:val="hybridMultilevel"/>
    <w:tmpl w:val="6008923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0762241"/>
    <w:multiLevelType w:val="hybridMultilevel"/>
    <w:tmpl w:val="DA36EF94"/>
    <w:lvl w:ilvl="0" w:tplc="9664ECEC">
      <w:start w:val="1"/>
      <w:numFmt w:val="decimal"/>
      <w:pStyle w:val="S"/>
      <w:lvlText w:val="Таблица %1"/>
      <w:lvlJc w:val="right"/>
      <w:pPr>
        <w:tabs>
          <w:tab w:val="num" w:pos="3260"/>
        </w:tabs>
        <w:ind w:left="3373" w:hanging="113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1A5498"/>
    <w:multiLevelType w:val="hybridMultilevel"/>
    <w:tmpl w:val="50C8A166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C11C8B"/>
    <w:multiLevelType w:val="hybridMultilevel"/>
    <w:tmpl w:val="3202C5AA"/>
    <w:lvl w:ilvl="0" w:tplc="0419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9">
    <w:nsid w:val="2EFE0D17"/>
    <w:multiLevelType w:val="hybridMultilevel"/>
    <w:tmpl w:val="9A7280FE"/>
    <w:lvl w:ilvl="0" w:tplc="590A3774">
      <w:numFmt w:val="bullet"/>
      <w:lvlText w:val="-"/>
      <w:lvlJc w:val="left"/>
      <w:pPr>
        <w:ind w:left="1287" w:hanging="360"/>
      </w:p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5E24D16"/>
    <w:multiLevelType w:val="hybridMultilevel"/>
    <w:tmpl w:val="03286E84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68E2FD0"/>
    <w:multiLevelType w:val="hybridMultilevel"/>
    <w:tmpl w:val="3904BECE"/>
    <w:lvl w:ilvl="0" w:tplc="D1067A46">
      <w:start w:val="1"/>
      <w:numFmt w:val="bullet"/>
      <w:pStyle w:val="1"/>
      <w:lvlText w:val=""/>
      <w:lvlJc w:val="left"/>
      <w:pPr>
        <w:tabs>
          <w:tab w:val="num" w:pos="851"/>
        </w:tabs>
        <w:ind w:left="851" w:hanging="397"/>
      </w:pPr>
      <w:rPr>
        <w:rFonts w:ascii="Symbol" w:hAnsi="Symbol" w:hint="default"/>
      </w:rPr>
    </w:lvl>
    <w:lvl w:ilvl="1" w:tplc="F3FC8DD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7B01A8"/>
    <w:multiLevelType w:val="hybridMultilevel"/>
    <w:tmpl w:val="F96A216A"/>
    <w:lvl w:ilvl="0" w:tplc="A5F2A90E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3A3D0831"/>
    <w:multiLevelType w:val="hybridMultilevel"/>
    <w:tmpl w:val="DC1CD024"/>
    <w:lvl w:ilvl="0" w:tplc="6A9C5C64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BDA597B"/>
    <w:multiLevelType w:val="multilevel"/>
    <w:tmpl w:val="5A3E8B0C"/>
    <w:lvl w:ilvl="0">
      <w:start w:val="1"/>
      <w:numFmt w:val="decimal"/>
      <w:lvlText w:val="Рисунок%1 - "/>
      <w:lvlJc w:val="center"/>
      <w:pPr>
        <w:ind w:left="36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5">
    <w:nsid w:val="47D20C02"/>
    <w:multiLevelType w:val="hybridMultilevel"/>
    <w:tmpl w:val="5AD28B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F15BF1"/>
    <w:multiLevelType w:val="hybridMultilevel"/>
    <w:tmpl w:val="BABEA736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F353E"/>
    <w:multiLevelType w:val="hybridMultilevel"/>
    <w:tmpl w:val="2ACEA386"/>
    <w:lvl w:ilvl="0" w:tplc="DE9240F6">
      <w:start w:val="1"/>
      <w:numFmt w:val="decimal"/>
      <w:pStyle w:val="S0"/>
      <w:lvlText w:val="Рисунок %1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8">
    <w:nsid w:val="4F6176E4"/>
    <w:multiLevelType w:val="multilevel"/>
    <w:tmpl w:val="0B32C112"/>
    <w:styleLink w:val="10"/>
    <w:lvl w:ilvl="0">
      <w:start w:val="1"/>
      <w:numFmt w:val="decimal"/>
      <w:suff w:val="space"/>
      <w:lvlText w:val="Таблица%1 - "/>
      <w:lvlJc w:val="center"/>
      <w:pPr>
        <w:ind w:left="3338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C020A6"/>
    <w:multiLevelType w:val="hybridMultilevel"/>
    <w:tmpl w:val="ACC80BA0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4800AE9"/>
    <w:multiLevelType w:val="hybridMultilevel"/>
    <w:tmpl w:val="72580154"/>
    <w:lvl w:ilvl="0" w:tplc="3B56B0D4">
      <w:start w:val="1"/>
      <w:numFmt w:val="decimal"/>
      <w:suff w:val="space"/>
      <w:lvlText w:val="Таблица%1 - "/>
      <w:lvlJc w:val="center"/>
      <w:pPr>
        <w:ind w:left="644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21">
    <w:nsid w:val="58A45B14"/>
    <w:multiLevelType w:val="hybridMultilevel"/>
    <w:tmpl w:val="9DD4590C"/>
    <w:lvl w:ilvl="0" w:tplc="EC44A5E4">
      <w:start w:val="1"/>
      <w:numFmt w:val="bullet"/>
      <w:pStyle w:val="a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5463B5"/>
    <w:multiLevelType w:val="hybridMultilevel"/>
    <w:tmpl w:val="674E72B2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AF2CE7"/>
    <w:multiLevelType w:val="hybridMultilevel"/>
    <w:tmpl w:val="95CEA7E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69C90727"/>
    <w:multiLevelType w:val="multilevel"/>
    <w:tmpl w:val="F2309E50"/>
    <w:lvl w:ilvl="0">
      <w:start w:val="1"/>
      <w:numFmt w:val="bullet"/>
      <w:pStyle w:val="11"/>
      <w:suff w:val="space"/>
      <w:lvlText w:val=""/>
      <w:lvlJc w:val="left"/>
      <w:pPr>
        <w:ind w:left="426"/>
      </w:pPr>
      <w:rPr>
        <w:rFonts w:ascii="Wingdings" w:hAnsi="Wingdings" w:hint="default"/>
      </w:rPr>
    </w:lvl>
    <w:lvl w:ilvl="1">
      <w:start w:val="1"/>
      <w:numFmt w:val="bullet"/>
      <w:pStyle w:val="2"/>
      <w:suff w:val="space"/>
      <w:lvlText w:val=""/>
      <w:lvlJc w:val="left"/>
      <w:pPr>
        <w:ind w:left="964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1361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1758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155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552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949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3346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3743"/>
      </w:pPr>
      <w:rPr>
        <w:rFonts w:ascii="Symbol" w:hAnsi="Symbol" w:hint="default"/>
      </w:rPr>
    </w:lvl>
  </w:abstractNum>
  <w:abstractNum w:abstractNumId="25">
    <w:nsid w:val="6B6F5F2A"/>
    <w:multiLevelType w:val="hybridMultilevel"/>
    <w:tmpl w:val="3FFABCC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714C4D04"/>
    <w:multiLevelType w:val="multilevel"/>
    <w:tmpl w:val="DE8A0066"/>
    <w:lvl w:ilvl="0">
      <w:start w:val="1"/>
      <w:numFmt w:val="decimal"/>
      <w:lvlText w:val="1.%1"/>
      <w:lvlJc w:val="left"/>
      <w:pPr>
        <w:ind w:left="360" w:hanging="360"/>
      </w:pPr>
      <w:rPr>
        <w:rFonts w:cs="Times New Roman" w:hint="default"/>
        <w:sz w:val="26"/>
        <w:szCs w:val="26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27">
    <w:nsid w:val="733D41CD"/>
    <w:multiLevelType w:val="hybridMultilevel"/>
    <w:tmpl w:val="3E28F118"/>
    <w:lvl w:ilvl="0" w:tplc="BE2C23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AD2986"/>
    <w:multiLevelType w:val="hybridMultilevel"/>
    <w:tmpl w:val="91F26852"/>
    <w:lvl w:ilvl="0" w:tplc="9B800CD6">
      <w:start w:val="1"/>
      <w:numFmt w:val="decimal"/>
      <w:lvlText w:val="Рисунок %1 - 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760753"/>
    <w:multiLevelType w:val="hybridMultilevel"/>
    <w:tmpl w:val="FB50B2A0"/>
    <w:lvl w:ilvl="0" w:tplc="590A3774">
      <w:numFmt w:val="bullet"/>
      <w:lvlText w:val="-"/>
      <w:lvlJc w:val="left"/>
      <w:pPr>
        <w:ind w:left="1287" w:hanging="360"/>
      </w:p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F20459F"/>
    <w:multiLevelType w:val="multilevel"/>
    <w:tmpl w:val="04AED1DE"/>
    <w:lvl w:ilvl="0">
      <w:start w:val="1"/>
      <w:numFmt w:val="decimal"/>
      <w:pStyle w:val="a2"/>
      <w:suff w:val="space"/>
      <w:lvlText w:val="Таблица%1 - "/>
      <w:lvlJc w:val="center"/>
      <w:pPr>
        <w:ind w:left="3338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6"/>
  </w:num>
  <w:num w:numId="3">
    <w:abstractNumId w:val="24"/>
  </w:num>
  <w:num w:numId="4">
    <w:abstractNumId w:val="14"/>
  </w:num>
  <w:num w:numId="5">
    <w:abstractNumId w:val="18"/>
  </w:num>
  <w:num w:numId="6">
    <w:abstractNumId w:val="15"/>
  </w:num>
  <w:num w:numId="7">
    <w:abstractNumId w:val="9"/>
  </w:num>
  <w:num w:numId="8">
    <w:abstractNumId w:val="0"/>
  </w:num>
  <w:num w:numId="9">
    <w:abstractNumId w:val="20"/>
  </w:num>
  <w:num w:numId="10">
    <w:abstractNumId w:val="27"/>
  </w:num>
  <w:num w:numId="11">
    <w:abstractNumId w:val="30"/>
  </w:num>
  <w:num w:numId="12">
    <w:abstractNumId w:val="11"/>
  </w:num>
  <w:num w:numId="13">
    <w:abstractNumId w:val="13"/>
  </w:num>
  <w:num w:numId="14">
    <w:abstractNumId w:val="10"/>
  </w:num>
  <w:num w:numId="15">
    <w:abstractNumId w:val="4"/>
  </w:num>
  <w:num w:numId="16">
    <w:abstractNumId w:val="29"/>
  </w:num>
  <w:num w:numId="17">
    <w:abstractNumId w:val="7"/>
  </w:num>
  <w:num w:numId="18">
    <w:abstractNumId w:val="25"/>
  </w:num>
  <w:num w:numId="19">
    <w:abstractNumId w:val="23"/>
  </w:num>
  <w:num w:numId="20">
    <w:abstractNumId w:val="5"/>
  </w:num>
  <w:num w:numId="21">
    <w:abstractNumId w:val="17"/>
  </w:num>
  <w:num w:numId="22">
    <w:abstractNumId w:val="6"/>
  </w:num>
  <w:num w:numId="23">
    <w:abstractNumId w:val="12"/>
  </w:num>
  <w:num w:numId="24">
    <w:abstractNumId w:val="1"/>
  </w:num>
  <w:num w:numId="25">
    <w:abstractNumId w:val="21"/>
  </w:num>
  <w:num w:numId="26">
    <w:abstractNumId w:val="3"/>
  </w:num>
  <w:num w:numId="27">
    <w:abstractNumId w:val="22"/>
  </w:num>
  <w:num w:numId="28">
    <w:abstractNumId w:val="28"/>
  </w:num>
  <w:num w:numId="29">
    <w:abstractNumId w:val="16"/>
  </w:num>
  <w:num w:numId="30">
    <w:abstractNumId w:val="19"/>
  </w:num>
  <w:num w:numId="31">
    <w:abstractNumId w:val="8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91962"/>
    <w:rsid w:val="00002F18"/>
    <w:rsid w:val="00003C67"/>
    <w:rsid w:val="00011C02"/>
    <w:rsid w:val="000154DE"/>
    <w:rsid w:val="00017D7B"/>
    <w:rsid w:val="0002113B"/>
    <w:rsid w:val="0002531B"/>
    <w:rsid w:val="000265FE"/>
    <w:rsid w:val="00034040"/>
    <w:rsid w:val="000349F4"/>
    <w:rsid w:val="00036E94"/>
    <w:rsid w:val="00040D8A"/>
    <w:rsid w:val="0004617B"/>
    <w:rsid w:val="00051B53"/>
    <w:rsid w:val="00057BE4"/>
    <w:rsid w:val="00062960"/>
    <w:rsid w:val="00063912"/>
    <w:rsid w:val="00067B3D"/>
    <w:rsid w:val="000722C9"/>
    <w:rsid w:val="00073CA6"/>
    <w:rsid w:val="00074A71"/>
    <w:rsid w:val="00074BE6"/>
    <w:rsid w:val="00080565"/>
    <w:rsid w:val="00082F45"/>
    <w:rsid w:val="00087C62"/>
    <w:rsid w:val="00093C49"/>
    <w:rsid w:val="0009420C"/>
    <w:rsid w:val="000973C9"/>
    <w:rsid w:val="000A1A2A"/>
    <w:rsid w:val="000A3711"/>
    <w:rsid w:val="000B131F"/>
    <w:rsid w:val="000C257B"/>
    <w:rsid w:val="000C2E1F"/>
    <w:rsid w:val="000D297A"/>
    <w:rsid w:val="000D6EEF"/>
    <w:rsid w:val="000F0F19"/>
    <w:rsid w:val="000F14BB"/>
    <w:rsid w:val="000F7839"/>
    <w:rsid w:val="000F785A"/>
    <w:rsid w:val="001007EB"/>
    <w:rsid w:val="00113BC8"/>
    <w:rsid w:val="001218C4"/>
    <w:rsid w:val="00125851"/>
    <w:rsid w:val="001275A4"/>
    <w:rsid w:val="00130854"/>
    <w:rsid w:val="001334F5"/>
    <w:rsid w:val="00134A3D"/>
    <w:rsid w:val="00140294"/>
    <w:rsid w:val="0014210B"/>
    <w:rsid w:val="00142F76"/>
    <w:rsid w:val="00145D71"/>
    <w:rsid w:val="0015217B"/>
    <w:rsid w:val="001542BF"/>
    <w:rsid w:val="001545CE"/>
    <w:rsid w:val="00155412"/>
    <w:rsid w:val="00156D7E"/>
    <w:rsid w:val="00161481"/>
    <w:rsid w:val="00162F89"/>
    <w:rsid w:val="00163099"/>
    <w:rsid w:val="00163224"/>
    <w:rsid w:val="00163317"/>
    <w:rsid w:val="00164E5F"/>
    <w:rsid w:val="00171082"/>
    <w:rsid w:val="00171BA1"/>
    <w:rsid w:val="0018048A"/>
    <w:rsid w:val="0018222F"/>
    <w:rsid w:val="0018348A"/>
    <w:rsid w:val="00183C6D"/>
    <w:rsid w:val="00185258"/>
    <w:rsid w:val="00190CC1"/>
    <w:rsid w:val="001918A2"/>
    <w:rsid w:val="001930DD"/>
    <w:rsid w:val="001A5DFD"/>
    <w:rsid w:val="001B03A8"/>
    <w:rsid w:val="001B0803"/>
    <w:rsid w:val="001B22D4"/>
    <w:rsid w:val="001B2EC5"/>
    <w:rsid w:val="001B3DE8"/>
    <w:rsid w:val="001B6116"/>
    <w:rsid w:val="001C2546"/>
    <w:rsid w:val="001C50F7"/>
    <w:rsid w:val="001D2272"/>
    <w:rsid w:val="001D63F5"/>
    <w:rsid w:val="001D78B8"/>
    <w:rsid w:val="001E172E"/>
    <w:rsid w:val="001E2C69"/>
    <w:rsid w:val="001E2C70"/>
    <w:rsid w:val="001E2CAF"/>
    <w:rsid w:val="001E33AC"/>
    <w:rsid w:val="001E4A9A"/>
    <w:rsid w:val="001E7723"/>
    <w:rsid w:val="001F2D0B"/>
    <w:rsid w:val="002002A3"/>
    <w:rsid w:val="002022A7"/>
    <w:rsid w:val="00206064"/>
    <w:rsid w:val="00210088"/>
    <w:rsid w:val="00212897"/>
    <w:rsid w:val="00212D05"/>
    <w:rsid w:val="002134DA"/>
    <w:rsid w:val="00216516"/>
    <w:rsid w:val="0021739E"/>
    <w:rsid w:val="00217DA5"/>
    <w:rsid w:val="002205E1"/>
    <w:rsid w:val="002407A0"/>
    <w:rsid w:val="00243AE8"/>
    <w:rsid w:val="00245E6E"/>
    <w:rsid w:val="00247AE8"/>
    <w:rsid w:val="002508E2"/>
    <w:rsid w:val="00256B3F"/>
    <w:rsid w:val="00256E4F"/>
    <w:rsid w:val="00271667"/>
    <w:rsid w:val="00272675"/>
    <w:rsid w:val="00280C53"/>
    <w:rsid w:val="00283340"/>
    <w:rsid w:val="0028548E"/>
    <w:rsid w:val="0028702B"/>
    <w:rsid w:val="00291186"/>
    <w:rsid w:val="00292C64"/>
    <w:rsid w:val="00292C77"/>
    <w:rsid w:val="0029574D"/>
    <w:rsid w:val="002A5278"/>
    <w:rsid w:val="002A5461"/>
    <w:rsid w:val="002A6B1F"/>
    <w:rsid w:val="002A6BA9"/>
    <w:rsid w:val="002A6EDC"/>
    <w:rsid w:val="002B40DA"/>
    <w:rsid w:val="002B41A5"/>
    <w:rsid w:val="002B7C05"/>
    <w:rsid w:val="002C172B"/>
    <w:rsid w:val="002D00A3"/>
    <w:rsid w:val="002D08EC"/>
    <w:rsid w:val="002D38AD"/>
    <w:rsid w:val="002D637C"/>
    <w:rsid w:val="002D747F"/>
    <w:rsid w:val="002E0481"/>
    <w:rsid w:val="002E1EEF"/>
    <w:rsid w:val="002E4C21"/>
    <w:rsid w:val="002E6A30"/>
    <w:rsid w:val="002E79D8"/>
    <w:rsid w:val="002F079B"/>
    <w:rsid w:val="002F3814"/>
    <w:rsid w:val="002F420F"/>
    <w:rsid w:val="002F4D75"/>
    <w:rsid w:val="002F5000"/>
    <w:rsid w:val="002F5EEF"/>
    <w:rsid w:val="002F5F4D"/>
    <w:rsid w:val="003024B2"/>
    <w:rsid w:val="00302F0A"/>
    <w:rsid w:val="00306C88"/>
    <w:rsid w:val="003101F8"/>
    <w:rsid w:val="003136E0"/>
    <w:rsid w:val="003137E4"/>
    <w:rsid w:val="00313FEB"/>
    <w:rsid w:val="00317556"/>
    <w:rsid w:val="00320551"/>
    <w:rsid w:val="003219F9"/>
    <w:rsid w:val="00324164"/>
    <w:rsid w:val="003247DC"/>
    <w:rsid w:val="00333F76"/>
    <w:rsid w:val="00336724"/>
    <w:rsid w:val="00344608"/>
    <w:rsid w:val="00347782"/>
    <w:rsid w:val="0034797C"/>
    <w:rsid w:val="003570CB"/>
    <w:rsid w:val="003605B7"/>
    <w:rsid w:val="00364F4A"/>
    <w:rsid w:val="00365054"/>
    <w:rsid w:val="00370B57"/>
    <w:rsid w:val="00371227"/>
    <w:rsid w:val="00372370"/>
    <w:rsid w:val="003728D3"/>
    <w:rsid w:val="003748E1"/>
    <w:rsid w:val="003757C3"/>
    <w:rsid w:val="00375CDA"/>
    <w:rsid w:val="00380726"/>
    <w:rsid w:val="00380DAC"/>
    <w:rsid w:val="00382B1F"/>
    <w:rsid w:val="00385B87"/>
    <w:rsid w:val="00386FF9"/>
    <w:rsid w:val="00394C65"/>
    <w:rsid w:val="003963FC"/>
    <w:rsid w:val="00397C23"/>
    <w:rsid w:val="003A543F"/>
    <w:rsid w:val="003A6030"/>
    <w:rsid w:val="003A6EBF"/>
    <w:rsid w:val="003B085A"/>
    <w:rsid w:val="003B2769"/>
    <w:rsid w:val="003B3DE2"/>
    <w:rsid w:val="003B5736"/>
    <w:rsid w:val="003B7C83"/>
    <w:rsid w:val="003C34F8"/>
    <w:rsid w:val="003C507D"/>
    <w:rsid w:val="003C589B"/>
    <w:rsid w:val="003D04D6"/>
    <w:rsid w:val="003D10B8"/>
    <w:rsid w:val="003D145A"/>
    <w:rsid w:val="003D2BE6"/>
    <w:rsid w:val="003D325B"/>
    <w:rsid w:val="003D3BC3"/>
    <w:rsid w:val="003D6392"/>
    <w:rsid w:val="003E0DEA"/>
    <w:rsid w:val="003E75DA"/>
    <w:rsid w:val="003F045B"/>
    <w:rsid w:val="003F5935"/>
    <w:rsid w:val="003F59E9"/>
    <w:rsid w:val="003F7E51"/>
    <w:rsid w:val="004013EA"/>
    <w:rsid w:val="00401916"/>
    <w:rsid w:val="00404C4B"/>
    <w:rsid w:val="00405E4C"/>
    <w:rsid w:val="00411786"/>
    <w:rsid w:val="00416557"/>
    <w:rsid w:val="00416B66"/>
    <w:rsid w:val="00421B3E"/>
    <w:rsid w:val="004232CF"/>
    <w:rsid w:val="00425E6D"/>
    <w:rsid w:val="00430FB5"/>
    <w:rsid w:val="0043173A"/>
    <w:rsid w:val="0043288B"/>
    <w:rsid w:val="00433798"/>
    <w:rsid w:val="0044078B"/>
    <w:rsid w:val="004407B4"/>
    <w:rsid w:val="00441138"/>
    <w:rsid w:val="004412BA"/>
    <w:rsid w:val="004415DC"/>
    <w:rsid w:val="004421C9"/>
    <w:rsid w:val="00446C2F"/>
    <w:rsid w:val="00447C5C"/>
    <w:rsid w:val="00457ADE"/>
    <w:rsid w:val="0046152C"/>
    <w:rsid w:val="004617EA"/>
    <w:rsid w:val="00464BF4"/>
    <w:rsid w:val="00465762"/>
    <w:rsid w:val="00465E84"/>
    <w:rsid w:val="00467DF2"/>
    <w:rsid w:val="00472351"/>
    <w:rsid w:val="00477A9B"/>
    <w:rsid w:val="00482739"/>
    <w:rsid w:val="0048444D"/>
    <w:rsid w:val="00484B3B"/>
    <w:rsid w:val="00485421"/>
    <w:rsid w:val="0049128F"/>
    <w:rsid w:val="00493A7D"/>
    <w:rsid w:val="00496A33"/>
    <w:rsid w:val="004971A8"/>
    <w:rsid w:val="0049775A"/>
    <w:rsid w:val="00497B0A"/>
    <w:rsid w:val="004A6108"/>
    <w:rsid w:val="004A6479"/>
    <w:rsid w:val="004B39D6"/>
    <w:rsid w:val="004B4C6C"/>
    <w:rsid w:val="004C00C4"/>
    <w:rsid w:val="004C0C2D"/>
    <w:rsid w:val="004C4D85"/>
    <w:rsid w:val="004D4044"/>
    <w:rsid w:val="004D4520"/>
    <w:rsid w:val="004D5313"/>
    <w:rsid w:val="004E2A7B"/>
    <w:rsid w:val="004F2917"/>
    <w:rsid w:val="004F3CEC"/>
    <w:rsid w:val="004F4442"/>
    <w:rsid w:val="00502753"/>
    <w:rsid w:val="00502F97"/>
    <w:rsid w:val="005031F9"/>
    <w:rsid w:val="00503483"/>
    <w:rsid w:val="005075CF"/>
    <w:rsid w:val="00512F1F"/>
    <w:rsid w:val="0051390E"/>
    <w:rsid w:val="005200DD"/>
    <w:rsid w:val="00527339"/>
    <w:rsid w:val="00535CC3"/>
    <w:rsid w:val="00536A02"/>
    <w:rsid w:val="00541D47"/>
    <w:rsid w:val="0054595D"/>
    <w:rsid w:val="00546735"/>
    <w:rsid w:val="00546A71"/>
    <w:rsid w:val="00557198"/>
    <w:rsid w:val="0056032F"/>
    <w:rsid w:val="00561768"/>
    <w:rsid w:val="00561D5C"/>
    <w:rsid w:val="00565EA3"/>
    <w:rsid w:val="00566F04"/>
    <w:rsid w:val="0057015F"/>
    <w:rsid w:val="00572833"/>
    <w:rsid w:val="00574000"/>
    <w:rsid w:val="005747D4"/>
    <w:rsid w:val="00576BF7"/>
    <w:rsid w:val="00577782"/>
    <w:rsid w:val="00577ED5"/>
    <w:rsid w:val="0058027A"/>
    <w:rsid w:val="0058075D"/>
    <w:rsid w:val="005821BC"/>
    <w:rsid w:val="0058305D"/>
    <w:rsid w:val="00584893"/>
    <w:rsid w:val="005850DB"/>
    <w:rsid w:val="00585527"/>
    <w:rsid w:val="005912CC"/>
    <w:rsid w:val="00591E91"/>
    <w:rsid w:val="0059562D"/>
    <w:rsid w:val="005962EA"/>
    <w:rsid w:val="005A16FC"/>
    <w:rsid w:val="005A2152"/>
    <w:rsid w:val="005A6DA5"/>
    <w:rsid w:val="005B1C73"/>
    <w:rsid w:val="005B7FA2"/>
    <w:rsid w:val="005C074B"/>
    <w:rsid w:val="005C459F"/>
    <w:rsid w:val="005C6C6A"/>
    <w:rsid w:val="005C6E7C"/>
    <w:rsid w:val="005E0C7E"/>
    <w:rsid w:val="005E7562"/>
    <w:rsid w:val="005F0B09"/>
    <w:rsid w:val="005F196B"/>
    <w:rsid w:val="005F1D64"/>
    <w:rsid w:val="005F3F13"/>
    <w:rsid w:val="005F5FCC"/>
    <w:rsid w:val="00600648"/>
    <w:rsid w:val="00601F26"/>
    <w:rsid w:val="00603D4D"/>
    <w:rsid w:val="00605FE0"/>
    <w:rsid w:val="0060705A"/>
    <w:rsid w:val="00607FF9"/>
    <w:rsid w:val="00616D12"/>
    <w:rsid w:val="00623F68"/>
    <w:rsid w:val="00626F30"/>
    <w:rsid w:val="00630A4A"/>
    <w:rsid w:val="00635AAD"/>
    <w:rsid w:val="00653B24"/>
    <w:rsid w:val="006547B5"/>
    <w:rsid w:val="00654969"/>
    <w:rsid w:val="00654D05"/>
    <w:rsid w:val="00655BF1"/>
    <w:rsid w:val="00664FBA"/>
    <w:rsid w:val="006652DC"/>
    <w:rsid w:val="00666D58"/>
    <w:rsid w:val="00671056"/>
    <w:rsid w:val="0067208F"/>
    <w:rsid w:val="00676D29"/>
    <w:rsid w:val="00676EE1"/>
    <w:rsid w:val="00676F5D"/>
    <w:rsid w:val="0068034E"/>
    <w:rsid w:val="00681C37"/>
    <w:rsid w:val="00686B7E"/>
    <w:rsid w:val="00686D9D"/>
    <w:rsid w:val="00687074"/>
    <w:rsid w:val="006870CC"/>
    <w:rsid w:val="00691E83"/>
    <w:rsid w:val="006950BA"/>
    <w:rsid w:val="006959FF"/>
    <w:rsid w:val="00696AE5"/>
    <w:rsid w:val="00696F39"/>
    <w:rsid w:val="006A0661"/>
    <w:rsid w:val="006A6155"/>
    <w:rsid w:val="006A73AD"/>
    <w:rsid w:val="006B1822"/>
    <w:rsid w:val="006B1940"/>
    <w:rsid w:val="006B46CE"/>
    <w:rsid w:val="006C46F2"/>
    <w:rsid w:val="006C4CEF"/>
    <w:rsid w:val="006C5148"/>
    <w:rsid w:val="006D1F27"/>
    <w:rsid w:val="006D30EA"/>
    <w:rsid w:val="006E2A00"/>
    <w:rsid w:val="006E4773"/>
    <w:rsid w:val="006E55A3"/>
    <w:rsid w:val="006F5D48"/>
    <w:rsid w:val="00702BF8"/>
    <w:rsid w:val="00703592"/>
    <w:rsid w:val="00711373"/>
    <w:rsid w:val="00720CE7"/>
    <w:rsid w:val="00721319"/>
    <w:rsid w:val="00722879"/>
    <w:rsid w:val="00722ADA"/>
    <w:rsid w:val="007252C0"/>
    <w:rsid w:val="00726919"/>
    <w:rsid w:val="0073455D"/>
    <w:rsid w:val="00735AD2"/>
    <w:rsid w:val="00736359"/>
    <w:rsid w:val="00736F0F"/>
    <w:rsid w:val="0074768D"/>
    <w:rsid w:val="00755A11"/>
    <w:rsid w:val="00763072"/>
    <w:rsid w:val="00766569"/>
    <w:rsid w:val="00766C05"/>
    <w:rsid w:val="00766C2D"/>
    <w:rsid w:val="007725CB"/>
    <w:rsid w:val="00773942"/>
    <w:rsid w:val="007739A9"/>
    <w:rsid w:val="00780A32"/>
    <w:rsid w:val="00780AA3"/>
    <w:rsid w:val="007822CC"/>
    <w:rsid w:val="007871AF"/>
    <w:rsid w:val="007902DC"/>
    <w:rsid w:val="007973CB"/>
    <w:rsid w:val="007A35EA"/>
    <w:rsid w:val="007A4189"/>
    <w:rsid w:val="007A5AE7"/>
    <w:rsid w:val="007A5B6B"/>
    <w:rsid w:val="007B0234"/>
    <w:rsid w:val="007B4F38"/>
    <w:rsid w:val="007B5FF0"/>
    <w:rsid w:val="007C0F31"/>
    <w:rsid w:val="007C2288"/>
    <w:rsid w:val="007C6A6C"/>
    <w:rsid w:val="007E0589"/>
    <w:rsid w:val="007E1A94"/>
    <w:rsid w:val="007E6F9F"/>
    <w:rsid w:val="007F6BBC"/>
    <w:rsid w:val="007F73A9"/>
    <w:rsid w:val="00801A14"/>
    <w:rsid w:val="0080272A"/>
    <w:rsid w:val="00802CCA"/>
    <w:rsid w:val="00806BF0"/>
    <w:rsid w:val="00807499"/>
    <w:rsid w:val="00811D53"/>
    <w:rsid w:val="00813585"/>
    <w:rsid w:val="008142E2"/>
    <w:rsid w:val="00826978"/>
    <w:rsid w:val="008271D6"/>
    <w:rsid w:val="008372F4"/>
    <w:rsid w:val="0083782E"/>
    <w:rsid w:val="00844769"/>
    <w:rsid w:val="008457D1"/>
    <w:rsid w:val="008471C5"/>
    <w:rsid w:val="008476C6"/>
    <w:rsid w:val="00847FA7"/>
    <w:rsid w:val="00853A34"/>
    <w:rsid w:val="00854D9B"/>
    <w:rsid w:val="00854FD2"/>
    <w:rsid w:val="008604AE"/>
    <w:rsid w:val="0086155C"/>
    <w:rsid w:val="00862698"/>
    <w:rsid w:val="00863C10"/>
    <w:rsid w:val="00864628"/>
    <w:rsid w:val="00870288"/>
    <w:rsid w:val="008778B2"/>
    <w:rsid w:val="00883A40"/>
    <w:rsid w:val="00887CF5"/>
    <w:rsid w:val="00891962"/>
    <w:rsid w:val="00896CBD"/>
    <w:rsid w:val="00897345"/>
    <w:rsid w:val="008A1743"/>
    <w:rsid w:val="008A491A"/>
    <w:rsid w:val="008A580A"/>
    <w:rsid w:val="008A5EFB"/>
    <w:rsid w:val="008A7C1B"/>
    <w:rsid w:val="008B0604"/>
    <w:rsid w:val="008B0D55"/>
    <w:rsid w:val="008B0D5D"/>
    <w:rsid w:val="008B112A"/>
    <w:rsid w:val="008B3280"/>
    <w:rsid w:val="008B466C"/>
    <w:rsid w:val="008B7DAE"/>
    <w:rsid w:val="008C151E"/>
    <w:rsid w:val="008C1F3A"/>
    <w:rsid w:val="008D3A71"/>
    <w:rsid w:val="008D614D"/>
    <w:rsid w:val="008E151C"/>
    <w:rsid w:val="008E2C36"/>
    <w:rsid w:val="008F0903"/>
    <w:rsid w:val="008F292A"/>
    <w:rsid w:val="008F5E19"/>
    <w:rsid w:val="008F606C"/>
    <w:rsid w:val="008F7959"/>
    <w:rsid w:val="008F7C81"/>
    <w:rsid w:val="00910A08"/>
    <w:rsid w:val="00910C75"/>
    <w:rsid w:val="00912760"/>
    <w:rsid w:val="00914798"/>
    <w:rsid w:val="0092164C"/>
    <w:rsid w:val="009272B0"/>
    <w:rsid w:val="00927863"/>
    <w:rsid w:val="009303EA"/>
    <w:rsid w:val="00931E3F"/>
    <w:rsid w:val="00935F74"/>
    <w:rsid w:val="009364BB"/>
    <w:rsid w:val="00937749"/>
    <w:rsid w:val="00937A5A"/>
    <w:rsid w:val="0094187C"/>
    <w:rsid w:val="00943E19"/>
    <w:rsid w:val="00947ED3"/>
    <w:rsid w:val="00951437"/>
    <w:rsid w:val="0095306A"/>
    <w:rsid w:val="00954432"/>
    <w:rsid w:val="009548FA"/>
    <w:rsid w:val="009558F0"/>
    <w:rsid w:val="0095718F"/>
    <w:rsid w:val="00960E0E"/>
    <w:rsid w:val="00961029"/>
    <w:rsid w:val="00963CFB"/>
    <w:rsid w:val="00965CDC"/>
    <w:rsid w:val="009660C3"/>
    <w:rsid w:val="00971B80"/>
    <w:rsid w:val="009723AF"/>
    <w:rsid w:val="0097652A"/>
    <w:rsid w:val="0097656A"/>
    <w:rsid w:val="009777C9"/>
    <w:rsid w:val="00980D88"/>
    <w:rsid w:val="00981B43"/>
    <w:rsid w:val="00987F8C"/>
    <w:rsid w:val="00991E70"/>
    <w:rsid w:val="0099282E"/>
    <w:rsid w:val="0099484F"/>
    <w:rsid w:val="00994AE8"/>
    <w:rsid w:val="009973F2"/>
    <w:rsid w:val="009A098A"/>
    <w:rsid w:val="009A5F3A"/>
    <w:rsid w:val="009B2C42"/>
    <w:rsid w:val="009B3983"/>
    <w:rsid w:val="009B59FC"/>
    <w:rsid w:val="009C02FC"/>
    <w:rsid w:val="009C300D"/>
    <w:rsid w:val="009C4E09"/>
    <w:rsid w:val="009C508D"/>
    <w:rsid w:val="009C5587"/>
    <w:rsid w:val="009D0EFB"/>
    <w:rsid w:val="009D21B2"/>
    <w:rsid w:val="009D3A66"/>
    <w:rsid w:val="009D6A49"/>
    <w:rsid w:val="009E3A09"/>
    <w:rsid w:val="009E6022"/>
    <w:rsid w:val="009E6889"/>
    <w:rsid w:val="009F5CDC"/>
    <w:rsid w:val="00A04E36"/>
    <w:rsid w:val="00A05959"/>
    <w:rsid w:val="00A064A5"/>
    <w:rsid w:val="00A13470"/>
    <w:rsid w:val="00A22864"/>
    <w:rsid w:val="00A30886"/>
    <w:rsid w:val="00A32BA2"/>
    <w:rsid w:val="00A3534B"/>
    <w:rsid w:val="00A42395"/>
    <w:rsid w:val="00A4382E"/>
    <w:rsid w:val="00A438CB"/>
    <w:rsid w:val="00A439B5"/>
    <w:rsid w:val="00A45A94"/>
    <w:rsid w:val="00A530AD"/>
    <w:rsid w:val="00A5377D"/>
    <w:rsid w:val="00A61838"/>
    <w:rsid w:val="00A64A19"/>
    <w:rsid w:val="00A6555F"/>
    <w:rsid w:val="00A6782A"/>
    <w:rsid w:val="00A73F92"/>
    <w:rsid w:val="00A74DC5"/>
    <w:rsid w:val="00A85821"/>
    <w:rsid w:val="00A86F00"/>
    <w:rsid w:val="00A87381"/>
    <w:rsid w:val="00A873F3"/>
    <w:rsid w:val="00A90862"/>
    <w:rsid w:val="00A925E9"/>
    <w:rsid w:val="00A938D3"/>
    <w:rsid w:val="00A94A55"/>
    <w:rsid w:val="00A955C7"/>
    <w:rsid w:val="00AA0DB1"/>
    <w:rsid w:val="00AA0E22"/>
    <w:rsid w:val="00AA13E3"/>
    <w:rsid w:val="00AA24E6"/>
    <w:rsid w:val="00AA4698"/>
    <w:rsid w:val="00AA7EA2"/>
    <w:rsid w:val="00AC053F"/>
    <w:rsid w:val="00AC2090"/>
    <w:rsid w:val="00AC2D71"/>
    <w:rsid w:val="00AC776B"/>
    <w:rsid w:val="00AD1B12"/>
    <w:rsid w:val="00AD1E16"/>
    <w:rsid w:val="00AD2632"/>
    <w:rsid w:val="00AD6BA4"/>
    <w:rsid w:val="00AD6CC6"/>
    <w:rsid w:val="00AE271E"/>
    <w:rsid w:val="00AE41B9"/>
    <w:rsid w:val="00AE78E9"/>
    <w:rsid w:val="00AF3113"/>
    <w:rsid w:val="00AF39FA"/>
    <w:rsid w:val="00AF5275"/>
    <w:rsid w:val="00B00F7C"/>
    <w:rsid w:val="00B02756"/>
    <w:rsid w:val="00B03A28"/>
    <w:rsid w:val="00B1197B"/>
    <w:rsid w:val="00B12257"/>
    <w:rsid w:val="00B13516"/>
    <w:rsid w:val="00B1367C"/>
    <w:rsid w:val="00B27187"/>
    <w:rsid w:val="00B32D34"/>
    <w:rsid w:val="00B34C7F"/>
    <w:rsid w:val="00B40DAB"/>
    <w:rsid w:val="00B42DAE"/>
    <w:rsid w:val="00B440D1"/>
    <w:rsid w:val="00B46D9F"/>
    <w:rsid w:val="00B504E0"/>
    <w:rsid w:val="00B50903"/>
    <w:rsid w:val="00B50B98"/>
    <w:rsid w:val="00B53FAF"/>
    <w:rsid w:val="00B557BE"/>
    <w:rsid w:val="00B566F0"/>
    <w:rsid w:val="00B572AD"/>
    <w:rsid w:val="00B57AFA"/>
    <w:rsid w:val="00B635A5"/>
    <w:rsid w:val="00B64A2C"/>
    <w:rsid w:val="00B65A6D"/>
    <w:rsid w:val="00B65D40"/>
    <w:rsid w:val="00B66D4E"/>
    <w:rsid w:val="00B67155"/>
    <w:rsid w:val="00B702BD"/>
    <w:rsid w:val="00B71611"/>
    <w:rsid w:val="00B749AF"/>
    <w:rsid w:val="00B761E6"/>
    <w:rsid w:val="00B76679"/>
    <w:rsid w:val="00B7756E"/>
    <w:rsid w:val="00B7773B"/>
    <w:rsid w:val="00B81434"/>
    <w:rsid w:val="00B83B0C"/>
    <w:rsid w:val="00B84146"/>
    <w:rsid w:val="00B872BC"/>
    <w:rsid w:val="00B87555"/>
    <w:rsid w:val="00B9052D"/>
    <w:rsid w:val="00B92D85"/>
    <w:rsid w:val="00B976BB"/>
    <w:rsid w:val="00BA0900"/>
    <w:rsid w:val="00BA4CCB"/>
    <w:rsid w:val="00BA60B7"/>
    <w:rsid w:val="00BB33D5"/>
    <w:rsid w:val="00BB5171"/>
    <w:rsid w:val="00BB6372"/>
    <w:rsid w:val="00BB750C"/>
    <w:rsid w:val="00BC2863"/>
    <w:rsid w:val="00BD10D9"/>
    <w:rsid w:val="00BE0D93"/>
    <w:rsid w:val="00BE3F6B"/>
    <w:rsid w:val="00BE3FD5"/>
    <w:rsid w:val="00BE5A45"/>
    <w:rsid w:val="00BE7CC7"/>
    <w:rsid w:val="00BF003F"/>
    <w:rsid w:val="00BF0772"/>
    <w:rsid w:val="00BF1139"/>
    <w:rsid w:val="00BF49F2"/>
    <w:rsid w:val="00BF4D90"/>
    <w:rsid w:val="00BF5069"/>
    <w:rsid w:val="00BF5D10"/>
    <w:rsid w:val="00BF61A4"/>
    <w:rsid w:val="00BF6C26"/>
    <w:rsid w:val="00C04B22"/>
    <w:rsid w:val="00C06E39"/>
    <w:rsid w:val="00C120B6"/>
    <w:rsid w:val="00C1372A"/>
    <w:rsid w:val="00C14010"/>
    <w:rsid w:val="00C153C8"/>
    <w:rsid w:val="00C1649A"/>
    <w:rsid w:val="00C31410"/>
    <w:rsid w:val="00C32889"/>
    <w:rsid w:val="00C33707"/>
    <w:rsid w:val="00C37FC0"/>
    <w:rsid w:val="00C4020D"/>
    <w:rsid w:val="00C4374F"/>
    <w:rsid w:val="00C472A1"/>
    <w:rsid w:val="00C47D52"/>
    <w:rsid w:val="00C538F6"/>
    <w:rsid w:val="00C5526F"/>
    <w:rsid w:val="00C556C9"/>
    <w:rsid w:val="00C56663"/>
    <w:rsid w:val="00C601EB"/>
    <w:rsid w:val="00C660D2"/>
    <w:rsid w:val="00C66FB2"/>
    <w:rsid w:val="00C754B4"/>
    <w:rsid w:val="00C75CEC"/>
    <w:rsid w:val="00C82679"/>
    <w:rsid w:val="00C84449"/>
    <w:rsid w:val="00C91ABB"/>
    <w:rsid w:val="00C9401F"/>
    <w:rsid w:val="00C96310"/>
    <w:rsid w:val="00CA10A0"/>
    <w:rsid w:val="00CA15A8"/>
    <w:rsid w:val="00CA2428"/>
    <w:rsid w:val="00CA335B"/>
    <w:rsid w:val="00CA5467"/>
    <w:rsid w:val="00CA6A6C"/>
    <w:rsid w:val="00CA73AA"/>
    <w:rsid w:val="00CB0242"/>
    <w:rsid w:val="00CB4ABE"/>
    <w:rsid w:val="00CB4CE7"/>
    <w:rsid w:val="00CB6605"/>
    <w:rsid w:val="00CC3537"/>
    <w:rsid w:val="00CC49FA"/>
    <w:rsid w:val="00CC5794"/>
    <w:rsid w:val="00CC63A0"/>
    <w:rsid w:val="00CC6B7D"/>
    <w:rsid w:val="00CC6C09"/>
    <w:rsid w:val="00CC7C3F"/>
    <w:rsid w:val="00CC7D30"/>
    <w:rsid w:val="00CD0099"/>
    <w:rsid w:val="00CD1E5E"/>
    <w:rsid w:val="00CD418D"/>
    <w:rsid w:val="00CD712C"/>
    <w:rsid w:val="00CE1113"/>
    <w:rsid w:val="00CE11E5"/>
    <w:rsid w:val="00CE25EC"/>
    <w:rsid w:val="00CE46F0"/>
    <w:rsid w:val="00CE4C8E"/>
    <w:rsid w:val="00CE4FBA"/>
    <w:rsid w:val="00CE79E9"/>
    <w:rsid w:val="00CF0056"/>
    <w:rsid w:val="00CF0438"/>
    <w:rsid w:val="00CF0EC9"/>
    <w:rsid w:val="00CF3F07"/>
    <w:rsid w:val="00CF46D9"/>
    <w:rsid w:val="00CF7010"/>
    <w:rsid w:val="00D01E31"/>
    <w:rsid w:val="00D03F70"/>
    <w:rsid w:val="00D057B9"/>
    <w:rsid w:val="00D1049A"/>
    <w:rsid w:val="00D13B47"/>
    <w:rsid w:val="00D246A8"/>
    <w:rsid w:val="00D328E9"/>
    <w:rsid w:val="00D338CC"/>
    <w:rsid w:val="00D33F41"/>
    <w:rsid w:val="00D37B3C"/>
    <w:rsid w:val="00D41961"/>
    <w:rsid w:val="00D47D92"/>
    <w:rsid w:val="00D603A6"/>
    <w:rsid w:val="00D6159E"/>
    <w:rsid w:val="00D64857"/>
    <w:rsid w:val="00D669C9"/>
    <w:rsid w:val="00D66C9F"/>
    <w:rsid w:val="00D7211E"/>
    <w:rsid w:val="00D73F0B"/>
    <w:rsid w:val="00D756B0"/>
    <w:rsid w:val="00D77DD8"/>
    <w:rsid w:val="00D830AF"/>
    <w:rsid w:val="00D831A7"/>
    <w:rsid w:val="00D83BAF"/>
    <w:rsid w:val="00D84A66"/>
    <w:rsid w:val="00D84CE1"/>
    <w:rsid w:val="00D853FD"/>
    <w:rsid w:val="00D87619"/>
    <w:rsid w:val="00D93480"/>
    <w:rsid w:val="00D93EFD"/>
    <w:rsid w:val="00D94F5B"/>
    <w:rsid w:val="00D96FB0"/>
    <w:rsid w:val="00DA050B"/>
    <w:rsid w:val="00DA1C15"/>
    <w:rsid w:val="00DA4E2F"/>
    <w:rsid w:val="00DA5788"/>
    <w:rsid w:val="00DA7371"/>
    <w:rsid w:val="00DB17CF"/>
    <w:rsid w:val="00DB2A26"/>
    <w:rsid w:val="00DB3ED5"/>
    <w:rsid w:val="00DB4542"/>
    <w:rsid w:val="00DB4E02"/>
    <w:rsid w:val="00DB5222"/>
    <w:rsid w:val="00DB6301"/>
    <w:rsid w:val="00DC0BBD"/>
    <w:rsid w:val="00DC248F"/>
    <w:rsid w:val="00DC349C"/>
    <w:rsid w:val="00DD0BAA"/>
    <w:rsid w:val="00DD220E"/>
    <w:rsid w:val="00DD5640"/>
    <w:rsid w:val="00DE0821"/>
    <w:rsid w:val="00DE524B"/>
    <w:rsid w:val="00DE7E33"/>
    <w:rsid w:val="00DF0120"/>
    <w:rsid w:val="00DF2562"/>
    <w:rsid w:val="00DF3519"/>
    <w:rsid w:val="00DF5BCC"/>
    <w:rsid w:val="00E0070C"/>
    <w:rsid w:val="00E037B4"/>
    <w:rsid w:val="00E03B89"/>
    <w:rsid w:val="00E07EA2"/>
    <w:rsid w:val="00E1235E"/>
    <w:rsid w:val="00E13E90"/>
    <w:rsid w:val="00E16942"/>
    <w:rsid w:val="00E16BD3"/>
    <w:rsid w:val="00E227BB"/>
    <w:rsid w:val="00E26A10"/>
    <w:rsid w:val="00E2761A"/>
    <w:rsid w:val="00E30219"/>
    <w:rsid w:val="00E31E41"/>
    <w:rsid w:val="00E32ADF"/>
    <w:rsid w:val="00E33754"/>
    <w:rsid w:val="00E34BC2"/>
    <w:rsid w:val="00E35561"/>
    <w:rsid w:val="00E52A75"/>
    <w:rsid w:val="00E53924"/>
    <w:rsid w:val="00E53FBF"/>
    <w:rsid w:val="00E5431E"/>
    <w:rsid w:val="00E55391"/>
    <w:rsid w:val="00E6343B"/>
    <w:rsid w:val="00E721E6"/>
    <w:rsid w:val="00E76A76"/>
    <w:rsid w:val="00E76B49"/>
    <w:rsid w:val="00E76FB7"/>
    <w:rsid w:val="00E77462"/>
    <w:rsid w:val="00E80400"/>
    <w:rsid w:val="00E80F46"/>
    <w:rsid w:val="00E84FB3"/>
    <w:rsid w:val="00E850F9"/>
    <w:rsid w:val="00E87D3B"/>
    <w:rsid w:val="00E91A56"/>
    <w:rsid w:val="00E93065"/>
    <w:rsid w:val="00E94AE3"/>
    <w:rsid w:val="00E95CE7"/>
    <w:rsid w:val="00E9677E"/>
    <w:rsid w:val="00E97096"/>
    <w:rsid w:val="00EA0672"/>
    <w:rsid w:val="00EA2723"/>
    <w:rsid w:val="00EA2B9F"/>
    <w:rsid w:val="00EA7225"/>
    <w:rsid w:val="00EA7F92"/>
    <w:rsid w:val="00EB0638"/>
    <w:rsid w:val="00EB3AE3"/>
    <w:rsid w:val="00EB43E0"/>
    <w:rsid w:val="00EC315E"/>
    <w:rsid w:val="00EC4F7A"/>
    <w:rsid w:val="00EC718E"/>
    <w:rsid w:val="00EC7B04"/>
    <w:rsid w:val="00ED0DF8"/>
    <w:rsid w:val="00ED1A06"/>
    <w:rsid w:val="00ED27BF"/>
    <w:rsid w:val="00ED6E9F"/>
    <w:rsid w:val="00ED70CB"/>
    <w:rsid w:val="00ED7577"/>
    <w:rsid w:val="00ED768B"/>
    <w:rsid w:val="00EE1E5A"/>
    <w:rsid w:val="00EE5256"/>
    <w:rsid w:val="00EE5BC1"/>
    <w:rsid w:val="00EE6E65"/>
    <w:rsid w:val="00EF23A2"/>
    <w:rsid w:val="00EF2FC1"/>
    <w:rsid w:val="00EF5190"/>
    <w:rsid w:val="00EF78F1"/>
    <w:rsid w:val="00F0082C"/>
    <w:rsid w:val="00F0339C"/>
    <w:rsid w:val="00F03AA6"/>
    <w:rsid w:val="00F04BA5"/>
    <w:rsid w:val="00F100B0"/>
    <w:rsid w:val="00F11645"/>
    <w:rsid w:val="00F12E07"/>
    <w:rsid w:val="00F16760"/>
    <w:rsid w:val="00F170D1"/>
    <w:rsid w:val="00F17FFD"/>
    <w:rsid w:val="00F214F8"/>
    <w:rsid w:val="00F21A4D"/>
    <w:rsid w:val="00F22AF7"/>
    <w:rsid w:val="00F2644E"/>
    <w:rsid w:val="00F339C1"/>
    <w:rsid w:val="00F357C7"/>
    <w:rsid w:val="00F363C8"/>
    <w:rsid w:val="00F3682D"/>
    <w:rsid w:val="00F3752E"/>
    <w:rsid w:val="00F40243"/>
    <w:rsid w:val="00F415DC"/>
    <w:rsid w:val="00F42FF4"/>
    <w:rsid w:val="00F44CC7"/>
    <w:rsid w:val="00F463A1"/>
    <w:rsid w:val="00F46B18"/>
    <w:rsid w:val="00F4739D"/>
    <w:rsid w:val="00F5087D"/>
    <w:rsid w:val="00F52E35"/>
    <w:rsid w:val="00F55A70"/>
    <w:rsid w:val="00F57589"/>
    <w:rsid w:val="00F604D4"/>
    <w:rsid w:val="00F63494"/>
    <w:rsid w:val="00F66830"/>
    <w:rsid w:val="00F70D9B"/>
    <w:rsid w:val="00F73236"/>
    <w:rsid w:val="00F73C3B"/>
    <w:rsid w:val="00F748CF"/>
    <w:rsid w:val="00F83506"/>
    <w:rsid w:val="00F852CE"/>
    <w:rsid w:val="00F90B5A"/>
    <w:rsid w:val="00F910D8"/>
    <w:rsid w:val="00F92DD7"/>
    <w:rsid w:val="00F93324"/>
    <w:rsid w:val="00F93AB3"/>
    <w:rsid w:val="00F97FD7"/>
    <w:rsid w:val="00FA0B0F"/>
    <w:rsid w:val="00FA6AED"/>
    <w:rsid w:val="00FA6FCF"/>
    <w:rsid w:val="00FB2994"/>
    <w:rsid w:val="00FC5B48"/>
    <w:rsid w:val="00FD3717"/>
    <w:rsid w:val="00FD4568"/>
    <w:rsid w:val="00FD6890"/>
    <w:rsid w:val="00FE156C"/>
    <w:rsid w:val="00FE1BDC"/>
    <w:rsid w:val="00FE4C38"/>
    <w:rsid w:val="00FE515C"/>
    <w:rsid w:val="00FF57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99"/>
    <w:lsdException w:name="caption" w:uiPriority="35" w:qFormat="1"/>
    <w:lsdException w:name="line number" w:uiPriority="99"/>
    <w:lsdException w:name="endnote reference" w:uiPriority="99"/>
    <w:lsdException w:name="endnote text" w:uiPriority="99"/>
    <w:lsdException w:name="List Bullet" w:uiPriority="99"/>
    <w:lsdException w:name="List Number" w:uiPriority="99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uiPriority="20" w:qFormat="1"/>
    <w:lsdException w:name="Normal (Web)" w:uiPriority="99"/>
    <w:lsdException w:name="HTML Preformatted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891962"/>
    <w:pPr>
      <w:jc w:val="center"/>
    </w:pPr>
    <w:rPr>
      <w:rFonts w:ascii="Calibri" w:hAnsi="Calibri"/>
      <w:sz w:val="22"/>
      <w:szCs w:val="22"/>
      <w:lang w:eastAsia="en-US"/>
    </w:rPr>
  </w:style>
  <w:style w:type="paragraph" w:styleId="12">
    <w:name w:val="heading 1"/>
    <w:basedOn w:val="a3"/>
    <w:next w:val="a3"/>
    <w:link w:val="13"/>
    <w:qFormat/>
    <w:rsid w:val="00891962"/>
    <w:pPr>
      <w:keepNext/>
      <w:keepLines/>
      <w:spacing w:before="480"/>
      <w:outlineLvl w:val="0"/>
    </w:pPr>
    <w:rPr>
      <w:rFonts w:ascii="Cambria" w:eastAsia="Calibri" w:hAnsi="Cambria"/>
      <w:b/>
      <w:bCs/>
      <w:color w:val="365F91"/>
      <w:sz w:val="28"/>
      <w:szCs w:val="28"/>
    </w:rPr>
  </w:style>
  <w:style w:type="paragraph" w:styleId="20">
    <w:name w:val="heading 2"/>
    <w:basedOn w:val="a3"/>
    <w:next w:val="a3"/>
    <w:link w:val="21"/>
    <w:qFormat/>
    <w:rsid w:val="00D73F0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3"/>
    <w:next w:val="a3"/>
    <w:link w:val="30"/>
    <w:unhideWhenUsed/>
    <w:qFormat/>
    <w:rsid w:val="00074A71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3"/>
    <w:next w:val="a3"/>
    <w:link w:val="40"/>
    <w:qFormat/>
    <w:rsid w:val="00074A71"/>
    <w:pPr>
      <w:keepNext/>
      <w:tabs>
        <w:tab w:val="num" w:pos="1304"/>
      </w:tabs>
      <w:spacing w:before="240" w:after="60"/>
      <w:ind w:left="1304" w:hanging="1304"/>
      <w:jc w:val="left"/>
      <w:outlineLvl w:val="3"/>
    </w:pPr>
    <w:rPr>
      <w:rFonts w:ascii="Times New Roman" w:hAnsi="Times New Roman"/>
      <w:b/>
      <w:bCs/>
      <w:sz w:val="28"/>
      <w:szCs w:val="28"/>
    </w:rPr>
  </w:style>
  <w:style w:type="paragraph" w:styleId="5">
    <w:name w:val="heading 5"/>
    <w:basedOn w:val="a3"/>
    <w:next w:val="a3"/>
    <w:link w:val="5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paragraph" w:styleId="6">
    <w:name w:val="heading 6"/>
    <w:basedOn w:val="a3"/>
    <w:next w:val="a3"/>
    <w:link w:val="6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5"/>
    </w:pPr>
    <w:rPr>
      <w:rFonts w:ascii="Times New Roman" w:hAnsi="Times New Roman"/>
      <w:b/>
      <w:bCs/>
    </w:rPr>
  </w:style>
  <w:style w:type="paragraph" w:styleId="7">
    <w:name w:val="heading 7"/>
    <w:basedOn w:val="a3"/>
    <w:next w:val="a3"/>
    <w:link w:val="70"/>
    <w:unhideWhenUsed/>
    <w:qFormat/>
    <w:rsid w:val="003605B7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3"/>
    <w:next w:val="a3"/>
    <w:link w:val="8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3"/>
    <w:next w:val="a3"/>
    <w:link w:val="90"/>
    <w:qFormat/>
    <w:rsid w:val="00074A71"/>
    <w:pPr>
      <w:tabs>
        <w:tab w:val="num" w:pos="1304"/>
      </w:tabs>
      <w:spacing w:before="240" w:after="60"/>
      <w:ind w:left="1304" w:hanging="1304"/>
      <w:jc w:val="left"/>
      <w:outlineLvl w:val="8"/>
    </w:pPr>
    <w:rPr>
      <w:rFonts w:ascii="Arial" w:hAnsi="Arial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footer"/>
    <w:basedOn w:val="a3"/>
    <w:link w:val="a8"/>
    <w:uiPriority w:val="99"/>
    <w:rsid w:val="00891962"/>
    <w:pPr>
      <w:tabs>
        <w:tab w:val="center" w:pos="4677"/>
        <w:tab w:val="right" w:pos="9355"/>
      </w:tabs>
    </w:pPr>
    <w:rPr>
      <w:lang w:val="en-US"/>
    </w:rPr>
  </w:style>
  <w:style w:type="character" w:customStyle="1" w:styleId="a8">
    <w:name w:val="Нижний колонтитул Знак"/>
    <w:link w:val="a7"/>
    <w:uiPriority w:val="99"/>
    <w:locked/>
    <w:rsid w:val="00891962"/>
    <w:rPr>
      <w:rFonts w:ascii="Calibri" w:hAnsi="Calibri"/>
      <w:sz w:val="22"/>
      <w:szCs w:val="22"/>
      <w:lang w:val="en-US" w:eastAsia="en-US" w:bidi="ar-SA"/>
    </w:rPr>
  </w:style>
  <w:style w:type="character" w:customStyle="1" w:styleId="13">
    <w:name w:val="Заголовок 1 Знак"/>
    <w:link w:val="12"/>
    <w:locked/>
    <w:rsid w:val="00891962"/>
    <w:rPr>
      <w:rFonts w:ascii="Cambria" w:eastAsia="Calibri" w:hAnsi="Cambria"/>
      <w:b/>
      <w:bCs/>
      <w:color w:val="365F91"/>
      <w:sz w:val="28"/>
      <w:szCs w:val="28"/>
      <w:lang w:val="ru-RU" w:eastAsia="en-US" w:bidi="ar-SA"/>
    </w:rPr>
  </w:style>
  <w:style w:type="paragraph" w:customStyle="1" w:styleId="14">
    <w:name w:val="Абзац списка1"/>
    <w:basedOn w:val="a3"/>
    <w:rsid w:val="00891962"/>
    <w:pPr>
      <w:ind w:left="720"/>
      <w:contextualSpacing/>
    </w:pPr>
  </w:style>
  <w:style w:type="paragraph" w:customStyle="1" w:styleId="a9">
    <w:name w:val="Абзац"/>
    <w:link w:val="aa"/>
    <w:rsid w:val="00676D29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a">
    <w:name w:val="Абзац Знак"/>
    <w:link w:val="a9"/>
    <w:locked/>
    <w:rsid w:val="00676D29"/>
    <w:rPr>
      <w:sz w:val="24"/>
      <w:szCs w:val="24"/>
      <w:lang w:val="ru-RU" w:eastAsia="ru-RU" w:bidi="ar-SA"/>
    </w:rPr>
  </w:style>
  <w:style w:type="paragraph" w:customStyle="1" w:styleId="110">
    <w:name w:val="Табличный_таблица_11"/>
    <w:link w:val="111"/>
    <w:uiPriority w:val="99"/>
    <w:rsid w:val="00676D29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uiPriority w:val="99"/>
    <w:locked/>
    <w:rsid w:val="00676D29"/>
    <w:rPr>
      <w:sz w:val="22"/>
      <w:szCs w:val="22"/>
      <w:lang w:val="ru-RU" w:eastAsia="ru-RU" w:bidi="ar-SA"/>
    </w:rPr>
  </w:style>
  <w:style w:type="paragraph" w:customStyle="1" w:styleId="112">
    <w:name w:val="Табличный_боковик_11"/>
    <w:link w:val="113"/>
    <w:rsid w:val="00676D29"/>
    <w:rPr>
      <w:sz w:val="22"/>
      <w:szCs w:val="22"/>
    </w:rPr>
  </w:style>
  <w:style w:type="character" w:customStyle="1" w:styleId="113">
    <w:name w:val="Табличный_боковик_11 Знак"/>
    <w:link w:val="112"/>
    <w:locked/>
    <w:rsid w:val="00676D29"/>
    <w:rPr>
      <w:sz w:val="22"/>
      <w:szCs w:val="22"/>
      <w:lang w:val="ru-RU" w:eastAsia="ru-RU" w:bidi="ar-SA"/>
    </w:rPr>
  </w:style>
  <w:style w:type="paragraph" w:styleId="a2">
    <w:name w:val="caption"/>
    <w:aliases w:val="Знак"/>
    <w:basedOn w:val="a3"/>
    <w:next w:val="a3"/>
    <w:autoRedefine/>
    <w:uiPriority w:val="35"/>
    <w:qFormat/>
    <w:rsid w:val="00EC315E"/>
    <w:pPr>
      <w:keepNext/>
      <w:numPr>
        <w:numId w:val="11"/>
      </w:numPr>
      <w:ind w:left="0" w:firstLine="567"/>
    </w:pPr>
    <w:rPr>
      <w:rFonts w:ascii="Times New Roman" w:hAnsi="Times New Roman"/>
      <w:b/>
      <w:bCs/>
      <w:sz w:val="26"/>
      <w:szCs w:val="18"/>
    </w:rPr>
  </w:style>
  <w:style w:type="paragraph" w:customStyle="1" w:styleId="2">
    <w:name w:val="Список_маркерный_2_уровень"/>
    <w:basedOn w:val="11"/>
    <w:rsid w:val="000B131F"/>
    <w:pPr>
      <w:numPr>
        <w:ilvl w:val="1"/>
      </w:numPr>
      <w:ind w:left="792" w:hanging="432"/>
    </w:pPr>
  </w:style>
  <w:style w:type="paragraph" w:customStyle="1" w:styleId="11">
    <w:name w:val="Список_маркерный_1_уровень"/>
    <w:link w:val="15"/>
    <w:qFormat/>
    <w:rsid w:val="000B131F"/>
    <w:pPr>
      <w:numPr>
        <w:numId w:val="3"/>
      </w:numPr>
      <w:spacing w:before="60" w:after="100"/>
      <w:jc w:val="both"/>
    </w:pPr>
    <w:rPr>
      <w:sz w:val="24"/>
      <w:szCs w:val="24"/>
    </w:rPr>
  </w:style>
  <w:style w:type="character" w:customStyle="1" w:styleId="15">
    <w:name w:val="Список_маркерный_1_уровень Знак"/>
    <w:link w:val="11"/>
    <w:locked/>
    <w:rsid w:val="000B131F"/>
    <w:rPr>
      <w:sz w:val="24"/>
      <w:szCs w:val="24"/>
      <w:lang w:bidi="ar-SA"/>
    </w:rPr>
  </w:style>
  <w:style w:type="paragraph" w:styleId="ab">
    <w:name w:val="List Paragraph"/>
    <w:basedOn w:val="a3"/>
    <w:uiPriority w:val="34"/>
    <w:qFormat/>
    <w:rsid w:val="00CC6C09"/>
    <w:pPr>
      <w:ind w:left="720"/>
      <w:contextualSpacing/>
    </w:pPr>
    <w:rPr>
      <w:rFonts w:eastAsia="Calibri"/>
    </w:rPr>
  </w:style>
  <w:style w:type="table" w:styleId="ac">
    <w:name w:val="Table Grid"/>
    <w:basedOn w:val="a5"/>
    <w:uiPriority w:val="59"/>
    <w:rsid w:val="00CC6C09"/>
    <w:pPr>
      <w:jc w:val="center"/>
    </w:pPr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3"/>
    <w:link w:val="ae"/>
    <w:rsid w:val="009364B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9364BB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link w:val="7"/>
    <w:rsid w:val="003605B7"/>
    <w:rPr>
      <w:rFonts w:ascii="Calibri" w:eastAsia="Times New Roman" w:hAnsi="Calibri" w:cs="Times New Roman"/>
      <w:sz w:val="24"/>
      <w:szCs w:val="24"/>
      <w:lang w:eastAsia="en-US"/>
    </w:rPr>
  </w:style>
  <w:style w:type="numbering" w:customStyle="1" w:styleId="10">
    <w:name w:val="Стиль1"/>
    <w:uiPriority w:val="99"/>
    <w:rsid w:val="003605B7"/>
    <w:pPr>
      <w:numPr>
        <w:numId w:val="5"/>
      </w:numPr>
    </w:pPr>
  </w:style>
  <w:style w:type="character" w:customStyle="1" w:styleId="af">
    <w:name w:val="Текст_Обычный"/>
    <w:basedOn w:val="a4"/>
    <w:uiPriority w:val="99"/>
    <w:rsid w:val="006950BA"/>
  </w:style>
  <w:style w:type="character" w:customStyle="1" w:styleId="30">
    <w:name w:val="Заголовок 3 Знак"/>
    <w:link w:val="3"/>
    <w:rsid w:val="00074A71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074A71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074A71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074A71"/>
    <w:rPr>
      <w:b/>
      <w:bCs/>
      <w:sz w:val="22"/>
      <w:szCs w:val="22"/>
    </w:rPr>
  </w:style>
  <w:style w:type="character" w:customStyle="1" w:styleId="80">
    <w:name w:val="Заголовок 8 Знак"/>
    <w:link w:val="8"/>
    <w:rsid w:val="00074A71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074A71"/>
    <w:rPr>
      <w:rFonts w:ascii="Arial" w:hAnsi="Arial" w:cs="Arial"/>
      <w:sz w:val="22"/>
      <w:szCs w:val="22"/>
    </w:rPr>
  </w:style>
  <w:style w:type="character" w:customStyle="1" w:styleId="21">
    <w:name w:val="Заголовок 2 Знак"/>
    <w:link w:val="20"/>
    <w:rsid w:val="00074A71"/>
    <w:rPr>
      <w:rFonts w:ascii="Arial" w:hAnsi="Arial" w:cs="Arial"/>
      <w:b/>
      <w:bCs/>
      <w:i/>
      <w:iCs/>
      <w:sz w:val="28"/>
      <w:szCs w:val="28"/>
      <w:lang w:eastAsia="en-US"/>
    </w:rPr>
  </w:style>
  <w:style w:type="paragraph" w:styleId="af0">
    <w:name w:val="endnote text"/>
    <w:basedOn w:val="a3"/>
    <w:link w:val="af1"/>
    <w:uiPriority w:val="99"/>
    <w:unhideWhenUsed/>
    <w:rsid w:val="00074A71"/>
    <w:rPr>
      <w:rFonts w:eastAsia="Calibri"/>
      <w:sz w:val="20"/>
      <w:szCs w:val="20"/>
    </w:rPr>
  </w:style>
  <w:style w:type="character" w:customStyle="1" w:styleId="af1">
    <w:name w:val="Текст концевой сноски Знак"/>
    <w:link w:val="af0"/>
    <w:uiPriority w:val="99"/>
    <w:rsid w:val="00074A71"/>
    <w:rPr>
      <w:rFonts w:ascii="Calibri" w:eastAsia="Calibri" w:hAnsi="Calibri"/>
      <w:lang w:eastAsia="en-US"/>
    </w:rPr>
  </w:style>
  <w:style w:type="character" w:styleId="af2">
    <w:name w:val="endnote reference"/>
    <w:uiPriority w:val="99"/>
    <w:unhideWhenUsed/>
    <w:rsid w:val="00074A71"/>
    <w:rPr>
      <w:vertAlign w:val="superscript"/>
    </w:rPr>
  </w:style>
  <w:style w:type="paragraph" w:styleId="af3">
    <w:name w:val="footnote text"/>
    <w:basedOn w:val="a3"/>
    <w:link w:val="af4"/>
    <w:unhideWhenUsed/>
    <w:rsid w:val="00074A71"/>
    <w:rPr>
      <w:rFonts w:eastAsia="Calibri"/>
      <w:sz w:val="20"/>
      <w:szCs w:val="20"/>
    </w:rPr>
  </w:style>
  <w:style w:type="character" w:customStyle="1" w:styleId="af4">
    <w:name w:val="Текст сноски Знак"/>
    <w:link w:val="af3"/>
    <w:rsid w:val="00074A71"/>
    <w:rPr>
      <w:rFonts w:ascii="Calibri" w:eastAsia="Calibri" w:hAnsi="Calibri"/>
      <w:lang w:eastAsia="en-US"/>
    </w:rPr>
  </w:style>
  <w:style w:type="character" w:styleId="af5">
    <w:name w:val="footnote reference"/>
    <w:unhideWhenUsed/>
    <w:rsid w:val="00074A71"/>
    <w:rPr>
      <w:vertAlign w:val="superscript"/>
    </w:rPr>
  </w:style>
  <w:style w:type="paragraph" w:styleId="af6">
    <w:name w:val="Revision"/>
    <w:hidden/>
    <w:uiPriority w:val="99"/>
    <w:semiHidden/>
    <w:rsid w:val="00074A71"/>
    <w:rPr>
      <w:rFonts w:ascii="Calibri" w:eastAsia="Calibri" w:hAnsi="Calibri"/>
      <w:sz w:val="22"/>
      <w:szCs w:val="22"/>
      <w:lang w:eastAsia="en-US"/>
    </w:rPr>
  </w:style>
  <w:style w:type="paragraph" w:styleId="af7">
    <w:name w:val="Balloon Text"/>
    <w:basedOn w:val="a3"/>
    <w:link w:val="af8"/>
    <w:unhideWhenUsed/>
    <w:rsid w:val="00074A71"/>
    <w:rPr>
      <w:rFonts w:ascii="Tahoma" w:eastAsia="Calibri" w:hAnsi="Tahoma"/>
      <w:sz w:val="16"/>
      <w:szCs w:val="16"/>
    </w:rPr>
  </w:style>
  <w:style w:type="character" w:customStyle="1" w:styleId="af8">
    <w:name w:val="Текст выноски Знак"/>
    <w:link w:val="af7"/>
    <w:rsid w:val="00074A71"/>
    <w:rPr>
      <w:rFonts w:ascii="Tahoma" w:eastAsia="Calibri" w:hAnsi="Tahoma" w:cs="Tahoma"/>
      <w:sz w:val="16"/>
      <w:szCs w:val="16"/>
      <w:lang w:eastAsia="en-US"/>
    </w:rPr>
  </w:style>
  <w:style w:type="paragraph" w:customStyle="1" w:styleId="133">
    <w:name w:val="Обычный 13 Знак3"/>
    <w:basedOn w:val="a3"/>
    <w:autoRedefine/>
    <w:rsid w:val="00074A71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 w:line="360" w:lineRule="auto"/>
      <w:ind w:firstLine="720"/>
      <w:jc w:val="both"/>
      <w:textAlignment w:val="baseline"/>
    </w:pPr>
    <w:rPr>
      <w:rFonts w:ascii="Times New Roman" w:hAnsi="Times New Roman"/>
      <w:sz w:val="26"/>
      <w:szCs w:val="26"/>
      <w:lang w:eastAsia="ru-RU"/>
    </w:rPr>
  </w:style>
  <w:style w:type="paragraph" w:styleId="af9">
    <w:name w:val="Plain Text"/>
    <w:aliases w:val=" Знак7"/>
    <w:basedOn w:val="a3"/>
    <w:link w:val="afa"/>
    <w:rsid w:val="00074A71"/>
    <w:pPr>
      <w:keepNext/>
      <w:tabs>
        <w:tab w:val="left" w:leader="dot" w:pos="9356"/>
      </w:tabs>
      <w:suppressAutoHyphens/>
      <w:jc w:val="left"/>
    </w:pPr>
    <w:rPr>
      <w:rFonts w:ascii="Courier New" w:hAnsi="Courier New"/>
      <w:sz w:val="20"/>
      <w:szCs w:val="20"/>
    </w:rPr>
  </w:style>
  <w:style w:type="character" w:customStyle="1" w:styleId="afa">
    <w:name w:val="Текст Знак"/>
    <w:aliases w:val=" Знак7 Знак"/>
    <w:link w:val="af9"/>
    <w:rsid w:val="00074A71"/>
    <w:rPr>
      <w:rFonts w:ascii="Courier New" w:hAnsi="Courier New" w:cs="Courier New"/>
    </w:rPr>
  </w:style>
  <w:style w:type="paragraph" w:customStyle="1" w:styleId="130">
    <w:name w:val="Обычный 13"/>
    <w:basedOn w:val="a3"/>
    <w:link w:val="135"/>
    <w:rsid w:val="00074A71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rFonts w:ascii="Times New Roman" w:hAnsi="Times New Roman"/>
      <w:sz w:val="26"/>
      <w:szCs w:val="26"/>
    </w:rPr>
  </w:style>
  <w:style w:type="character" w:customStyle="1" w:styleId="135">
    <w:name w:val="Обычный 13 Знак5"/>
    <w:link w:val="130"/>
    <w:rsid w:val="00074A71"/>
    <w:rPr>
      <w:sz w:val="26"/>
      <w:szCs w:val="26"/>
    </w:rPr>
  </w:style>
  <w:style w:type="paragraph" w:customStyle="1" w:styleId="16">
    <w:name w:val="Текст1"/>
    <w:basedOn w:val="a3"/>
    <w:rsid w:val="00074A71"/>
    <w:pPr>
      <w:tabs>
        <w:tab w:val="left" w:pos="1701"/>
      </w:tabs>
      <w:suppressAutoHyphens/>
      <w:spacing w:before="80" w:line="252" w:lineRule="auto"/>
      <w:ind w:firstLine="852"/>
      <w:jc w:val="both"/>
    </w:pPr>
    <w:rPr>
      <w:rFonts w:ascii="Times New Roman" w:eastAsia="SimSun" w:hAnsi="Times New Roman"/>
      <w:sz w:val="28"/>
      <w:szCs w:val="28"/>
      <w:lang w:eastAsia="ar-SA"/>
    </w:rPr>
  </w:style>
  <w:style w:type="paragraph" w:styleId="afb">
    <w:name w:val="TOC Heading"/>
    <w:basedOn w:val="12"/>
    <w:next w:val="a3"/>
    <w:uiPriority w:val="39"/>
    <w:unhideWhenUsed/>
    <w:qFormat/>
    <w:rsid w:val="00074A71"/>
    <w:pPr>
      <w:spacing w:line="276" w:lineRule="auto"/>
      <w:jc w:val="left"/>
      <w:outlineLvl w:val="9"/>
    </w:pPr>
    <w:rPr>
      <w:rFonts w:eastAsia="Times New Roman"/>
    </w:rPr>
  </w:style>
  <w:style w:type="paragraph" w:styleId="17">
    <w:name w:val="toc 1"/>
    <w:basedOn w:val="a3"/>
    <w:next w:val="a3"/>
    <w:autoRedefine/>
    <w:uiPriority w:val="39"/>
    <w:unhideWhenUsed/>
    <w:qFormat/>
    <w:rsid w:val="00243AE8"/>
    <w:pPr>
      <w:tabs>
        <w:tab w:val="left" w:pos="284"/>
        <w:tab w:val="left" w:pos="1100"/>
        <w:tab w:val="right" w:leader="dot" w:pos="9639"/>
      </w:tabs>
      <w:spacing w:after="100"/>
      <w:ind w:right="-1"/>
      <w:jc w:val="both"/>
    </w:pPr>
    <w:rPr>
      <w:rFonts w:ascii="Times New Roman" w:eastAsia="Calibri" w:hAnsi="Times New Roman"/>
      <w:noProof/>
      <w:kern w:val="28"/>
    </w:rPr>
  </w:style>
  <w:style w:type="paragraph" w:styleId="22">
    <w:name w:val="toc 2"/>
    <w:basedOn w:val="a3"/>
    <w:next w:val="a3"/>
    <w:autoRedefine/>
    <w:uiPriority w:val="39"/>
    <w:unhideWhenUsed/>
    <w:qFormat/>
    <w:rsid w:val="00243AE8"/>
    <w:pPr>
      <w:tabs>
        <w:tab w:val="left" w:pos="993"/>
        <w:tab w:val="left" w:pos="1843"/>
        <w:tab w:val="right" w:leader="dot" w:pos="9345"/>
      </w:tabs>
      <w:spacing w:after="100"/>
      <w:jc w:val="both"/>
    </w:pPr>
    <w:rPr>
      <w:rFonts w:eastAsia="Calibri"/>
    </w:rPr>
  </w:style>
  <w:style w:type="character" w:styleId="afc">
    <w:name w:val="Hyperlink"/>
    <w:uiPriority w:val="99"/>
    <w:unhideWhenUsed/>
    <w:rsid w:val="00074A71"/>
    <w:rPr>
      <w:color w:val="0000FF"/>
      <w:u w:val="single"/>
    </w:rPr>
  </w:style>
  <w:style w:type="paragraph" w:styleId="a">
    <w:name w:val="List Number"/>
    <w:basedOn w:val="a3"/>
    <w:uiPriority w:val="99"/>
    <w:rsid w:val="00074A71"/>
    <w:pPr>
      <w:keepNext/>
      <w:numPr>
        <w:numId w:val="8"/>
      </w:numPr>
      <w:suppressLineNumbers/>
      <w:tabs>
        <w:tab w:val="left" w:leader="dot" w:pos="9356"/>
      </w:tabs>
      <w:suppressAutoHyphens/>
      <w:jc w:val="both"/>
    </w:pPr>
    <w:rPr>
      <w:rFonts w:ascii="Times New Roman" w:hAnsi="Times New Roman"/>
      <w:sz w:val="24"/>
      <w:szCs w:val="24"/>
      <w:lang w:eastAsia="ru-RU"/>
    </w:rPr>
  </w:style>
  <w:style w:type="character" w:styleId="afd">
    <w:name w:val="FollowedHyperlink"/>
    <w:uiPriority w:val="99"/>
    <w:unhideWhenUsed/>
    <w:rsid w:val="00074A71"/>
    <w:rPr>
      <w:color w:val="800080"/>
      <w:u w:val="single"/>
    </w:rPr>
  </w:style>
  <w:style w:type="paragraph" w:customStyle="1" w:styleId="font5">
    <w:name w:val="font5"/>
    <w:basedOn w:val="a3"/>
    <w:rsid w:val="00074A71"/>
    <w:pPr>
      <w:spacing w:before="100" w:beforeAutospacing="1" w:after="100" w:afterAutospacing="1"/>
      <w:jc w:val="left"/>
    </w:pPr>
    <w:rPr>
      <w:rFonts w:ascii="Tahoma" w:hAnsi="Tahoma" w:cs="Tahoma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3"/>
    <w:rsid w:val="00074A71"/>
    <w:pPr>
      <w:spacing w:before="100" w:beforeAutospacing="1" w:after="100" w:afterAutospacing="1"/>
      <w:jc w:val="left"/>
    </w:pPr>
    <w:rPr>
      <w:rFonts w:ascii="Tahoma" w:hAnsi="Tahoma" w:cs="Tahoma"/>
      <w:color w:val="000000"/>
      <w:sz w:val="16"/>
      <w:szCs w:val="16"/>
      <w:lang w:eastAsia="ru-RU"/>
    </w:rPr>
  </w:style>
  <w:style w:type="paragraph" w:customStyle="1" w:styleId="xl75">
    <w:name w:val="xl75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76">
    <w:name w:val="xl76"/>
    <w:basedOn w:val="a3"/>
    <w:rsid w:val="00074A7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77">
    <w:name w:val="xl77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78">
    <w:name w:val="xl78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79">
    <w:name w:val="xl79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0">
    <w:name w:val="xl80"/>
    <w:basedOn w:val="a3"/>
    <w:rsid w:val="00074A7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1">
    <w:name w:val="xl81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82">
    <w:name w:val="xl82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hAnsi="Times New Roman"/>
      <w:sz w:val="16"/>
      <w:szCs w:val="16"/>
      <w:lang w:eastAsia="ru-RU"/>
    </w:rPr>
  </w:style>
  <w:style w:type="paragraph" w:customStyle="1" w:styleId="xl83">
    <w:name w:val="xl83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4">
    <w:name w:val="xl84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85">
    <w:name w:val="xl85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86">
    <w:name w:val="xl86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7">
    <w:name w:val="xl87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88">
    <w:name w:val="xl88"/>
    <w:basedOn w:val="a3"/>
    <w:rsid w:val="00074A71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color w:val="000000"/>
      <w:sz w:val="16"/>
      <w:szCs w:val="16"/>
      <w:lang w:eastAsia="ru-RU"/>
    </w:rPr>
  </w:style>
  <w:style w:type="paragraph" w:customStyle="1" w:styleId="xl89">
    <w:name w:val="xl89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90">
    <w:name w:val="xl90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91">
    <w:name w:val="xl91"/>
    <w:basedOn w:val="a3"/>
    <w:rsid w:val="00074A7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character" w:styleId="afe">
    <w:name w:val="Strong"/>
    <w:uiPriority w:val="22"/>
    <w:qFormat/>
    <w:rsid w:val="00074A71"/>
    <w:rPr>
      <w:b/>
      <w:bCs/>
    </w:rPr>
  </w:style>
  <w:style w:type="paragraph" w:styleId="aff">
    <w:name w:val="Body Text Indent"/>
    <w:basedOn w:val="a3"/>
    <w:link w:val="aff0"/>
    <w:rsid w:val="00074A71"/>
    <w:pPr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aff0">
    <w:name w:val="Основной текст с отступом Знак"/>
    <w:link w:val="aff"/>
    <w:rsid w:val="00074A71"/>
    <w:rPr>
      <w:sz w:val="24"/>
      <w:szCs w:val="24"/>
    </w:rPr>
  </w:style>
  <w:style w:type="paragraph" w:styleId="23">
    <w:name w:val="Body Text Indent 2"/>
    <w:basedOn w:val="a3"/>
    <w:link w:val="24"/>
    <w:unhideWhenUsed/>
    <w:rsid w:val="00074A71"/>
    <w:pPr>
      <w:spacing w:after="120" w:line="480" w:lineRule="auto"/>
      <w:ind w:left="283"/>
      <w:jc w:val="left"/>
    </w:pPr>
    <w:rPr>
      <w:rFonts w:eastAsia="Calibri"/>
    </w:rPr>
  </w:style>
  <w:style w:type="character" w:customStyle="1" w:styleId="24">
    <w:name w:val="Основной текст с отступом 2 Знак"/>
    <w:link w:val="23"/>
    <w:rsid w:val="00074A71"/>
    <w:rPr>
      <w:rFonts w:ascii="Calibri" w:eastAsia="Calibri" w:hAnsi="Calibri"/>
      <w:sz w:val="22"/>
      <w:szCs w:val="22"/>
      <w:lang w:eastAsia="en-US"/>
    </w:rPr>
  </w:style>
  <w:style w:type="paragraph" w:styleId="aff1">
    <w:name w:val="Normal (Web)"/>
    <w:basedOn w:val="a3"/>
    <w:uiPriority w:val="99"/>
    <w:unhideWhenUsed/>
    <w:rsid w:val="00074A71"/>
    <w:pPr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074A71"/>
  </w:style>
  <w:style w:type="paragraph" w:styleId="aff2">
    <w:name w:val="Body Text"/>
    <w:basedOn w:val="a3"/>
    <w:link w:val="aff3"/>
    <w:unhideWhenUsed/>
    <w:rsid w:val="00074A71"/>
    <w:pPr>
      <w:spacing w:after="120" w:line="276" w:lineRule="auto"/>
      <w:jc w:val="left"/>
    </w:pPr>
    <w:rPr>
      <w:rFonts w:eastAsia="Calibri"/>
    </w:rPr>
  </w:style>
  <w:style w:type="character" w:customStyle="1" w:styleId="aff3">
    <w:name w:val="Основной текст Знак"/>
    <w:link w:val="aff2"/>
    <w:rsid w:val="00074A71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074A7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41">
    <w:name w:val="заголовок 4 Знак"/>
    <w:rsid w:val="00074A71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4">
    <w:name w:val="основной"/>
    <w:basedOn w:val="a3"/>
    <w:rsid w:val="00074A71"/>
    <w:pPr>
      <w:ind w:firstLine="720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FontStyle23">
    <w:name w:val="Font Style23"/>
    <w:rsid w:val="00074A71"/>
    <w:rPr>
      <w:rFonts w:ascii="Times New Roman" w:hAnsi="Times New Roman" w:cs="Times New Roman"/>
      <w:sz w:val="18"/>
      <w:szCs w:val="18"/>
    </w:rPr>
  </w:style>
  <w:style w:type="paragraph" w:customStyle="1" w:styleId="ConsPlusNonformat">
    <w:name w:val="ConsPlusNonformat"/>
    <w:uiPriority w:val="99"/>
    <w:rsid w:val="00074A71"/>
    <w:pPr>
      <w:autoSpaceDE w:val="0"/>
      <w:autoSpaceDN w:val="0"/>
      <w:adjustRightInd w:val="0"/>
    </w:pPr>
    <w:rPr>
      <w:rFonts w:ascii="Courier New" w:eastAsia="Calibri" w:hAnsi="Courier New" w:cs="Courier New"/>
      <w:lang w:eastAsia="en-US"/>
    </w:rPr>
  </w:style>
  <w:style w:type="character" w:styleId="aff5">
    <w:name w:val="Emphasis"/>
    <w:uiPriority w:val="20"/>
    <w:qFormat/>
    <w:rsid w:val="00074A71"/>
    <w:rPr>
      <w:i/>
      <w:iCs/>
    </w:rPr>
  </w:style>
  <w:style w:type="paragraph" w:styleId="31">
    <w:name w:val="toc 3"/>
    <w:basedOn w:val="a3"/>
    <w:next w:val="a3"/>
    <w:autoRedefine/>
    <w:uiPriority w:val="39"/>
    <w:unhideWhenUsed/>
    <w:qFormat/>
    <w:rsid w:val="00074A71"/>
    <w:pPr>
      <w:spacing w:after="100" w:line="276" w:lineRule="auto"/>
      <w:ind w:left="440"/>
      <w:jc w:val="left"/>
    </w:pPr>
    <w:rPr>
      <w:lang w:eastAsia="ru-RU"/>
    </w:rPr>
  </w:style>
  <w:style w:type="paragraph" w:styleId="42">
    <w:name w:val="toc 4"/>
    <w:basedOn w:val="a3"/>
    <w:next w:val="a3"/>
    <w:autoRedefine/>
    <w:uiPriority w:val="39"/>
    <w:unhideWhenUsed/>
    <w:rsid w:val="00074A71"/>
    <w:pPr>
      <w:spacing w:after="100" w:line="276" w:lineRule="auto"/>
      <w:ind w:left="660"/>
      <w:jc w:val="left"/>
    </w:pPr>
    <w:rPr>
      <w:lang w:eastAsia="ru-RU"/>
    </w:rPr>
  </w:style>
  <w:style w:type="paragraph" w:styleId="51">
    <w:name w:val="toc 5"/>
    <w:basedOn w:val="a3"/>
    <w:next w:val="a3"/>
    <w:autoRedefine/>
    <w:uiPriority w:val="39"/>
    <w:unhideWhenUsed/>
    <w:rsid w:val="00074A71"/>
    <w:pPr>
      <w:spacing w:after="100" w:line="276" w:lineRule="auto"/>
      <w:ind w:left="880"/>
      <w:jc w:val="left"/>
    </w:pPr>
    <w:rPr>
      <w:lang w:eastAsia="ru-RU"/>
    </w:rPr>
  </w:style>
  <w:style w:type="paragraph" w:styleId="61">
    <w:name w:val="toc 6"/>
    <w:basedOn w:val="a3"/>
    <w:next w:val="a3"/>
    <w:autoRedefine/>
    <w:uiPriority w:val="39"/>
    <w:unhideWhenUsed/>
    <w:rsid w:val="00074A71"/>
    <w:pPr>
      <w:spacing w:after="100" w:line="276" w:lineRule="auto"/>
      <w:ind w:left="1100"/>
      <w:jc w:val="left"/>
    </w:pPr>
    <w:rPr>
      <w:lang w:eastAsia="ru-RU"/>
    </w:rPr>
  </w:style>
  <w:style w:type="paragraph" w:styleId="71">
    <w:name w:val="toc 7"/>
    <w:basedOn w:val="a3"/>
    <w:next w:val="a3"/>
    <w:autoRedefine/>
    <w:uiPriority w:val="39"/>
    <w:unhideWhenUsed/>
    <w:rsid w:val="00074A71"/>
    <w:pPr>
      <w:spacing w:after="100" w:line="276" w:lineRule="auto"/>
      <w:ind w:left="1320"/>
      <w:jc w:val="left"/>
    </w:pPr>
    <w:rPr>
      <w:lang w:eastAsia="ru-RU"/>
    </w:rPr>
  </w:style>
  <w:style w:type="paragraph" w:styleId="81">
    <w:name w:val="toc 8"/>
    <w:basedOn w:val="a3"/>
    <w:next w:val="a3"/>
    <w:autoRedefine/>
    <w:uiPriority w:val="39"/>
    <w:unhideWhenUsed/>
    <w:rsid w:val="00074A71"/>
    <w:pPr>
      <w:spacing w:after="100" w:line="276" w:lineRule="auto"/>
      <w:ind w:left="1540"/>
      <w:jc w:val="left"/>
    </w:pPr>
    <w:rPr>
      <w:lang w:eastAsia="ru-RU"/>
    </w:rPr>
  </w:style>
  <w:style w:type="paragraph" w:styleId="91">
    <w:name w:val="toc 9"/>
    <w:basedOn w:val="a3"/>
    <w:next w:val="a3"/>
    <w:autoRedefine/>
    <w:uiPriority w:val="39"/>
    <w:unhideWhenUsed/>
    <w:rsid w:val="00074A71"/>
    <w:pPr>
      <w:spacing w:after="100" w:line="276" w:lineRule="auto"/>
      <w:ind w:left="1760"/>
      <w:jc w:val="left"/>
    </w:pPr>
    <w:rPr>
      <w:lang w:eastAsia="ru-RU"/>
    </w:rPr>
  </w:style>
  <w:style w:type="paragraph" w:customStyle="1" w:styleId="ConsPlusTitle">
    <w:name w:val="ConsPlusTitle"/>
    <w:rsid w:val="00074A71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character" w:styleId="aff6">
    <w:name w:val="line number"/>
    <w:uiPriority w:val="99"/>
    <w:unhideWhenUsed/>
    <w:rsid w:val="00074A71"/>
  </w:style>
  <w:style w:type="paragraph" w:customStyle="1" w:styleId="maintext">
    <w:name w:val="maintex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righttext">
    <w:name w:val="righttex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tabletextcenter">
    <w:name w:val="tabletextcenter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tabletextleft">
    <w:name w:val="tabletextleft"/>
    <w:basedOn w:val="a3"/>
    <w:rsid w:val="00074A71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32">
    <w:name w:val="Body Text 3"/>
    <w:basedOn w:val="a3"/>
    <w:link w:val="33"/>
    <w:unhideWhenUsed/>
    <w:rsid w:val="00074A71"/>
    <w:pPr>
      <w:spacing w:after="120"/>
    </w:pPr>
    <w:rPr>
      <w:rFonts w:eastAsia="Calibri"/>
      <w:sz w:val="16"/>
      <w:szCs w:val="16"/>
    </w:rPr>
  </w:style>
  <w:style w:type="character" w:customStyle="1" w:styleId="33">
    <w:name w:val="Основной текст 3 Знак"/>
    <w:link w:val="32"/>
    <w:rsid w:val="00074A71"/>
    <w:rPr>
      <w:rFonts w:ascii="Calibri" w:eastAsia="Calibri" w:hAnsi="Calibri"/>
      <w:sz w:val="16"/>
      <w:szCs w:val="16"/>
      <w:lang w:eastAsia="en-US"/>
    </w:rPr>
  </w:style>
  <w:style w:type="paragraph" w:styleId="HTML">
    <w:name w:val="HTML Preformatted"/>
    <w:basedOn w:val="a3"/>
    <w:link w:val="HTML0"/>
    <w:uiPriority w:val="99"/>
    <w:unhideWhenUsed/>
    <w:rsid w:val="00074A7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074A71"/>
    <w:rPr>
      <w:rFonts w:ascii="Courier New" w:hAnsi="Courier New" w:cs="Courier New"/>
    </w:rPr>
  </w:style>
  <w:style w:type="character" w:styleId="aff7">
    <w:name w:val="Placeholder Text"/>
    <w:uiPriority w:val="99"/>
    <w:semiHidden/>
    <w:rsid w:val="00074A71"/>
    <w:rPr>
      <w:color w:val="808080"/>
    </w:rPr>
  </w:style>
  <w:style w:type="paragraph" w:customStyle="1" w:styleId="34">
    <w:name w:val="заголовок 3"/>
    <w:basedOn w:val="a3"/>
    <w:next w:val="a3"/>
    <w:rsid w:val="00074A71"/>
    <w:pPr>
      <w:keepNext/>
      <w:widowControl w:val="0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aff8">
    <w:name w:val="Название таблицы"/>
    <w:basedOn w:val="a3"/>
    <w:link w:val="aff9"/>
    <w:autoRedefine/>
    <w:qFormat/>
    <w:rsid w:val="000349F4"/>
    <w:pPr>
      <w:spacing w:line="360" w:lineRule="auto"/>
      <w:ind w:left="567"/>
    </w:pPr>
    <w:rPr>
      <w:rFonts w:ascii="Times New Roman" w:hAnsi="Times New Roman"/>
      <w:sz w:val="28"/>
      <w:szCs w:val="28"/>
    </w:rPr>
  </w:style>
  <w:style w:type="character" w:customStyle="1" w:styleId="aff9">
    <w:name w:val="Название таблицы Знак"/>
    <w:link w:val="aff8"/>
    <w:rsid w:val="000349F4"/>
    <w:rPr>
      <w:sz w:val="28"/>
      <w:szCs w:val="28"/>
    </w:rPr>
  </w:style>
  <w:style w:type="paragraph" w:customStyle="1" w:styleId="1">
    <w:name w:val="Маркированный1"/>
    <w:rsid w:val="00A90862"/>
    <w:pPr>
      <w:numPr>
        <w:numId w:val="12"/>
      </w:numPr>
      <w:tabs>
        <w:tab w:val="clear" w:pos="851"/>
        <w:tab w:val="left" w:pos="1247"/>
      </w:tabs>
      <w:spacing w:before="40"/>
      <w:ind w:left="1248"/>
      <w:jc w:val="both"/>
    </w:pPr>
    <w:rPr>
      <w:rFonts w:eastAsia="SimSun"/>
      <w:sz w:val="28"/>
    </w:rPr>
  </w:style>
  <w:style w:type="paragraph" w:styleId="affa">
    <w:name w:val="Subtitle"/>
    <w:basedOn w:val="a3"/>
    <w:next w:val="a3"/>
    <w:link w:val="affb"/>
    <w:qFormat/>
    <w:rsid w:val="00D603A6"/>
    <w:pPr>
      <w:numPr>
        <w:ilvl w:val="1"/>
      </w:numPr>
      <w:spacing w:after="200" w:line="276" w:lineRule="auto"/>
      <w:jc w:val="left"/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affb">
    <w:name w:val="Подзаголовок Знак"/>
    <w:link w:val="affa"/>
    <w:rsid w:val="00D603A6"/>
    <w:rPr>
      <w:rFonts w:ascii="Cambria" w:hAnsi="Cambria"/>
      <w:i/>
      <w:iCs/>
      <w:color w:val="4F81BD"/>
      <w:spacing w:val="15"/>
      <w:sz w:val="24"/>
      <w:szCs w:val="24"/>
    </w:rPr>
  </w:style>
  <w:style w:type="paragraph" w:customStyle="1" w:styleId="affc">
    <w:name w:val="КАТ_обычный"/>
    <w:basedOn w:val="a3"/>
    <w:qFormat/>
    <w:rsid w:val="00806BF0"/>
    <w:pPr>
      <w:spacing w:line="360" w:lineRule="auto"/>
      <w:ind w:firstLine="709"/>
      <w:jc w:val="both"/>
    </w:pPr>
    <w:rPr>
      <w:rFonts w:ascii="Times New Roman" w:hAnsi="Times New Roman"/>
      <w:sz w:val="24"/>
      <w:lang w:eastAsia="ru-RU"/>
    </w:rPr>
  </w:style>
  <w:style w:type="paragraph" w:customStyle="1" w:styleId="S1">
    <w:name w:val="S_Примечание"/>
    <w:basedOn w:val="a3"/>
    <w:link w:val="S2"/>
    <w:qFormat/>
    <w:rsid w:val="003E0DEA"/>
    <w:pPr>
      <w:spacing w:after="100" w:afterAutospacing="1"/>
      <w:ind w:firstLine="567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S2">
    <w:name w:val="S_Примечание Знак"/>
    <w:link w:val="S1"/>
    <w:rsid w:val="003E0DEA"/>
  </w:style>
  <w:style w:type="paragraph" w:customStyle="1" w:styleId="S3">
    <w:name w:val="S_Обычный"/>
    <w:basedOn w:val="a3"/>
    <w:link w:val="S4"/>
    <w:uiPriority w:val="99"/>
    <w:qFormat/>
    <w:rsid w:val="003E0DEA"/>
    <w:pPr>
      <w:spacing w:line="360" w:lineRule="auto"/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S4">
    <w:name w:val="S_Обычный Знак"/>
    <w:link w:val="S3"/>
    <w:uiPriority w:val="99"/>
    <w:rsid w:val="003E0DEA"/>
    <w:rPr>
      <w:sz w:val="24"/>
      <w:szCs w:val="24"/>
    </w:rPr>
  </w:style>
  <w:style w:type="paragraph" w:customStyle="1" w:styleId="S0">
    <w:name w:val="S_рисунок"/>
    <w:basedOn w:val="a3"/>
    <w:autoRedefine/>
    <w:locked/>
    <w:rsid w:val="003E0DEA"/>
    <w:pPr>
      <w:numPr>
        <w:numId w:val="21"/>
      </w:numPr>
      <w:tabs>
        <w:tab w:val="clear" w:pos="1080"/>
        <w:tab w:val="num" w:pos="993"/>
      </w:tabs>
      <w:spacing w:after="100" w:afterAutospacing="1"/>
      <w:ind w:left="0" w:firstLine="0"/>
    </w:pPr>
    <w:rPr>
      <w:rFonts w:ascii="Times New Roman" w:eastAsia="Calibri" w:hAnsi="Times New Roman"/>
      <w:sz w:val="20"/>
      <w:szCs w:val="20"/>
      <w:lang w:eastAsia="ru-RU"/>
    </w:rPr>
  </w:style>
  <w:style w:type="paragraph" w:customStyle="1" w:styleId="S5">
    <w:name w:val="S_Обычный в таблице"/>
    <w:basedOn w:val="a3"/>
    <w:link w:val="S6"/>
    <w:rsid w:val="003E0DEA"/>
    <w:pPr>
      <w:tabs>
        <w:tab w:val="center" w:pos="4153"/>
        <w:tab w:val="right" w:pos="8306"/>
      </w:tabs>
    </w:pPr>
    <w:rPr>
      <w:rFonts w:ascii="Times New Roman" w:hAnsi="Times New Roman"/>
      <w:sz w:val="20"/>
      <w:szCs w:val="20"/>
      <w:lang w:eastAsia="ru-RU"/>
    </w:rPr>
  </w:style>
  <w:style w:type="character" w:customStyle="1" w:styleId="S6">
    <w:name w:val="S_Обычный в таблице Знак"/>
    <w:link w:val="S5"/>
    <w:rsid w:val="003E0DEA"/>
  </w:style>
  <w:style w:type="paragraph" w:customStyle="1" w:styleId="S7">
    <w:name w:val="S_Заголовок таблицы"/>
    <w:basedOn w:val="a3"/>
    <w:rsid w:val="003E0DEA"/>
    <w:rPr>
      <w:rFonts w:ascii="Times New Roman" w:hAnsi="Times New Roman"/>
      <w:sz w:val="24"/>
      <w:szCs w:val="24"/>
      <w:u w:val="single"/>
      <w:lang w:eastAsia="ru-RU"/>
    </w:rPr>
  </w:style>
  <w:style w:type="paragraph" w:customStyle="1" w:styleId="S">
    <w:name w:val="S_Таблица"/>
    <w:basedOn w:val="a3"/>
    <w:autoRedefine/>
    <w:rsid w:val="003E0DEA"/>
    <w:pPr>
      <w:keepNext/>
      <w:numPr>
        <w:numId w:val="22"/>
      </w:numPr>
      <w:spacing w:before="100" w:beforeAutospacing="1"/>
      <w:jc w:val="right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font7">
    <w:name w:val="font7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color w:val="000000"/>
      <w:sz w:val="16"/>
      <w:szCs w:val="16"/>
      <w:lang w:eastAsia="ru-RU"/>
    </w:rPr>
  </w:style>
  <w:style w:type="paragraph" w:customStyle="1" w:styleId="font8">
    <w:name w:val="font8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customStyle="1" w:styleId="font9">
    <w:name w:val="font9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customStyle="1" w:styleId="xl65">
    <w:name w:val="xl65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66">
    <w:name w:val="xl66"/>
    <w:basedOn w:val="a3"/>
    <w:rsid w:val="003E0DEA"/>
    <w:pPr>
      <w:spacing w:before="100" w:beforeAutospacing="1" w:after="100" w:afterAutospacing="1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67">
    <w:name w:val="xl67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68">
    <w:name w:val="xl6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sz w:val="16"/>
      <w:szCs w:val="16"/>
      <w:lang w:eastAsia="ru-RU"/>
    </w:rPr>
  </w:style>
  <w:style w:type="paragraph" w:customStyle="1" w:styleId="xl69">
    <w:name w:val="xl69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0">
    <w:name w:val="xl70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1">
    <w:name w:val="xl7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2">
    <w:name w:val="xl7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3">
    <w:name w:val="xl7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xl74">
    <w:name w:val="xl74"/>
    <w:basedOn w:val="a3"/>
    <w:rsid w:val="003E0DEA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16"/>
      <w:szCs w:val="16"/>
      <w:lang w:eastAsia="ru-RU"/>
    </w:rPr>
  </w:style>
  <w:style w:type="paragraph" w:styleId="affd">
    <w:name w:val="Document Map"/>
    <w:basedOn w:val="a3"/>
    <w:link w:val="affe"/>
    <w:unhideWhenUsed/>
    <w:rsid w:val="003E0DEA"/>
    <w:pPr>
      <w:jc w:val="left"/>
    </w:pPr>
    <w:rPr>
      <w:rFonts w:ascii="Tahoma" w:hAnsi="Tahoma"/>
      <w:sz w:val="16"/>
      <w:szCs w:val="16"/>
    </w:rPr>
  </w:style>
  <w:style w:type="character" w:customStyle="1" w:styleId="affe">
    <w:name w:val="Схема документа Знак"/>
    <w:link w:val="affd"/>
    <w:rsid w:val="003E0DEA"/>
    <w:rPr>
      <w:rFonts w:ascii="Tahoma" w:hAnsi="Tahoma" w:cs="Tahoma"/>
      <w:sz w:val="16"/>
      <w:szCs w:val="16"/>
    </w:rPr>
  </w:style>
  <w:style w:type="paragraph" w:styleId="afff">
    <w:name w:val="Title"/>
    <w:basedOn w:val="a3"/>
    <w:next w:val="a3"/>
    <w:link w:val="afff0"/>
    <w:qFormat/>
    <w:rsid w:val="003E0DEA"/>
    <w:pPr>
      <w:pBdr>
        <w:bottom w:val="single" w:sz="8" w:space="4" w:color="4F81BD"/>
      </w:pBdr>
      <w:spacing w:after="300"/>
      <w:contextualSpacing/>
      <w:jc w:val="left"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0">
    <w:name w:val="Название Знак"/>
    <w:link w:val="afff"/>
    <w:rsid w:val="003E0DEA"/>
    <w:rPr>
      <w:rFonts w:ascii="Cambria" w:hAnsi="Cambria"/>
      <w:color w:val="17365D"/>
      <w:spacing w:val="5"/>
      <w:kern w:val="28"/>
      <w:sz w:val="52"/>
      <w:szCs w:val="52"/>
    </w:rPr>
  </w:style>
  <w:style w:type="character" w:styleId="afff1">
    <w:name w:val="Subtle Emphasis"/>
    <w:uiPriority w:val="19"/>
    <w:qFormat/>
    <w:rsid w:val="003E0DEA"/>
    <w:rPr>
      <w:i/>
      <w:iCs/>
      <w:color w:val="808080"/>
    </w:rPr>
  </w:style>
  <w:style w:type="paragraph" w:styleId="afff2">
    <w:name w:val="No Spacing"/>
    <w:basedOn w:val="a3"/>
    <w:link w:val="afff3"/>
    <w:uiPriority w:val="1"/>
    <w:qFormat/>
    <w:rsid w:val="003E0DEA"/>
    <w:pPr>
      <w:jc w:val="left"/>
    </w:pPr>
    <w:rPr>
      <w:sz w:val="24"/>
      <w:szCs w:val="32"/>
      <w:lang w:val="en-US" w:bidi="en-US"/>
    </w:rPr>
  </w:style>
  <w:style w:type="paragraph" w:customStyle="1" w:styleId="ConsNormal">
    <w:name w:val="ConsNormal"/>
    <w:rsid w:val="003E0DEA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4"/>
      <w:szCs w:val="24"/>
      <w:lang w:val="en-US" w:bidi="en-US"/>
    </w:rPr>
  </w:style>
  <w:style w:type="character" w:styleId="afff4">
    <w:name w:val="page number"/>
    <w:rsid w:val="003E0DEA"/>
  </w:style>
  <w:style w:type="paragraph" w:styleId="35">
    <w:name w:val="Body Text Indent 3"/>
    <w:basedOn w:val="a3"/>
    <w:link w:val="36"/>
    <w:rsid w:val="003E0DEA"/>
    <w:pPr>
      <w:ind w:firstLine="709"/>
      <w:jc w:val="left"/>
    </w:pPr>
    <w:rPr>
      <w:rFonts w:ascii="Times New Roman" w:hAnsi="Times New Roman"/>
      <w:sz w:val="28"/>
      <w:szCs w:val="24"/>
      <w:lang w:val="en-US" w:bidi="en-US"/>
    </w:rPr>
  </w:style>
  <w:style w:type="character" w:customStyle="1" w:styleId="36">
    <w:name w:val="Основной текст с отступом 3 Знак"/>
    <w:link w:val="35"/>
    <w:rsid w:val="003E0DEA"/>
    <w:rPr>
      <w:sz w:val="28"/>
      <w:szCs w:val="24"/>
      <w:lang w:val="en-US" w:bidi="en-US"/>
    </w:rPr>
  </w:style>
  <w:style w:type="paragraph" w:customStyle="1" w:styleId="ConsNonformat">
    <w:name w:val="ConsNonformat"/>
    <w:rsid w:val="003E0DEA"/>
    <w:pPr>
      <w:widowControl w:val="0"/>
      <w:autoSpaceDE w:val="0"/>
      <w:autoSpaceDN w:val="0"/>
      <w:adjustRightInd w:val="0"/>
      <w:ind w:right="19772"/>
    </w:pPr>
    <w:rPr>
      <w:rFonts w:ascii="Courier New" w:hAnsi="Courier New" w:cs="Peterburg"/>
      <w:lang w:val="en-US" w:bidi="en-US"/>
    </w:rPr>
  </w:style>
  <w:style w:type="paragraph" w:styleId="25">
    <w:name w:val="Body Text 2"/>
    <w:aliases w:val=" Знак"/>
    <w:basedOn w:val="a3"/>
    <w:link w:val="26"/>
    <w:rsid w:val="003E0DEA"/>
    <w:pPr>
      <w:spacing w:after="120" w:line="480" w:lineRule="auto"/>
      <w:jc w:val="left"/>
    </w:pPr>
    <w:rPr>
      <w:rFonts w:ascii="Times New Roman" w:hAnsi="Times New Roman"/>
      <w:sz w:val="24"/>
      <w:szCs w:val="24"/>
      <w:lang w:val="en-US" w:bidi="en-US"/>
    </w:rPr>
  </w:style>
  <w:style w:type="character" w:customStyle="1" w:styleId="26">
    <w:name w:val="Основной текст 2 Знак"/>
    <w:aliases w:val=" Знак Знак"/>
    <w:link w:val="25"/>
    <w:rsid w:val="003E0DEA"/>
    <w:rPr>
      <w:sz w:val="24"/>
      <w:szCs w:val="24"/>
      <w:lang w:val="en-US" w:bidi="en-US"/>
    </w:rPr>
  </w:style>
  <w:style w:type="paragraph" w:customStyle="1" w:styleId="210">
    <w:name w:val="Основной текст с отступом 21"/>
    <w:basedOn w:val="a3"/>
    <w:rsid w:val="003E0DEA"/>
    <w:pPr>
      <w:overflowPunct w:val="0"/>
      <w:autoSpaceDE w:val="0"/>
      <w:autoSpaceDN w:val="0"/>
      <w:adjustRightInd w:val="0"/>
      <w:spacing w:after="120" w:line="480" w:lineRule="auto"/>
      <w:ind w:left="283"/>
      <w:jc w:val="left"/>
    </w:pPr>
    <w:rPr>
      <w:rFonts w:ascii="Peterburg" w:hAnsi="Peterburg"/>
      <w:sz w:val="24"/>
      <w:szCs w:val="20"/>
      <w:lang w:val="en-GB" w:eastAsia="ru-RU" w:bidi="en-US"/>
    </w:rPr>
  </w:style>
  <w:style w:type="paragraph" w:customStyle="1" w:styleId="27">
    <w:name w:val="заголовок 2"/>
    <w:basedOn w:val="a3"/>
    <w:next w:val="a3"/>
    <w:rsid w:val="003E0DEA"/>
    <w:pPr>
      <w:keepNext/>
      <w:autoSpaceDE w:val="0"/>
      <w:autoSpaceDN w:val="0"/>
      <w:spacing w:line="360" w:lineRule="auto"/>
      <w:jc w:val="both"/>
    </w:pPr>
    <w:rPr>
      <w:rFonts w:ascii="Times New Roman" w:hAnsi="Times New Roman"/>
      <w:sz w:val="20"/>
      <w:szCs w:val="24"/>
      <w:lang w:val="en-US" w:eastAsia="ru-RU" w:bidi="en-US"/>
    </w:rPr>
  </w:style>
  <w:style w:type="paragraph" w:customStyle="1" w:styleId="18">
    <w:name w:val="Заголовок1"/>
    <w:basedOn w:val="12"/>
    <w:autoRedefine/>
    <w:rsid w:val="003E0DEA"/>
    <w:pPr>
      <w:keepLines w:val="0"/>
      <w:spacing w:before="240" w:after="240" w:line="360" w:lineRule="auto"/>
      <w:ind w:left="360"/>
    </w:pPr>
    <w:rPr>
      <w:rFonts w:ascii="Arial" w:eastAsia="Times New Roman" w:hAnsi="Arial" w:cs="Arial"/>
      <w:bCs w:val="0"/>
      <w:color w:val="auto"/>
      <w:kern w:val="32"/>
      <w:sz w:val="32"/>
      <w:szCs w:val="22"/>
      <w:lang w:val="en-US" w:eastAsia="ru-RU" w:bidi="en-US"/>
    </w:rPr>
  </w:style>
  <w:style w:type="paragraph" w:customStyle="1" w:styleId="28">
    <w:name w:val="Заголовок2"/>
    <w:basedOn w:val="20"/>
    <w:autoRedefine/>
    <w:rsid w:val="003E0DEA"/>
    <w:pPr>
      <w:spacing w:after="240"/>
    </w:pPr>
    <w:rPr>
      <w:i w:val="0"/>
      <w:iCs w:val="0"/>
      <w:szCs w:val="22"/>
      <w:lang w:val="en-US" w:eastAsia="ru-RU" w:bidi="en-US"/>
    </w:rPr>
  </w:style>
  <w:style w:type="paragraph" w:customStyle="1" w:styleId="afff5">
    <w:name w:val="Заголовок"/>
    <w:basedOn w:val="12"/>
    <w:qFormat/>
    <w:rsid w:val="003E0DEA"/>
    <w:pPr>
      <w:keepLines w:val="0"/>
      <w:spacing w:before="0" w:after="120"/>
    </w:pPr>
    <w:rPr>
      <w:rFonts w:ascii="Times New Roman" w:eastAsia="Times New Roman" w:hAnsi="Times New Roman"/>
      <w:color w:val="auto"/>
      <w:kern w:val="32"/>
      <w:sz w:val="32"/>
      <w:szCs w:val="24"/>
      <w:lang w:val="en-US" w:eastAsia="ru-RU" w:bidi="en-US"/>
    </w:rPr>
  </w:style>
  <w:style w:type="paragraph" w:customStyle="1" w:styleId="afff6">
    <w:name w:val="Таблица_заг"/>
    <w:basedOn w:val="afff"/>
    <w:autoRedefine/>
    <w:rsid w:val="003E0DEA"/>
    <w:pPr>
      <w:pBdr>
        <w:bottom w:val="none" w:sz="0" w:space="0" w:color="auto"/>
      </w:pBdr>
      <w:spacing w:before="240" w:after="60"/>
      <w:contextualSpacing w:val="0"/>
      <w:jc w:val="center"/>
      <w:outlineLvl w:val="0"/>
    </w:pPr>
    <w:rPr>
      <w:rFonts w:ascii="Times New Roman" w:hAnsi="Times New Roman"/>
      <w:b/>
      <w:bCs/>
      <w:color w:val="auto"/>
      <w:spacing w:val="0"/>
      <w:sz w:val="28"/>
      <w:szCs w:val="28"/>
      <w:lang w:val="en-US" w:bidi="en-US"/>
    </w:rPr>
  </w:style>
  <w:style w:type="paragraph" w:customStyle="1" w:styleId="-">
    <w:name w:val="Таблица-номер"/>
    <w:basedOn w:val="a3"/>
    <w:rsid w:val="003E0DEA"/>
    <w:pPr>
      <w:spacing w:after="40"/>
      <w:ind w:left="4955" w:right="1352" w:firstLine="709"/>
    </w:pPr>
    <w:rPr>
      <w:rFonts w:ascii="TimesDL" w:hAnsi="TimesDL"/>
      <w:i/>
      <w:iCs/>
      <w:sz w:val="20"/>
      <w:szCs w:val="24"/>
      <w:lang w:val="en-US" w:eastAsia="ru-RU" w:bidi="en-US"/>
    </w:rPr>
  </w:style>
  <w:style w:type="paragraph" w:customStyle="1" w:styleId="afff7">
    <w:name w:val="ос"/>
    <w:basedOn w:val="a3"/>
    <w:rsid w:val="003E0DEA"/>
    <w:pPr>
      <w:jc w:val="both"/>
    </w:pPr>
    <w:rPr>
      <w:rFonts w:ascii="Times New Roman" w:hAnsi="Times New Roman"/>
      <w:iCs/>
      <w:sz w:val="20"/>
      <w:szCs w:val="24"/>
      <w:lang w:val="en-US" w:eastAsia="ru-RU" w:bidi="en-US"/>
    </w:rPr>
  </w:style>
  <w:style w:type="paragraph" w:customStyle="1" w:styleId="afff8">
    <w:name w:val="Основной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character" w:customStyle="1" w:styleId="19">
    <w:name w:val="Текст сноски Знак1"/>
    <w:uiPriority w:val="99"/>
    <w:semiHidden/>
    <w:rsid w:val="003E0DEA"/>
    <w:rPr>
      <w:sz w:val="20"/>
      <w:szCs w:val="20"/>
    </w:rPr>
  </w:style>
  <w:style w:type="paragraph" w:customStyle="1" w:styleId="37">
    <w:name w:val="Заголовок3"/>
    <w:basedOn w:val="3"/>
    <w:autoRedefine/>
    <w:rsid w:val="003E0DEA"/>
    <w:pPr>
      <w:keepLines w:val="0"/>
      <w:spacing w:before="240" w:after="240"/>
      <w:ind w:left="720" w:hanging="720"/>
      <w:jc w:val="left"/>
    </w:pPr>
    <w:rPr>
      <w:color w:val="auto"/>
      <w:sz w:val="26"/>
      <w:lang w:val="en-US" w:eastAsia="ru-RU" w:bidi="en-US"/>
    </w:rPr>
  </w:style>
  <w:style w:type="paragraph" w:customStyle="1" w:styleId="afff9">
    <w:name w:val="Основной Знак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43">
    <w:name w:val="заголовок 4"/>
    <w:basedOn w:val="a3"/>
    <w:next w:val="a3"/>
    <w:rsid w:val="003E0DEA"/>
    <w:pPr>
      <w:keepNext/>
      <w:tabs>
        <w:tab w:val="num" w:pos="644"/>
      </w:tabs>
      <w:autoSpaceDE w:val="0"/>
      <w:autoSpaceDN w:val="0"/>
      <w:spacing w:line="360" w:lineRule="auto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-0">
    <w:name w:val="текст-д"/>
    <w:basedOn w:val="a3"/>
    <w:rsid w:val="003E0DEA"/>
    <w:pPr>
      <w:widowControl w:val="0"/>
      <w:ind w:firstLine="540"/>
      <w:jc w:val="both"/>
    </w:pPr>
    <w:rPr>
      <w:rFonts w:ascii="Times New Roman" w:hAnsi="Times New Roman"/>
      <w:sz w:val="24"/>
      <w:szCs w:val="20"/>
      <w:lang w:val="en-US" w:eastAsia="ru-RU" w:bidi="en-US"/>
    </w:rPr>
  </w:style>
  <w:style w:type="paragraph" w:customStyle="1" w:styleId="afffa">
    <w:name w:val="Основной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afffb">
    <w:name w:val="Основной Знак Знак Знак Знак"/>
    <w:basedOn w:val="a3"/>
    <w:rsid w:val="003E0DEA"/>
    <w:pPr>
      <w:spacing w:line="360" w:lineRule="auto"/>
      <w:ind w:firstLine="539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0">
    <w:name w:val="Маркирован0"/>
    <w:basedOn w:val="a3"/>
    <w:rsid w:val="003E0DEA"/>
    <w:pPr>
      <w:tabs>
        <w:tab w:val="num" w:pos="284"/>
        <w:tab w:val="num" w:pos="644"/>
      </w:tabs>
      <w:spacing w:line="360" w:lineRule="auto"/>
      <w:ind w:left="284" w:hanging="284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1a">
    <w:name w:val="Список_Марк_1"/>
    <w:basedOn w:val="aff2"/>
    <w:autoRedefine/>
    <w:rsid w:val="003E0DEA"/>
    <w:pPr>
      <w:pBdr>
        <w:left w:val="single" w:sz="4" w:space="4" w:color="auto"/>
      </w:pBdr>
      <w:tabs>
        <w:tab w:val="num" w:pos="1479"/>
      </w:tabs>
      <w:snapToGrid w:val="0"/>
      <w:spacing w:after="40" w:line="360" w:lineRule="auto"/>
      <w:ind w:left="1701" w:hanging="531"/>
      <w:jc w:val="both"/>
    </w:pPr>
    <w:rPr>
      <w:rFonts w:ascii="Times New Roman" w:eastAsia="Times New Roman" w:hAnsi="Times New Roman"/>
      <w:sz w:val="28"/>
      <w:szCs w:val="28"/>
      <w:lang w:val="en-US" w:eastAsia="ru-RU" w:bidi="en-US"/>
    </w:rPr>
  </w:style>
  <w:style w:type="paragraph" w:customStyle="1" w:styleId="afffc">
    <w:name w:val="Таблица_Лев"/>
    <w:basedOn w:val="a3"/>
    <w:rsid w:val="003E0DEA"/>
    <w:pPr>
      <w:spacing w:after="120"/>
      <w:jc w:val="left"/>
    </w:pPr>
    <w:rPr>
      <w:rFonts w:ascii="Times New Roman" w:hAnsi="Times New Roman"/>
      <w:sz w:val="20"/>
      <w:szCs w:val="24"/>
      <w:lang w:val="en-US" w:eastAsia="ru-RU" w:bidi="en-US"/>
    </w:rPr>
  </w:style>
  <w:style w:type="paragraph" w:customStyle="1" w:styleId="1b">
    <w:name w:val="список 1"/>
    <w:basedOn w:val="a3"/>
    <w:rsid w:val="003E0DEA"/>
    <w:pPr>
      <w:tabs>
        <w:tab w:val="num" w:pos="360"/>
      </w:tabs>
      <w:spacing w:line="360" w:lineRule="auto"/>
      <w:ind w:left="360" w:hanging="360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44">
    <w:name w:val="Заголовок4"/>
    <w:basedOn w:val="a3"/>
    <w:autoRedefine/>
    <w:rsid w:val="003E0DEA"/>
    <w:pPr>
      <w:tabs>
        <w:tab w:val="left" w:pos="720"/>
      </w:tabs>
      <w:spacing w:before="240" w:after="240"/>
      <w:ind w:left="720" w:hanging="720"/>
    </w:pPr>
    <w:rPr>
      <w:rFonts w:ascii="Arial" w:hAnsi="Arial"/>
      <w:b/>
      <w:sz w:val="28"/>
      <w:szCs w:val="28"/>
      <w:lang w:val="en-US" w:eastAsia="ru-RU" w:bidi="en-US"/>
    </w:rPr>
  </w:style>
  <w:style w:type="paragraph" w:styleId="29">
    <w:name w:val="List 2"/>
    <w:basedOn w:val="a3"/>
    <w:rsid w:val="003E0DEA"/>
    <w:pPr>
      <w:spacing w:line="360" w:lineRule="auto"/>
      <w:ind w:firstLine="540"/>
      <w:jc w:val="both"/>
    </w:pPr>
    <w:rPr>
      <w:rFonts w:ascii="Times New Roman" w:hAnsi="Times New Roman"/>
      <w:sz w:val="24"/>
      <w:szCs w:val="24"/>
      <w:lang w:val="en-US" w:eastAsia="ru-RU" w:bidi="en-US"/>
    </w:rPr>
  </w:style>
  <w:style w:type="paragraph" w:customStyle="1" w:styleId="ConsTitle">
    <w:name w:val="ConsTitle"/>
    <w:rsid w:val="003E0DEA"/>
    <w:pPr>
      <w:widowControl w:val="0"/>
      <w:autoSpaceDE w:val="0"/>
      <w:autoSpaceDN w:val="0"/>
      <w:adjustRightInd w:val="0"/>
    </w:pPr>
    <w:rPr>
      <w:rFonts w:ascii="Arial" w:hAnsi="Arial" w:cs="Arial"/>
      <w:b/>
      <w:bCs/>
      <w:lang w:val="en-US" w:bidi="en-US"/>
    </w:rPr>
  </w:style>
  <w:style w:type="paragraph" w:customStyle="1" w:styleId="xl24">
    <w:name w:val="xl24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sz w:val="24"/>
      <w:szCs w:val="24"/>
      <w:lang w:val="en-US" w:eastAsia="ru-RU" w:bidi="en-US"/>
    </w:rPr>
  </w:style>
  <w:style w:type="paragraph" w:customStyle="1" w:styleId="xl25">
    <w:name w:val="xl25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b/>
      <w:bCs/>
      <w:sz w:val="24"/>
      <w:szCs w:val="24"/>
      <w:lang w:val="en-US" w:eastAsia="ru-RU" w:bidi="en-US"/>
    </w:rPr>
  </w:style>
  <w:style w:type="paragraph" w:customStyle="1" w:styleId="xl26">
    <w:name w:val="xl26"/>
    <w:basedOn w:val="a3"/>
    <w:rsid w:val="003E0DEA"/>
    <w:pPr>
      <w:spacing w:before="100" w:beforeAutospacing="1" w:after="100" w:afterAutospacing="1"/>
      <w:jc w:val="left"/>
    </w:pPr>
    <w:rPr>
      <w:rFonts w:ascii="Arial" w:eastAsia="Arial Unicode MS" w:hAnsi="Arial" w:cs="Arial"/>
      <w:sz w:val="24"/>
      <w:szCs w:val="24"/>
      <w:lang w:val="en-US" w:eastAsia="ru-RU" w:bidi="en-US"/>
    </w:rPr>
  </w:style>
  <w:style w:type="paragraph" w:customStyle="1" w:styleId="xl27">
    <w:name w:val="xl27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28">
    <w:name w:val="xl28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/>
      <w:sz w:val="16"/>
      <w:szCs w:val="16"/>
      <w:u w:val="single"/>
      <w:lang w:val="en-US" w:eastAsia="ru-RU" w:bidi="en-US"/>
    </w:rPr>
  </w:style>
  <w:style w:type="paragraph" w:customStyle="1" w:styleId="xl29">
    <w:name w:val="xl29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30">
    <w:name w:val="xl30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1">
    <w:name w:val="xl31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2">
    <w:name w:val="xl32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3">
    <w:name w:val="xl3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16"/>
      <w:szCs w:val="16"/>
      <w:lang w:val="en-US" w:eastAsia="ru-RU" w:bidi="en-US"/>
    </w:rPr>
  </w:style>
  <w:style w:type="paragraph" w:customStyle="1" w:styleId="xl34">
    <w:name w:val="xl3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16"/>
      <w:szCs w:val="16"/>
      <w:lang w:val="en-US" w:eastAsia="ru-RU" w:bidi="en-US"/>
    </w:rPr>
  </w:style>
  <w:style w:type="paragraph" w:customStyle="1" w:styleId="xl35">
    <w:name w:val="xl35"/>
    <w:basedOn w:val="a3"/>
    <w:rsid w:val="003E0DEA"/>
    <w:pPr>
      <w:pBdr>
        <w:lef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6">
    <w:name w:val="xl36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37">
    <w:name w:val="xl37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8">
    <w:name w:val="xl38"/>
    <w:basedOn w:val="a3"/>
    <w:rsid w:val="003E0DEA"/>
    <w:pPr>
      <w:pBdr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39">
    <w:name w:val="xl39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0">
    <w:name w:val="xl40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1">
    <w:name w:val="xl41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2">
    <w:name w:val="xl42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3">
    <w:name w:val="xl43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4">
    <w:name w:val="xl4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5">
    <w:name w:val="xl45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6">
    <w:name w:val="xl46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47">
    <w:name w:val="xl47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8">
    <w:name w:val="xl48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49">
    <w:name w:val="xl49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50">
    <w:name w:val="xl50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1">
    <w:name w:val="xl51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2">
    <w:name w:val="xl52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3">
    <w:name w:val="xl53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4">
    <w:name w:val="xl5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5">
    <w:name w:val="xl55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6">
    <w:name w:val="xl56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7">
    <w:name w:val="xl57"/>
    <w:basedOn w:val="a3"/>
    <w:rsid w:val="003E0DEA"/>
    <w:pPr>
      <w:spacing w:before="100" w:beforeAutospacing="1" w:after="100" w:afterAutospacing="1"/>
      <w:jc w:val="left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58">
    <w:name w:val="xl58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59">
    <w:name w:val="xl5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0">
    <w:name w:val="xl60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1">
    <w:name w:val="xl61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2">
    <w:name w:val="xl62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63">
    <w:name w:val="xl63"/>
    <w:basedOn w:val="a3"/>
    <w:rsid w:val="003E0DEA"/>
    <w:pP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64">
    <w:name w:val="xl64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92">
    <w:name w:val="xl92"/>
    <w:basedOn w:val="a3"/>
    <w:rsid w:val="003E0DEA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b/>
      <w:bCs/>
      <w:sz w:val="24"/>
      <w:szCs w:val="24"/>
      <w:lang w:val="en-US" w:eastAsia="ru-RU" w:bidi="en-US"/>
    </w:rPr>
  </w:style>
  <w:style w:type="paragraph" w:customStyle="1" w:styleId="xl93">
    <w:name w:val="xl93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94">
    <w:name w:val="xl9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i/>
      <w:iCs/>
      <w:sz w:val="24"/>
      <w:szCs w:val="24"/>
      <w:lang w:val="en-US" w:eastAsia="ru-RU" w:bidi="en-US"/>
    </w:rPr>
  </w:style>
  <w:style w:type="paragraph" w:customStyle="1" w:styleId="xl95">
    <w:name w:val="xl95"/>
    <w:basedOn w:val="a3"/>
    <w:rsid w:val="003E0DEA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6">
    <w:name w:val="xl96"/>
    <w:basedOn w:val="a3"/>
    <w:rsid w:val="003E0DEA"/>
    <w:pPr>
      <w:pBdr>
        <w:lef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7">
    <w:name w:val="xl97"/>
    <w:basedOn w:val="a3"/>
    <w:rsid w:val="003E0DE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8">
    <w:name w:val="xl98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99">
    <w:name w:val="xl9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0">
    <w:name w:val="xl100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1">
    <w:name w:val="xl101"/>
    <w:basedOn w:val="a3"/>
    <w:rsid w:val="003E0DEA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02">
    <w:name w:val="xl102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3">
    <w:name w:val="xl103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4">
    <w:name w:val="xl104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b/>
      <w:bCs/>
      <w:sz w:val="24"/>
      <w:szCs w:val="24"/>
      <w:lang w:val="en-US" w:eastAsia="ru-RU" w:bidi="en-US"/>
    </w:rPr>
  </w:style>
  <w:style w:type="paragraph" w:customStyle="1" w:styleId="xl105">
    <w:name w:val="xl105"/>
    <w:basedOn w:val="a3"/>
    <w:rsid w:val="003E0DE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6">
    <w:name w:val="xl106"/>
    <w:basedOn w:val="a3"/>
    <w:rsid w:val="003E0DEA"/>
    <w:pPr>
      <w:pBdr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7">
    <w:name w:val="xl107"/>
    <w:basedOn w:val="a3"/>
    <w:rsid w:val="003E0DE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08">
    <w:name w:val="xl10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09">
    <w:name w:val="xl109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10">
    <w:name w:val="xl110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 w:cs="Arial Unicode MS"/>
      <w:sz w:val="24"/>
      <w:szCs w:val="24"/>
      <w:lang w:val="en-US" w:eastAsia="ru-RU" w:bidi="en-US"/>
    </w:rPr>
  </w:style>
  <w:style w:type="paragraph" w:customStyle="1" w:styleId="xl111">
    <w:name w:val="xl11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2">
    <w:name w:val="xl112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3">
    <w:name w:val="xl113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Arial Unicode MS" w:hAnsi="Times New Roman"/>
      <w:sz w:val="24"/>
      <w:szCs w:val="24"/>
      <w:lang w:val="en-US" w:eastAsia="ru-RU" w:bidi="en-US"/>
    </w:rPr>
  </w:style>
  <w:style w:type="paragraph" w:customStyle="1" w:styleId="xl114">
    <w:name w:val="xl114"/>
    <w:basedOn w:val="a3"/>
    <w:rsid w:val="003E0DEA"/>
    <w:pPr>
      <w:spacing w:before="100" w:beforeAutospacing="1" w:after="100" w:afterAutospacing="1"/>
    </w:pPr>
    <w:rPr>
      <w:rFonts w:ascii="Times New Roman" w:eastAsia="Arial Unicode MS" w:hAnsi="Times New Roman" w:cs="Arial Unicode MS"/>
      <w:b/>
      <w:bCs/>
      <w:sz w:val="28"/>
      <w:szCs w:val="28"/>
      <w:u w:val="single"/>
      <w:lang w:val="en-US" w:eastAsia="ru-RU" w:bidi="en-US"/>
    </w:rPr>
  </w:style>
  <w:style w:type="paragraph" w:styleId="afffd">
    <w:name w:val="Block Text"/>
    <w:basedOn w:val="a3"/>
    <w:rsid w:val="003E0DEA"/>
    <w:pPr>
      <w:spacing w:line="360" w:lineRule="auto"/>
      <w:ind w:left="67" w:right="-57"/>
      <w:jc w:val="both"/>
    </w:pPr>
    <w:rPr>
      <w:rFonts w:ascii="Times New Roman" w:hAnsi="Times New Roman"/>
      <w:sz w:val="28"/>
      <w:szCs w:val="24"/>
      <w:lang w:val="en-US" w:eastAsia="ru-RU" w:bidi="en-US"/>
    </w:rPr>
  </w:style>
  <w:style w:type="character" w:customStyle="1" w:styleId="2a">
    <w:name w:val="Заголовок 2 Знак Знак Знак Знак"/>
    <w:rsid w:val="003E0DEA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e">
    <w:name w:val="List"/>
    <w:basedOn w:val="a3"/>
    <w:rsid w:val="003E0DEA"/>
    <w:pPr>
      <w:widowControl w:val="0"/>
      <w:ind w:left="283" w:hanging="283"/>
      <w:jc w:val="both"/>
    </w:pPr>
    <w:rPr>
      <w:rFonts w:ascii="Times New Roman" w:hAnsi="Times New Roman"/>
      <w:sz w:val="20"/>
      <w:szCs w:val="20"/>
      <w:lang w:val="en-US" w:eastAsia="ru-RU" w:bidi="en-US"/>
    </w:rPr>
  </w:style>
  <w:style w:type="character" w:customStyle="1" w:styleId="grame">
    <w:name w:val="grame"/>
    <w:rsid w:val="003E0DEA"/>
  </w:style>
  <w:style w:type="paragraph" w:customStyle="1" w:styleId="1c">
    <w:name w:val="Обычный1"/>
    <w:rsid w:val="003E0DEA"/>
    <w:pPr>
      <w:spacing w:before="180" w:line="320" w:lineRule="auto"/>
      <w:ind w:firstLine="440"/>
      <w:jc w:val="both"/>
    </w:pPr>
    <w:rPr>
      <w:snapToGrid w:val="0"/>
      <w:sz w:val="18"/>
      <w:lang w:val="en-US" w:bidi="en-US"/>
    </w:rPr>
  </w:style>
  <w:style w:type="character" w:customStyle="1" w:styleId="spelle">
    <w:name w:val="spelle"/>
    <w:rsid w:val="003E0DEA"/>
  </w:style>
  <w:style w:type="character" w:customStyle="1" w:styleId="affff">
    <w:name w:val="Цветовое выделение"/>
    <w:rsid w:val="003E0DEA"/>
    <w:rPr>
      <w:b/>
      <w:bCs/>
      <w:color w:val="000080"/>
      <w:sz w:val="20"/>
      <w:szCs w:val="20"/>
    </w:rPr>
  </w:style>
  <w:style w:type="character" w:customStyle="1" w:styleId="affff0">
    <w:name w:val="Гипертекстовая ссылка"/>
    <w:rsid w:val="003E0DEA"/>
    <w:rPr>
      <w:b/>
      <w:bCs/>
      <w:color w:val="008000"/>
      <w:sz w:val="20"/>
      <w:szCs w:val="20"/>
      <w:u w:val="single"/>
    </w:rPr>
  </w:style>
  <w:style w:type="paragraph" w:customStyle="1" w:styleId="affff1">
    <w:name w:val="Комментарий"/>
    <w:basedOn w:val="a3"/>
    <w:next w:val="a3"/>
    <w:rsid w:val="003E0DEA"/>
    <w:pPr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  <w:sz w:val="20"/>
      <w:szCs w:val="20"/>
      <w:lang w:val="en-US" w:eastAsia="ru-RU" w:bidi="en-US"/>
    </w:rPr>
  </w:style>
  <w:style w:type="character" w:customStyle="1" w:styleId="affff2">
    <w:name w:val="Знак Знак"/>
    <w:rsid w:val="003E0DEA"/>
    <w:rPr>
      <w:sz w:val="28"/>
      <w:szCs w:val="24"/>
      <w:lang w:val="ru-RU" w:eastAsia="ru-RU" w:bidi="ar-SA"/>
    </w:rPr>
  </w:style>
  <w:style w:type="paragraph" w:customStyle="1" w:styleId="rvps1401">
    <w:name w:val="rvps1401"/>
    <w:basedOn w:val="a3"/>
    <w:rsid w:val="003E0DEA"/>
    <w:pPr>
      <w:spacing w:after="300"/>
      <w:jc w:val="left"/>
    </w:pPr>
    <w:rPr>
      <w:rFonts w:ascii="Arial" w:hAnsi="Arial" w:cs="Arial"/>
      <w:color w:val="000000"/>
      <w:sz w:val="24"/>
      <w:szCs w:val="24"/>
      <w:lang w:val="en-US" w:eastAsia="ru-RU" w:bidi="en-US"/>
    </w:rPr>
  </w:style>
  <w:style w:type="character" w:customStyle="1" w:styleId="ConsPlusNormal0">
    <w:name w:val="ConsPlusNormal Знак"/>
    <w:link w:val="ConsPlusNormal"/>
    <w:rsid w:val="003E0DEA"/>
    <w:rPr>
      <w:rFonts w:ascii="Arial" w:hAnsi="Arial" w:cs="Arial"/>
      <w:lang w:val="ru-RU" w:eastAsia="ru-RU" w:bidi="ar-SA"/>
    </w:rPr>
  </w:style>
  <w:style w:type="paragraph" w:customStyle="1" w:styleId="ConsCell">
    <w:name w:val="ConsCell"/>
    <w:rsid w:val="003E0DE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US" w:bidi="en-US"/>
    </w:rPr>
  </w:style>
  <w:style w:type="paragraph" w:styleId="2b">
    <w:name w:val="Quote"/>
    <w:basedOn w:val="a3"/>
    <w:next w:val="a3"/>
    <w:link w:val="2c"/>
    <w:uiPriority w:val="29"/>
    <w:qFormat/>
    <w:rsid w:val="003E0DEA"/>
    <w:pPr>
      <w:jc w:val="left"/>
    </w:pPr>
    <w:rPr>
      <w:i/>
      <w:sz w:val="24"/>
      <w:szCs w:val="24"/>
      <w:lang w:val="en-US" w:bidi="en-US"/>
    </w:rPr>
  </w:style>
  <w:style w:type="character" w:customStyle="1" w:styleId="2c">
    <w:name w:val="Цитата 2 Знак"/>
    <w:link w:val="2b"/>
    <w:uiPriority w:val="29"/>
    <w:rsid w:val="003E0DEA"/>
    <w:rPr>
      <w:rFonts w:ascii="Calibri" w:hAnsi="Calibri"/>
      <w:i/>
      <w:sz w:val="24"/>
      <w:szCs w:val="24"/>
      <w:lang w:val="en-US" w:bidi="en-US"/>
    </w:rPr>
  </w:style>
  <w:style w:type="paragraph" w:styleId="affff3">
    <w:name w:val="Intense Quote"/>
    <w:basedOn w:val="a3"/>
    <w:next w:val="a3"/>
    <w:link w:val="affff4"/>
    <w:uiPriority w:val="30"/>
    <w:qFormat/>
    <w:rsid w:val="003E0DEA"/>
    <w:pPr>
      <w:ind w:left="720" w:right="720"/>
      <w:jc w:val="left"/>
    </w:pPr>
    <w:rPr>
      <w:b/>
      <w:i/>
      <w:sz w:val="24"/>
      <w:lang w:val="en-US" w:bidi="en-US"/>
    </w:rPr>
  </w:style>
  <w:style w:type="character" w:customStyle="1" w:styleId="affff4">
    <w:name w:val="Выделенная цитата Знак"/>
    <w:link w:val="affff3"/>
    <w:uiPriority w:val="30"/>
    <w:rsid w:val="003E0DEA"/>
    <w:rPr>
      <w:rFonts w:ascii="Calibri" w:hAnsi="Calibri"/>
      <w:b/>
      <w:i/>
      <w:sz w:val="24"/>
      <w:szCs w:val="22"/>
      <w:lang w:val="en-US" w:bidi="en-US"/>
    </w:rPr>
  </w:style>
  <w:style w:type="character" w:styleId="affff5">
    <w:name w:val="Intense Emphasis"/>
    <w:uiPriority w:val="21"/>
    <w:qFormat/>
    <w:rsid w:val="003E0DEA"/>
    <w:rPr>
      <w:b/>
      <w:i/>
      <w:sz w:val="24"/>
      <w:szCs w:val="24"/>
      <w:u w:val="single"/>
    </w:rPr>
  </w:style>
  <w:style w:type="character" w:styleId="affff6">
    <w:name w:val="Subtle Reference"/>
    <w:uiPriority w:val="31"/>
    <w:qFormat/>
    <w:rsid w:val="003E0DEA"/>
    <w:rPr>
      <w:sz w:val="24"/>
      <w:szCs w:val="24"/>
      <w:u w:val="single"/>
    </w:rPr>
  </w:style>
  <w:style w:type="character" w:styleId="affff7">
    <w:name w:val="Intense Reference"/>
    <w:uiPriority w:val="32"/>
    <w:qFormat/>
    <w:rsid w:val="003E0DEA"/>
    <w:rPr>
      <w:b/>
      <w:sz w:val="24"/>
      <w:u w:val="single"/>
    </w:rPr>
  </w:style>
  <w:style w:type="character" w:styleId="affff8">
    <w:name w:val="Book Title"/>
    <w:uiPriority w:val="33"/>
    <w:qFormat/>
    <w:rsid w:val="003E0DEA"/>
    <w:rPr>
      <w:rFonts w:ascii="Cambria" w:eastAsia="Times New Roman" w:hAnsi="Cambria"/>
      <w:b/>
      <w:i/>
      <w:sz w:val="24"/>
      <w:szCs w:val="24"/>
    </w:rPr>
  </w:style>
  <w:style w:type="character" w:customStyle="1" w:styleId="affff9">
    <w:name w:val="Основной текст_"/>
    <w:link w:val="62"/>
    <w:rsid w:val="003E0DEA"/>
    <w:rPr>
      <w:shd w:val="clear" w:color="auto" w:fill="FFFFFF"/>
    </w:rPr>
  </w:style>
  <w:style w:type="paragraph" w:customStyle="1" w:styleId="62">
    <w:name w:val="Основной текст6"/>
    <w:basedOn w:val="a3"/>
    <w:link w:val="affff9"/>
    <w:rsid w:val="003E0DEA"/>
    <w:pPr>
      <w:shd w:val="clear" w:color="auto" w:fill="FFFFFF"/>
      <w:spacing w:line="0" w:lineRule="atLeast"/>
      <w:ind w:hanging="700"/>
      <w:jc w:val="left"/>
    </w:pPr>
    <w:rPr>
      <w:rFonts w:ascii="Times New Roman" w:hAnsi="Times New Roman"/>
      <w:sz w:val="20"/>
      <w:szCs w:val="20"/>
    </w:rPr>
  </w:style>
  <w:style w:type="character" w:customStyle="1" w:styleId="1d">
    <w:name w:val="Основной текст1"/>
    <w:rsid w:val="003E0DEA"/>
  </w:style>
  <w:style w:type="paragraph" w:customStyle="1" w:styleId="1e">
    <w:name w:val="мой 1"/>
    <w:basedOn w:val="afff2"/>
    <w:qFormat/>
    <w:rsid w:val="003E0DEA"/>
  </w:style>
  <w:style w:type="paragraph" w:customStyle="1" w:styleId="xl151">
    <w:name w:val="xl151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152">
    <w:name w:val="xl152"/>
    <w:basedOn w:val="a3"/>
    <w:rsid w:val="003E0DEA"/>
    <w:pPr>
      <w:spacing w:before="100" w:beforeAutospacing="1" w:after="100" w:afterAutospacing="1"/>
      <w:jc w:val="right"/>
      <w:textAlignment w:val="top"/>
    </w:pPr>
    <w:rPr>
      <w:rFonts w:ascii="Times New Roman" w:hAnsi="Times New Roman"/>
      <w:sz w:val="24"/>
      <w:szCs w:val="24"/>
      <w:lang w:eastAsia="ru-RU"/>
    </w:rPr>
  </w:style>
  <w:style w:type="paragraph" w:customStyle="1" w:styleId="xl153">
    <w:name w:val="xl153"/>
    <w:basedOn w:val="a3"/>
    <w:rsid w:val="003E0DEA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l154">
    <w:name w:val="xl15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5">
    <w:name w:val="xl155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6">
    <w:name w:val="xl156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7">
    <w:name w:val="xl157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59">
    <w:name w:val="xl159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0">
    <w:name w:val="xl160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61">
    <w:name w:val="xl16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7">
    <w:name w:val="xl167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68">
    <w:name w:val="xl168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70">
    <w:name w:val="xl170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1">
    <w:name w:val="xl17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4">
    <w:name w:val="xl174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5">
    <w:name w:val="xl175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76">
    <w:name w:val="xl176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7">
    <w:name w:val="xl177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78">
    <w:name w:val="xl17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79">
    <w:name w:val="xl179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80">
    <w:name w:val="xl180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3">
    <w:name w:val="xl183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sz w:val="24"/>
      <w:szCs w:val="24"/>
      <w:lang w:eastAsia="ru-RU"/>
    </w:rPr>
  </w:style>
  <w:style w:type="paragraph" w:customStyle="1" w:styleId="xl186">
    <w:name w:val="xl186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88">
    <w:name w:val="xl188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i/>
      <w:iCs/>
      <w:sz w:val="24"/>
      <w:szCs w:val="24"/>
      <w:lang w:eastAsia="ru-RU"/>
    </w:rPr>
  </w:style>
  <w:style w:type="paragraph" w:customStyle="1" w:styleId="xl190">
    <w:name w:val="xl190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paragraph" w:customStyle="1" w:styleId="xl191">
    <w:name w:val="xl191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192">
    <w:name w:val="xl192"/>
    <w:basedOn w:val="a3"/>
    <w:rsid w:val="003E0DE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3">
    <w:name w:val="xl193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4">
    <w:name w:val="xl19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5">
    <w:name w:val="xl195"/>
    <w:basedOn w:val="a3"/>
    <w:rsid w:val="003E0DEA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6">
    <w:name w:val="xl196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97">
    <w:name w:val="xl197"/>
    <w:basedOn w:val="a3"/>
    <w:rsid w:val="003E0DEA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198">
    <w:name w:val="xl198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199">
    <w:name w:val="xl199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200">
    <w:name w:val="xl200"/>
    <w:basedOn w:val="a3"/>
    <w:rsid w:val="003E0DEA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201">
    <w:name w:val="xl201"/>
    <w:basedOn w:val="a3"/>
    <w:rsid w:val="003E0DEA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202">
    <w:name w:val="xl202"/>
    <w:basedOn w:val="a3"/>
    <w:rsid w:val="003E0DE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sz w:val="24"/>
      <w:szCs w:val="24"/>
      <w:lang w:eastAsia="ru-RU"/>
    </w:rPr>
  </w:style>
  <w:style w:type="paragraph" w:customStyle="1" w:styleId="xl203">
    <w:name w:val="xl203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3"/>
    <w:rsid w:val="003E0DE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paragraph" w:customStyle="1" w:styleId="xl115">
    <w:name w:val="xl115"/>
    <w:basedOn w:val="a3"/>
    <w:rsid w:val="003E0DEA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6">
    <w:name w:val="xl116"/>
    <w:basedOn w:val="a3"/>
    <w:rsid w:val="003E0DEA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7">
    <w:name w:val="xl117"/>
    <w:basedOn w:val="a3"/>
    <w:rsid w:val="003E0DEA"/>
    <w:pP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18">
    <w:name w:val="xl118"/>
    <w:basedOn w:val="a3"/>
    <w:rsid w:val="003E0DEA"/>
    <w:pPr>
      <w:pBdr>
        <w:top w:val="single" w:sz="8" w:space="0" w:color="auto"/>
        <w:left w:val="double" w:sz="6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19">
    <w:name w:val="xl119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0">
    <w:name w:val="xl120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1">
    <w:name w:val="xl121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2">
    <w:name w:val="xl122"/>
    <w:basedOn w:val="a3"/>
    <w:rsid w:val="003E0DEA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3">
    <w:name w:val="xl123"/>
    <w:basedOn w:val="a3"/>
    <w:rsid w:val="003E0DEA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4">
    <w:name w:val="xl124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5">
    <w:name w:val="xl125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6">
    <w:name w:val="xl126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7">
    <w:name w:val="xl127"/>
    <w:basedOn w:val="a3"/>
    <w:rsid w:val="003E0DE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24"/>
      <w:szCs w:val="24"/>
      <w:lang w:eastAsia="ru-RU"/>
    </w:rPr>
  </w:style>
  <w:style w:type="paragraph" w:customStyle="1" w:styleId="xl128">
    <w:name w:val="xl128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29">
    <w:name w:val="xl129"/>
    <w:basedOn w:val="a3"/>
    <w:rsid w:val="003E0DE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0">
    <w:name w:val="xl130"/>
    <w:basedOn w:val="a3"/>
    <w:rsid w:val="003E0DEA"/>
    <w:pPr>
      <w:pBdr>
        <w:top w:val="double" w:sz="6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1">
    <w:name w:val="xl131"/>
    <w:basedOn w:val="a3"/>
    <w:rsid w:val="003E0DEA"/>
    <w:pPr>
      <w:pBdr>
        <w:top w:val="double" w:sz="6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2">
    <w:name w:val="xl132"/>
    <w:basedOn w:val="a3"/>
    <w:rsid w:val="003E0DEA"/>
    <w:pPr>
      <w:pBdr>
        <w:left w:val="single" w:sz="12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33">
    <w:name w:val="xl133"/>
    <w:basedOn w:val="a3"/>
    <w:rsid w:val="003E0DEA"/>
    <w:pPr>
      <w:pBdr>
        <w:left w:val="single" w:sz="4" w:space="0" w:color="auto"/>
        <w:right w:val="single" w:sz="12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4"/>
      <w:szCs w:val="14"/>
      <w:lang w:eastAsia="ru-RU"/>
    </w:rPr>
  </w:style>
  <w:style w:type="paragraph" w:customStyle="1" w:styleId="xl134">
    <w:name w:val="xl134"/>
    <w:basedOn w:val="a3"/>
    <w:rsid w:val="003E0DEA"/>
    <w:pPr>
      <w:pBdr>
        <w:top w:val="single" w:sz="8" w:space="0" w:color="auto"/>
        <w:left w:val="single" w:sz="12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xl135">
    <w:name w:val="xl135"/>
    <w:basedOn w:val="a3"/>
    <w:rsid w:val="003E0DEA"/>
    <w:pPr>
      <w:pBdr>
        <w:top w:val="single" w:sz="8" w:space="0" w:color="auto"/>
        <w:left w:val="single" w:sz="4" w:space="0" w:color="auto"/>
        <w:bottom w:val="single" w:sz="8" w:space="0" w:color="auto"/>
        <w:right w:val="single" w:sz="12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6">
    <w:name w:val="xl136"/>
    <w:basedOn w:val="a3"/>
    <w:rsid w:val="003E0DEA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hAnsi="Arial" w:cs="Arial"/>
      <w:sz w:val="24"/>
      <w:szCs w:val="24"/>
      <w:lang w:eastAsia="ru-RU"/>
    </w:rPr>
  </w:style>
  <w:style w:type="paragraph" w:customStyle="1" w:styleId="xl137">
    <w:name w:val="xl137"/>
    <w:basedOn w:val="a3"/>
    <w:rsid w:val="003E0DE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24"/>
      <w:szCs w:val="24"/>
      <w:lang w:eastAsia="ru-RU"/>
    </w:rPr>
  </w:style>
  <w:style w:type="character" w:customStyle="1" w:styleId="2d">
    <w:name w:val="Основной текст (2)_"/>
    <w:link w:val="2e"/>
    <w:rsid w:val="003E0DEA"/>
    <w:rPr>
      <w:sz w:val="17"/>
      <w:szCs w:val="17"/>
      <w:shd w:val="clear" w:color="auto" w:fill="FFFFFF"/>
    </w:rPr>
  </w:style>
  <w:style w:type="paragraph" w:customStyle="1" w:styleId="2e">
    <w:name w:val="Основной текст (2)"/>
    <w:basedOn w:val="a3"/>
    <w:link w:val="2d"/>
    <w:rsid w:val="003E0DEA"/>
    <w:pPr>
      <w:shd w:val="clear" w:color="auto" w:fill="FFFFFF"/>
      <w:spacing w:after="480" w:line="205" w:lineRule="exact"/>
    </w:pPr>
    <w:rPr>
      <w:rFonts w:ascii="Times New Roman" w:hAnsi="Times New Roman"/>
      <w:sz w:val="17"/>
      <w:szCs w:val="17"/>
    </w:rPr>
  </w:style>
  <w:style w:type="paragraph" w:customStyle="1" w:styleId="affffa">
    <w:name w:val="Табличный"/>
    <w:basedOn w:val="a3"/>
    <w:rsid w:val="003E0DEA"/>
    <w:pPr>
      <w:widowControl w:val="0"/>
      <w:autoSpaceDE w:val="0"/>
      <w:autoSpaceDN w:val="0"/>
      <w:adjustRightInd w:val="0"/>
    </w:pPr>
    <w:rPr>
      <w:rFonts w:ascii="Arial" w:hAnsi="Arial"/>
      <w:sz w:val="20"/>
      <w:szCs w:val="20"/>
      <w:lang w:eastAsia="ru-RU"/>
    </w:rPr>
  </w:style>
  <w:style w:type="paragraph" w:customStyle="1" w:styleId="114">
    <w:name w:val="Абзац списка11"/>
    <w:basedOn w:val="a3"/>
    <w:rsid w:val="003E0DEA"/>
    <w:pPr>
      <w:ind w:left="720"/>
      <w:contextualSpacing/>
    </w:pPr>
    <w:rPr>
      <w:lang w:eastAsia="ru-RU"/>
    </w:rPr>
  </w:style>
  <w:style w:type="character" w:customStyle="1" w:styleId="smallgraytitle">
    <w:name w:val="smallgraytitle"/>
    <w:rsid w:val="003E0DEA"/>
  </w:style>
  <w:style w:type="paragraph" w:customStyle="1" w:styleId="Default">
    <w:name w:val="Default"/>
    <w:rsid w:val="003E0DE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fffb">
    <w:name w:val="для названия табл"/>
    <w:basedOn w:val="a2"/>
    <w:qFormat/>
    <w:rsid w:val="003E0DEA"/>
    <w:pPr>
      <w:keepNext w:val="0"/>
      <w:numPr>
        <w:numId w:val="0"/>
      </w:numPr>
      <w:spacing w:after="120" w:line="276" w:lineRule="auto"/>
      <w:jc w:val="left"/>
    </w:pPr>
    <w:rPr>
      <w:rFonts w:eastAsia="Calibri"/>
      <w:sz w:val="24"/>
    </w:rPr>
  </w:style>
  <w:style w:type="paragraph" w:customStyle="1" w:styleId="affffc">
    <w:name w:val="Обычный кат"/>
    <w:basedOn w:val="a3"/>
    <w:qFormat/>
    <w:rsid w:val="003E0DEA"/>
    <w:pPr>
      <w:spacing w:after="120" w:line="360" w:lineRule="auto"/>
      <w:ind w:firstLine="709"/>
      <w:jc w:val="both"/>
    </w:pPr>
    <w:rPr>
      <w:rFonts w:ascii="Times New Roman" w:eastAsia="Calibri" w:hAnsi="Times New Roman"/>
      <w:sz w:val="28"/>
    </w:rPr>
  </w:style>
  <w:style w:type="numbering" w:customStyle="1" w:styleId="1f">
    <w:name w:val="Нет списка1"/>
    <w:next w:val="a6"/>
    <w:uiPriority w:val="99"/>
    <w:semiHidden/>
    <w:unhideWhenUsed/>
    <w:rsid w:val="003E0DEA"/>
  </w:style>
  <w:style w:type="character" w:customStyle="1" w:styleId="afff3">
    <w:name w:val="Без интервала Знак"/>
    <w:link w:val="afff2"/>
    <w:uiPriority w:val="1"/>
    <w:rsid w:val="003E0DEA"/>
    <w:rPr>
      <w:rFonts w:ascii="Calibri" w:hAnsi="Calibri"/>
      <w:sz w:val="24"/>
      <w:szCs w:val="32"/>
      <w:lang w:val="en-US" w:bidi="en-US"/>
    </w:rPr>
  </w:style>
  <w:style w:type="paragraph" w:customStyle="1" w:styleId="affffd">
    <w:name w:val="Нумерованный кат"/>
    <w:basedOn w:val="a"/>
    <w:next w:val="affffc"/>
    <w:qFormat/>
    <w:rsid w:val="003E0DEA"/>
    <w:pPr>
      <w:keepNext w:val="0"/>
      <w:numPr>
        <w:numId w:val="0"/>
      </w:numPr>
      <w:suppressLineNumbers w:val="0"/>
      <w:tabs>
        <w:tab w:val="clear" w:pos="9356"/>
      </w:tabs>
      <w:suppressAutoHyphens w:val="0"/>
      <w:spacing w:after="120" w:line="360" w:lineRule="auto"/>
      <w:ind w:left="357" w:firstLine="709"/>
      <w:contextualSpacing/>
    </w:pPr>
    <w:rPr>
      <w:rFonts w:eastAsia="Calibri"/>
      <w:sz w:val="28"/>
      <w:szCs w:val="28"/>
      <w:lang w:eastAsia="en-US"/>
    </w:rPr>
  </w:style>
  <w:style w:type="paragraph" w:customStyle="1" w:styleId="affffe">
    <w:name w:val="подзаголовок кат"/>
    <w:basedOn w:val="affa"/>
    <w:next w:val="affffc"/>
    <w:qFormat/>
    <w:rsid w:val="003E0DEA"/>
    <w:pPr>
      <w:numPr>
        <w:ilvl w:val="0"/>
      </w:numPr>
      <w:spacing w:after="60" w:line="360" w:lineRule="auto"/>
      <w:ind w:firstLine="709"/>
      <w:jc w:val="both"/>
      <w:outlineLvl w:val="1"/>
    </w:pPr>
    <w:rPr>
      <w:rFonts w:ascii="Times New Roman" w:hAnsi="Times New Roman"/>
      <w:i w:val="0"/>
      <w:iCs w:val="0"/>
      <w:color w:val="auto"/>
      <w:spacing w:val="0"/>
      <w:sz w:val="28"/>
      <w:szCs w:val="28"/>
      <w:lang w:val="en-US" w:bidi="en-US"/>
    </w:rPr>
  </w:style>
  <w:style w:type="paragraph" w:customStyle="1" w:styleId="afffff">
    <w:name w:val="Маркированный кат"/>
    <w:basedOn w:val="a0"/>
    <w:next w:val="affffc"/>
    <w:qFormat/>
    <w:rsid w:val="003E0DEA"/>
    <w:pPr>
      <w:spacing w:line="360" w:lineRule="auto"/>
      <w:ind w:left="1066" w:hanging="357"/>
    </w:pPr>
  </w:style>
  <w:style w:type="paragraph" w:customStyle="1" w:styleId="afffff0">
    <w:name w:val="для таблицы кат"/>
    <w:basedOn w:val="a3"/>
    <w:next w:val="affffc"/>
    <w:qFormat/>
    <w:rsid w:val="003E0DEA"/>
    <w:pPr>
      <w:spacing w:after="120"/>
      <w:jc w:val="both"/>
    </w:pPr>
    <w:rPr>
      <w:rFonts w:ascii="Times New Roman" w:eastAsia="Calibri" w:hAnsi="Times New Roman"/>
      <w:b/>
    </w:rPr>
  </w:style>
  <w:style w:type="paragraph" w:styleId="a0">
    <w:name w:val="List Bullet"/>
    <w:basedOn w:val="a3"/>
    <w:uiPriority w:val="99"/>
    <w:unhideWhenUsed/>
    <w:rsid w:val="003E0DEA"/>
    <w:pPr>
      <w:numPr>
        <w:numId w:val="24"/>
      </w:numPr>
      <w:spacing w:after="200" w:line="276" w:lineRule="auto"/>
      <w:contextualSpacing/>
      <w:jc w:val="left"/>
    </w:pPr>
    <w:rPr>
      <w:rFonts w:ascii="Times New Roman" w:eastAsia="Calibri" w:hAnsi="Times New Roman"/>
      <w:sz w:val="28"/>
    </w:rPr>
  </w:style>
  <w:style w:type="table" w:customStyle="1" w:styleId="1f0">
    <w:name w:val="Сетка таблицы1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">
    <w:name w:val="Нет списка2"/>
    <w:next w:val="a6"/>
    <w:uiPriority w:val="99"/>
    <w:semiHidden/>
    <w:unhideWhenUsed/>
    <w:rsid w:val="003E0DEA"/>
  </w:style>
  <w:style w:type="table" w:customStyle="1" w:styleId="2f0">
    <w:name w:val="Сетка таблицы2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6"/>
    <w:uiPriority w:val="99"/>
    <w:semiHidden/>
    <w:unhideWhenUsed/>
    <w:rsid w:val="003E0DEA"/>
  </w:style>
  <w:style w:type="table" w:customStyle="1" w:styleId="39">
    <w:name w:val="Сетка таблицы3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">
    <w:name w:val="Нет списка4"/>
    <w:next w:val="a6"/>
    <w:uiPriority w:val="99"/>
    <w:semiHidden/>
    <w:unhideWhenUsed/>
    <w:rsid w:val="003E0DEA"/>
  </w:style>
  <w:style w:type="table" w:customStyle="1" w:styleId="46">
    <w:name w:val="Сетка таблицы4"/>
    <w:basedOn w:val="a5"/>
    <w:next w:val="ac"/>
    <w:uiPriority w:val="59"/>
    <w:rsid w:val="003E0DE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1">
    <w:name w:val="маркированный Кат"/>
    <w:basedOn w:val="a0"/>
    <w:next w:val="affffc"/>
    <w:qFormat/>
    <w:rsid w:val="003E0DEA"/>
    <w:pPr>
      <w:numPr>
        <w:numId w:val="25"/>
      </w:numPr>
      <w:spacing w:after="120" w:line="360" w:lineRule="auto"/>
      <w:ind w:left="714" w:hanging="357"/>
      <w:jc w:val="both"/>
    </w:pPr>
  </w:style>
  <w:style w:type="paragraph" w:customStyle="1" w:styleId="2f1">
    <w:name w:val="Абзац списка2"/>
    <w:basedOn w:val="a3"/>
    <w:rsid w:val="003E0DEA"/>
    <w:pPr>
      <w:spacing w:after="200" w:line="276" w:lineRule="auto"/>
      <w:ind w:left="720"/>
      <w:contextualSpacing/>
      <w:jc w:val="left"/>
    </w:pPr>
    <w:rPr>
      <w:lang w:eastAsia="ru-RU"/>
    </w:rPr>
  </w:style>
  <w:style w:type="paragraph" w:customStyle="1" w:styleId="52">
    <w:name w:val="Абзац списка5"/>
    <w:basedOn w:val="a3"/>
    <w:rsid w:val="0038072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4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1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3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5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7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46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8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2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chart" Target="charts/chart5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image" Target="media/image4.png"/><Relationship Id="rId25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chart" Target="charts/chart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chart" Target="charts/chart8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chart" Target="charts/chart7.xml"/><Relationship Id="rId28" Type="http://schemas.openxmlformats.org/officeDocument/2006/relationships/theme" Target="theme/theme1.xml"/><Relationship Id="rId10" Type="http://schemas.openxmlformats.org/officeDocument/2006/relationships/chart" Target="charts/chart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1.png"/><Relationship Id="rId22" Type="http://schemas.openxmlformats.org/officeDocument/2006/relationships/chart" Target="charts/chart6.xml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I:\&#1042;&#1089;&#1105;\2015\&#1060;&#1077;&#1074;&#1088;&#1072;&#1083;&#1100;\&#1050;&#1085;&#1080;&#1075;&#1072;2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4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5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6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5;&#1076;&#1088;&#1077;&#1081;\Desktop\&#1048;&#1075;&#1088;&#1080;&#1084;.xlsx" TargetMode="External"/><Relationship Id="rId1" Type="http://schemas.openxmlformats.org/officeDocument/2006/relationships/themeOverride" Target="../theme/themeOverrid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doughnutChart>
        <c:varyColors val="1"/>
        <c:ser>
          <c:idx val="0"/>
          <c:order val="0"/>
          <c:dLbls>
            <c:showCatName val="1"/>
            <c:showPercent val="1"/>
          </c:dLbls>
          <c:cat>
            <c:strRef>
              <c:f>Лист1!$A$41:$A$42</c:f>
              <c:strCache>
                <c:ptCount val="2"/>
                <c:pt idx="0">
                  <c:v>жилые</c:v>
                </c:pt>
                <c:pt idx="1">
                  <c:v>общественные</c:v>
                </c:pt>
              </c:strCache>
            </c:strRef>
          </c:cat>
          <c:val>
            <c:numRef>
              <c:f>Лист1!$B$41:$B$42</c:f>
              <c:numCache>
                <c:formatCode>General</c:formatCode>
                <c:ptCount val="2"/>
                <c:pt idx="0">
                  <c:v>12.194000000000001</c:v>
                </c:pt>
                <c:pt idx="1">
                  <c:v>21.381999999999987</c:v>
                </c:pt>
              </c:numCache>
            </c:numRef>
          </c:val>
        </c:ser>
        <c:dLbls>
          <c:showCatName val="1"/>
          <c:showPercent val="1"/>
        </c:dLbls>
        <c:firstSliceAng val="0"/>
        <c:holeSize val="50"/>
      </c:doughnutChart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stacked"/>
        <c:ser>
          <c:idx val="0"/>
          <c:order val="0"/>
          <c:cat>
            <c:numRef>
              <c:f>Лист3!$A$4:$B$15</c:f>
              <c:numCache>
                <c:formatCode>General</c:formatCode>
                <c:ptCount val="12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  <c:pt idx="11">
                  <c:v>2026</c:v>
                </c:pt>
              </c:numCache>
            </c:numRef>
          </c:cat>
          <c:val>
            <c:numRef>
              <c:f>Лист3!$C$4:$C$15</c:f>
            </c:numRef>
          </c:val>
        </c:ser>
        <c:ser>
          <c:idx val="1"/>
          <c:order val="1"/>
          <c:tx>
            <c:v>Жилые, тыс. м2</c:v>
          </c:tx>
          <c:cat>
            <c:numRef>
              <c:f>Лист3!$A$4:$B$15</c:f>
              <c:numCache>
                <c:formatCode>General</c:formatCode>
                <c:ptCount val="12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  <c:pt idx="11">
                  <c:v>2026</c:v>
                </c:pt>
              </c:numCache>
            </c:numRef>
          </c:cat>
          <c:val>
            <c:numRef>
              <c:f>Лист3!$D$4:$D$15</c:f>
              <c:numCache>
                <c:formatCode>General</c:formatCode>
                <c:ptCount val="12"/>
                <c:pt idx="0">
                  <c:v>2.0070000000000001</c:v>
                </c:pt>
                <c:pt idx="1">
                  <c:v>3.0419999999999998</c:v>
                </c:pt>
                <c:pt idx="2">
                  <c:v>3.0419999999999998</c:v>
                </c:pt>
                <c:pt idx="3">
                  <c:v>1.577</c:v>
                </c:pt>
                <c:pt idx="4">
                  <c:v>2.9179999999999997</c:v>
                </c:pt>
                <c:pt idx="6">
                  <c:v>2.65</c:v>
                </c:pt>
              </c:numCache>
            </c:numRef>
          </c:val>
        </c:ser>
        <c:ser>
          <c:idx val="2"/>
          <c:order val="2"/>
          <c:tx>
            <c:v>Общественные, тыс. м2</c:v>
          </c:tx>
          <c:cat>
            <c:numRef>
              <c:f>Лист3!$A$4:$B$15</c:f>
              <c:numCache>
                <c:formatCode>General</c:formatCode>
                <c:ptCount val="12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  <c:pt idx="11">
                  <c:v>2026</c:v>
                </c:pt>
              </c:numCache>
            </c:numRef>
          </c:cat>
          <c:val>
            <c:numRef>
              <c:f>Лист3!$E$4:$E$15</c:f>
              <c:numCache>
                <c:formatCode>General</c:formatCode>
                <c:ptCount val="12"/>
                <c:pt idx="0">
                  <c:v>5.5609999999999955</c:v>
                </c:pt>
                <c:pt idx="1">
                  <c:v>1.635</c:v>
                </c:pt>
                <c:pt idx="2">
                  <c:v>1.635</c:v>
                </c:pt>
                <c:pt idx="3">
                  <c:v>5.9059999999999997</c:v>
                </c:pt>
                <c:pt idx="5">
                  <c:v>8.2800000000000011</c:v>
                </c:pt>
              </c:numCache>
            </c:numRef>
          </c:val>
        </c:ser>
        <c:shape val="box"/>
        <c:axId val="143695872"/>
        <c:axId val="143697408"/>
        <c:axId val="0"/>
      </c:bar3DChart>
      <c:catAx>
        <c:axId val="143695872"/>
        <c:scaling>
          <c:orientation val="minMax"/>
        </c:scaling>
        <c:axPos val="b"/>
        <c:numFmt formatCode="General" sourceLinked="1"/>
        <c:tickLblPos val="nextTo"/>
        <c:crossAx val="143697408"/>
        <c:crosses val="autoZero"/>
        <c:auto val="1"/>
        <c:lblAlgn val="ctr"/>
        <c:lblOffset val="100"/>
      </c:catAx>
      <c:valAx>
        <c:axId val="143697408"/>
        <c:scaling>
          <c:orientation val="minMax"/>
        </c:scaling>
        <c:axPos val="l"/>
        <c:majorGridlines/>
        <c:numFmt formatCode="General" sourceLinked="1"/>
        <c:tickLblPos val="nextTo"/>
        <c:crossAx val="14369587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doughnutChart>
        <c:varyColors val="1"/>
        <c:ser>
          <c:idx val="0"/>
          <c:order val="0"/>
          <c:dLbls>
            <c:showCatName val="1"/>
            <c:showPercent val="1"/>
          </c:dLbls>
          <c:cat>
            <c:strRef>
              <c:f>Лист1!$A$84:$A$85</c:f>
              <c:strCache>
                <c:ptCount val="2"/>
                <c:pt idx="0">
                  <c:v>Жилые многоквартирные дома</c:v>
                </c:pt>
                <c:pt idx="1">
                  <c:v>Общественно-деловая застройка</c:v>
                </c:pt>
              </c:strCache>
            </c:strRef>
          </c:cat>
          <c:val>
            <c:numRef>
              <c:f>Лист1!$B$84:$B$85</c:f>
              <c:numCache>
                <c:formatCode>General</c:formatCode>
                <c:ptCount val="2"/>
                <c:pt idx="0">
                  <c:v>1635</c:v>
                </c:pt>
                <c:pt idx="1">
                  <c:v>3479</c:v>
                </c:pt>
              </c:numCache>
            </c:numRef>
          </c:val>
        </c:ser>
        <c:dLbls>
          <c:showCatName val="1"/>
          <c:showPercent val="1"/>
        </c:dLbls>
        <c:firstSliceAng val="0"/>
        <c:holeSize val="50"/>
      </c:doughnutChart>
    </c:plotArea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6"/>
              <c:tx>
                <c:rich>
                  <a:bodyPr/>
                  <a:lstStyle/>
                  <a:p>
                    <a:r>
                      <a:rPr lang="ru-RU"/>
                      <a:t>кот №9
менее</a:t>
                    </a:r>
                    <a:r>
                      <a:rPr lang="ru-RU" baseline="0"/>
                      <a:t> 1</a:t>
                    </a:r>
                    <a:r>
                      <a:rPr lang="ru-RU"/>
                      <a:t>%</a:t>
                    </a:r>
                  </a:p>
                </c:rich>
              </c:tx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перспектива!$A$3:$A$9</c:f>
              <c:strCache>
                <c:ptCount val="7"/>
                <c:pt idx="0">
                  <c:v>кот №1</c:v>
                </c:pt>
                <c:pt idx="1">
                  <c:v>кот №2</c:v>
                </c:pt>
                <c:pt idx="2">
                  <c:v>кот №3</c:v>
                </c:pt>
                <c:pt idx="3">
                  <c:v>кот №4</c:v>
                </c:pt>
                <c:pt idx="4">
                  <c:v>кот №5</c:v>
                </c:pt>
                <c:pt idx="5">
                  <c:v>кот №6</c:v>
                </c:pt>
                <c:pt idx="6">
                  <c:v>кот №9</c:v>
                </c:pt>
              </c:strCache>
            </c:strRef>
          </c:cat>
          <c:val>
            <c:numRef>
              <c:f>перспектива!$B$3:$B$9</c:f>
              <c:numCache>
                <c:formatCode>General</c:formatCode>
                <c:ptCount val="7"/>
                <c:pt idx="0">
                  <c:v>20.47</c:v>
                </c:pt>
                <c:pt idx="1">
                  <c:v>11.02</c:v>
                </c:pt>
                <c:pt idx="2">
                  <c:v>1.9000000000000001</c:v>
                </c:pt>
                <c:pt idx="3">
                  <c:v>10.124000000000001</c:v>
                </c:pt>
                <c:pt idx="4">
                  <c:v>5.3199999999999985</c:v>
                </c:pt>
                <c:pt idx="5">
                  <c:v>2.0579999999999998</c:v>
                </c:pt>
                <c:pt idx="6">
                  <c:v>0.25600000000000001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6"/>
              <c:tx>
                <c:rich>
                  <a:bodyPr/>
                  <a:lstStyle/>
                  <a:p>
                    <a:r>
                      <a:rPr lang="ru-RU"/>
                      <a:t>кот №9
менее 1%</a:t>
                    </a:r>
                  </a:p>
                </c:rich>
              </c:tx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перспектива!$A$3:$A$9</c:f>
              <c:strCache>
                <c:ptCount val="7"/>
                <c:pt idx="0">
                  <c:v>кот №1</c:v>
                </c:pt>
                <c:pt idx="1">
                  <c:v>кот №2</c:v>
                </c:pt>
                <c:pt idx="2">
                  <c:v>кот №3</c:v>
                </c:pt>
                <c:pt idx="3">
                  <c:v>кот №4</c:v>
                </c:pt>
                <c:pt idx="4">
                  <c:v>кот №5</c:v>
                </c:pt>
                <c:pt idx="5">
                  <c:v>кот №6</c:v>
                </c:pt>
                <c:pt idx="6">
                  <c:v>кот №9</c:v>
                </c:pt>
              </c:strCache>
            </c:strRef>
          </c:cat>
          <c:val>
            <c:numRef>
              <c:f>перспектива!$C$3:$C$9</c:f>
              <c:numCache>
                <c:formatCode>General</c:formatCode>
                <c:ptCount val="7"/>
                <c:pt idx="0">
                  <c:v>23.84</c:v>
                </c:pt>
                <c:pt idx="1">
                  <c:v>16.86</c:v>
                </c:pt>
                <c:pt idx="2">
                  <c:v>1.35</c:v>
                </c:pt>
                <c:pt idx="3">
                  <c:v>9.34</c:v>
                </c:pt>
                <c:pt idx="4">
                  <c:v>0</c:v>
                </c:pt>
                <c:pt idx="5">
                  <c:v>1.3</c:v>
                </c:pt>
                <c:pt idx="6">
                  <c:v>0.25600000000000001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CatName val="1"/>
            <c:showPercent val="1"/>
          </c:dLbls>
          <c:cat>
            <c:strRef>
              <c:f>перспектива!$A$3:$A$9</c:f>
              <c:strCache>
                <c:ptCount val="7"/>
                <c:pt idx="0">
                  <c:v>кот №1</c:v>
                </c:pt>
                <c:pt idx="1">
                  <c:v>кот №2</c:v>
                </c:pt>
                <c:pt idx="2">
                  <c:v>кот №3</c:v>
                </c:pt>
                <c:pt idx="3">
                  <c:v>кот №4</c:v>
                </c:pt>
                <c:pt idx="4">
                  <c:v>кот №5</c:v>
                </c:pt>
                <c:pt idx="5">
                  <c:v>кот №6</c:v>
                </c:pt>
                <c:pt idx="6">
                  <c:v>кот №9</c:v>
                </c:pt>
              </c:strCache>
            </c:strRef>
          </c:cat>
          <c:val>
            <c:numRef>
              <c:f>перспектива!$D$3:$D$9</c:f>
              <c:numCache>
                <c:formatCode>General</c:formatCode>
                <c:ptCount val="7"/>
                <c:pt idx="0">
                  <c:v>25.74</c:v>
                </c:pt>
                <c:pt idx="1">
                  <c:v>16.62</c:v>
                </c:pt>
                <c:pt idx="2">
                  <c:v>0</c:v>
                </c:pt>
                <c:pt idx="3">
                  <c:v>9.2100000000000009</c:v>
                </c:pt>
                <c:pt idx="4">
                  <c:v>0</c:v>
                </c:pt>
                <c:pt idx="5">
                  <c:v>1.21</c:v>
                </c:pt>
                <c:pt idx="6">
                  <c:v>0.25600000000000001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CatName val="1"/>
            <c:showPercent val="1"/>
          </c:dLbls>
          <c:cat>
            <c:strRef>
              <c:f>перспектива!$A$28:$A$32</c:f>
              <c:strCache>
                <c:ptCount val="5"/>
                <c:pt idx="0">
                  <c:v>кот №1</c:v>
                </c:pt>
                <c:pt idx="1">
                  <c:v>БМК №2</c:v>
                </c:pt>
                <c:pt idx="2">
                  <c:v>кот №4</c:v>
                </c:pt>
                <c:pt idx="3">
                  <c:v>кот №6</c:v>
                </c:pt>
                <c:pt idx="4">
                  <c:v>кот №9</c:v>
                </c:pt>
              </c:strCache>
            </c:strRef>
          </c:cat>
          <c:val>
            <c:numRef>
              <c:f>перспектива!$B$28:$B$32</c:f>
              <c:numCache>
                <c:formatCode>General</c:formatCode>
                <c:ptCount val="5"/>
                <c:pt idx="0">
                  <c:v>25.150000000000031</c:v>
                </c:pt>
                <c:pt idx="1">
                  <c:v>16.239999999999988</c:v>
                </c:pt>
                <c:pt idx="2">
                  <c:v>9</c:v>
                </c:pt>
                <c:pt idx="3">
                  <c:v>1.1299999999999975</c:v>
                </c:pt>
                <c:pt idx="4">
                  <c:v>0.25600000000000001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CatName val="1"/>
            <c:showPercent val="1"/>
          </c:dLbls>
          <c:cat>
            <c:strRef>
              <c:f>перспектива!$A$34:$A$38</c:f>
              <c:strCache>
                <c:ptCount val="5"/>
                <c:pt idx="0">
                  <c:v>БМК №1</c:v>
                </c:pt>
                <c:pt idx="1">
                  <c:v>БМК №2</c:v>
                </c:pt>
                <c:pt idx="2">
                  <c:v>кот №4</c:v>
                </c:pt>
                <c:pt idx="3">
                  <c:v>кот №6</c:v>
                </c:pt>
                <c:pt idx="4">
                  <c:v>кот №9</c:v>
                </c:pt>
              </c:strCache>
            </c:strRef>
          </c:cat>
          <c:val>
            <c:numRef>
              <c:f>перспектива!$B$34:$B$38</c:f>
              <c:numCache>
                <c:formatCode>General</c:formatCode>
                <c:ptCount val="5"/>
                <c:pt idx="0">
                  <c:v>24.919999999999987</c:v>
                </c:pt>
                <c:pt idx="1">
                  <c:v>16.079999999999988</c:v>
                </c:pt>
                <c:pt idx="2">
                  <c:v>8.92</c:v>
                </c:pt>
                <c:pt idx="3">
                  <c:v>1.1299999999999975</c:v>
                </c:pt>
                <c:pt idx="4">
                  <c:v>0.25600000000000001</c:v>
                </c:pt>
              </c:numCache>
            </c:numRef>
          </c:val>
        </c:ser>
        <c:dLbls>
          <c:showCatName val="1"/>
          <c:showPercent val="1"/>
        </c:dLbls>
      </c:pie3DChart>
    </c:plotArea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13E79F-5C2A-457A-B8BB-9182CA825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1141</TotalTime>
  <Pages>1</Pages>
  <Words>20414</Words>
  <Characters>116364</Characters>
  <Application>Microsoft Office Word</Application>
  <DocSecurity>0</DocSecurity>
  <Lines>969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136505</CharactersWithSpaces>
  <SharedDoc>false</SharedDoc>
  <HLinks>
    <vt:vector size="276" baseType="variant">
      <vt:variant>
        <vt:i4>2031667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_Toc390682855</vt:lpwstr>
      </vt:variant>
      <vt:variant>
        <vt:i4>2031667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_Toc390682854</vt:lpwstr>
      </vt:variant>
      <vt:variant>
        <vt:i4>2031667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_Toc390682853</vt:lpwstr>
      </vt:variant>
      <vt:variant>
        <vt:i4>2031667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_Toc390682852</vt:lpwstr>
      </vt:variant>
      <vt:variant>
        <vt:i4>2031667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_Toc390682851</vt:lpwstr>
      </vt:variant>
      <vt:variant>
        <vt:i4>2031667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_Toc390682850</vt:lpwstr>
      </vt:variant>
      <vt:variant>
        <vt:i4>1966131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_Toc390682849</vt:lpwstr>
      </vt:variant>
      <vt:variant>
        <vt:i4>1966131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_Toc390682848</vt:lpwstr>
      </vt:variant>
      <vt:variant>
        <vt:i4>1966131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_Toc390682847</vt:lpwstr>
      </vt:variant>
      <vt:variant>
        <vt:i4>1966131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_Toc390682846</vt:lpwstr>
      </vt:variant>
      <vt:variant>
        <vt:i4>1966131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_Toc390682845</vt:lpwstr>
      </vt:variant>
      <vt:variant>
        <vt:i4>1966131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_Toc390682844</vt:lpwstr>
      </vt:variant>
      <vt:variant>
        <vt:i4>1966131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_Toc390682843</vt:lpwstr>
      </vt:variant>
      <vt:variant>
        <vt:i4>1966131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_Toc390682842</vt:lpwstr>
      </vt:variant>
      <vt:variant>
        <vt:i4>1966131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_Toc390682841</vt:lpwstr>
      </vt:variant>
      <vt:variant>
        <vt:i4>1966131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_Toc390682840</vt:lpwstr>
      </vt:variant>
      <vt:variant>
        <vt:i4>1638451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_Toc390682839</vt:lpwstr>
      </vt:variant>
      <vt:variant>
        <vt:i4>1638451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_Toc390682838</vt:lpwstr>
      </vt:variant>
      <vt:variant>
        <vt:i4>1638451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_Toc390682837</vt:lpwstr>
      </vt:variant>
      <vt:variant>
        <vt:i4>1638451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_Toc390682836</vt:lpwstr>
      </vt:variant>
      <vt:variant>
        <vt:i4>1638451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_Toc390682835</vt:lpwstr>
      </vt:variant>
      <vt:variant>
        <vt:i4>1638451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_Toc390682834</vt:lpwstr>
      </vt:variant>
      <vt:variant>
        <vt:i4>1638451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_Toc390682833</vt:lpwstr>
      </vt:variant>
      <vt:variant>
        <vt:i4>1638451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_Toc390682832</vt:lpwstr>
      </vt:variant>
      <vt:variant>
        <vt:i4>1638451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_Toc390682831</vt:lpwstr>
      </vt:variant>
      <vt:variant>
        <vt:i4>1638451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_Toc390682830</vt:lpwstr>
      </vt:variant>
      <vt:variant>
        <vt:i4>1572915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_Toc390682829</vt:lpwstr>
      </vt:variant>
      <vt:variant>
        <vt:i4>1572915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_Toc390682828</vt:lpwstr>
      </vt:variant>
      <vt:variant>
        <vt:i4>1572915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_Toc390682827</vt:lpwstr>
      </vt:variant>
      <vt:variant>
        <vt:i4>1572915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_Toc390682826</vt:lpwstr>
      </vt:variant>
      <vt:variant>
        <vt:i4>1572915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_Toc390682825</vt:lpwstr>
      </vt:variant>
      <vt:variant>
        <vt:i4>1572915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_Toc390682824</vt:lpwstr>
      </vt:variant>
      <vt:variant>
        <vt:i4>1572915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_Toc390682821</vt:lpwstr>
      </vt:variant>
      <vt:variant>
        <vt:i4>1572915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_Toc390682820</vt:lpwstr>
      </vt:variant>
      <vt:variant>
        <vt:i4>1769523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_Toc390682819</vt:lpwstr>
      </vt:variant>
      <vt:variant>
        <vt:i4>1769523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_Toc390682818</vt:lpwstr>
      </vt:variant>
      <vt:variant>
        <vt:i4>1769523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_Toc390682817</vt:lpwstr>
      </vt:variant>
      <vt:variant>
        <vt:i4>1769523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_Toc390682816</vt:lpwstr>
      </vt:variant>
      <vt:variant>
        <vt:i4>1769523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_Toc390682815</vt:lpwstr>
      </vt:variant>
      <vt:variant>
        <vt:i4>1769523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_Toc390682814</vt:lpwstr>
      </vt:variant>
      <vt:variant>
        <vt:i4>1769523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_Toc390682813</vt:lpwstr>
      </vt:variant>
      <vt:variant>
        <vt:i4>1769523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_Toc390682812</vt:lpwstr>
      </vt:variant>
      <vt:variant>
        <vt:i4>1769523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_Toc390682811</vt:lpwstr>
      </vt:variant>
      <vt:variant>
        <vt:i4>1769523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_Toc390682810</vt:lpwstr>
      </vt:variant>
      <vt:variant>
        <vt:i4>1703987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_Toc390682809</vt:lpwstr>
      </vt:variant>
      <vt:variant>
        <vt:i4>1703987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_Toc390682808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Работа</cp:lastModifiedBy>
  <cp:revision>12</cp:revision>
  <cp:lastPrinted>2015-04-24T04:32:00Z</cp:lastPrinted>
  <dcterms:created xsi:type="dcterms:W3CDTF">2014-06-23T15:29:00Z</dcterms:created>
  <dcterms:modified xsi:type="dcterms:W3CDTF">2015-04-24T07:42:00Z</dcterms:modified>
</cp:coreProperties>
</file>